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867" w:rsidRPr="00B40032" w:rsidRDefault="00B42A58" w:rsidP="00960867">
      <w:pPr>
        <w:jc w:val="center"/>
        <w:rPr>
          <w:sz w:val="10"/>
          <w:szCs w:val="10"/>
          <w:lang w:val="uk-UA"/>
        </w:rPr>
      </w:pPr>
      <w:r w:rsidRPr="00B42A58">
        <w:rPr>
          <w:noProof/>
          <w:sz w:val="10"/>
          <w:szCs w:val="10"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4966970</wp:posOffset>
                </wp:positionH>
                <wp:positionV relativeFrom="paragraph">
                  <wp:posOffset>16510</wp:posOffset>
                </wp:positionV>
                <wp:extent cx="1266825" cy="437515"/>
                <wp:effectExtent l="0" t="0" r="9525" b="635"/>
                <wp:wrapNone/>
                <wp:docPr id="217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66825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A58" w:rsidRPr="00B42A58" w:rsidRDefault="00B42A58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391.1pt;margin-top:1.3pt;width:99.75pt;height:34.4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" stroked="f">
                <v:textbox>
                  <w:txbxContent>
                    <w:p w:rsidR="00B42A58" w:rsidRPr="00B42A58" w:rsidRDefault="00B42A58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5419">
        <w:rPr>
          <w:noProof/>
          <w:sz w:val="10"/>
          <w:szCs w:val="10"/>
          <w:lang w:val="uk-UA" w:eastAsia="uk-UA"/>
        </w:rPr>
        <w:drawing>
          <wp:inline distT="0" distB="0" distL="0" distR="0" wp14:anchorId="7DE9DE11">
            <wp:extent cx="42672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0867" w:rsidRPr="00B40032" w:rsidRDefault="00960867" w:rsidP="00960867">
      <w:pPr>
        <w:jc w:val="center"/>
        <w:rPr>
          <w:sz w:val="10"/>
          <w:szCs w:val="10"/>
          <w:lang w:val="uk-UA"/>
        </w:rPr>
      </w:pPr>
    </w:p>
    <w:p w:rsidR="00960867" w:rsidRPr="00B40032" w:rsidRDefault="00960867" w:rsidP="00960867">
      <w:pPr>
        <w:pStyle w:val="a5"/>
        <w:rPr>
          <w:sz w:val="6"/>
          <w:szCs w:val="6"/>
        </w:rPr>
      </w:pPr>
    </w:p>
    <w:p w:rsidR="00960867" w:rsidRPr="00B40032" w:rsidRDefault="00960867" w:rsidP="00960867">
      <w:pPr>
        <w:pStyle w:val="a5"/>
        <w:spacing w:line="360" w:lineRule="auto"/>
        <w:rPr>
          <w:sz w:val="10"/>
          <w:szCs w:val="10"/>
        </w:rPr>
      </w:pPr>
      <w:r w:rsidRPr="00B40032">
        <w:rPr>
          <w:sz w:val="24"/>
          <w:szCs w:val="24"/>
        </w:rPr>
        <w:t>УКРАЇНА</w:t>
      </w:r>
    </w:p>
    <w:p w:rsidR="00960867" w:rsidRPr="00B40032" w:rsidRDefault="00960867" w:rsidP="00960867">
      <w:pPr>
        <w:pStyle w:val="2"/>
        <w:spacing w:line="360" w:lineRule="auto"/>
        <w:jc w:val="center"/>
        <w:rPr>
          <w:sz w:val="28"/>
          <w:szCs w:val="28"/>
        </w:rPr>
      </w:pPr>
      <w:r w:rsidRPr="00B40032">
        <w:rPr>
          <w:sz w:val="28"/>
          <w:szCs w:val="28"/>
        </w:rPr>
        <w:t>НОВОВОЛИНСЬКА МІСЬКА РАДА ВОЛИНСЬКОЇ ОБЛАСТІ</w:t>
      </w:r>
    </w:p>
    <w:p w:rsidR="00960867" w:rsidRPr="00B40032" w:rsidRDefault="00960867" w:rsidP="00960867">
      <w:pPr>
        <w:spacing w:line="360" w:lineRule="auto"/>
        <w:jc w:val="center"/>
        <w:rPr>
          <w:lang w:val="uk-UA"/>
        </w:rPr>
      </w:pPr>
      <w:r w:rsidRPr="00B40032">
        <w:rPr>
          <w:lang w:val="uk-UA"/>
        </w:rPr>
        <w:t>СЬОМОГО СКЛИКАННЯ</w:t>
      </w:r>
    </w:p>
    <w:p w:rsidR="00960867" w:rsidRPr="00B40032" w:rsidRDefault="00960867" w:rsidP="00960867">
      <w:pPr>
        <w:pStyle w:val="4"/>
        <w:spacing w:line="360" w:lineRule="auto"/>
      </w:pPr>
      <w:r w:rsidRPr="00B40032">
        <w:rPr>
          <w:sz w:val="32"/>
          <w:szCs w:val="32"/>
        </w:rPr>
        <w:t xml:space="preserve">Р І Ш Е Н </w:t>
      </w:r>
      <w:proofErr w:type="spellStart"/>
      <w:r w:rsidRPr="00B40032">
        <w:rPr>
          <w:sz w:val="32"/>
          <w:szCs w:val="32"/>
        </w:rPr>
        <w:t>Н</w:t>
      </w:r>
      <w:proofErr w:type="spellEnd"/>
      <w:r w:rsidRPr="00B40032">
        <w:rPr>
          <w:sz w:val="32"/>
          <w:szCs w:val="32"/>
        </w:rPr>
        <w:t xml:space="preserve"> Я</w:t>
      </w:r>
    </w:p>
    <w:p w:rsidR="00960867" w:rsidRPr="00B40032" w:rsidRDefault="00960867" w:rsidP="00960867">
      <w:pPr>
        <w:jc w:val="center"/>
        <w:rPr>
          <w:sz w:val="28"/>
          <w:szCs w:val="28"/>
          <w:lang w:val="uk-UA"/>
        </w:rPr>
      </w:pPr>
    </w:p>
    <w:p w:rsidR="00960867" w:rsidRPr="00B40032" w:rsidRDefault="00DE44FE" w:rsidP="00960867">
      <w:pPr>
        <w:rPr>
          <w:bCs/>
          <w:sz w:val="28"/>
          <w:szCs w:val="28"/>
          <w:u w:val="single"/>
          <w:lang w:val="uk-UA"/>
        </w:rPr>
      </w:pPr>
      <w:r w:rsidRPr="00B40032">
        <w:rPr>
          <w:bCs/>
          <w:sz w:val="28"/>
          <w:szCs w:val="28"/>
          <w:u w:val="single"/>
          <w:lang w:val="uk-UA"/>
        </w:rPr>
        <w:t>в</w:t>
      </w:r>
      <w:r w:rsidR="000C3CFB" w:rsidRPr="00B40032">
        <w:rPr>
          <w:bCs/>
          <w:sz w:val="28"/>
          <w:szCs w:val="28"/>
          <w:u w:val="single"/>
          <w:lang w:val="uk-UA"/>
        </w:rPr>
        <w:t xml:space="preserve">ід </w:t>
      </w:r>
      <w:r w:rsidR="00051CCF">
        <w:rPr>
          <w:bCs/>
          <w:sz w:val="28"/>
          <w:szCs w:val="28"/>
          <w:u w:val="single"/>
          <w:lang w:val="uk-UA"/>
        </w:rPr>
        <w:t xml:space="preserve"> </w:t>
      </w:r>
      <w:r w:rsidR="00745C9D">
        <w:rPr>
          <w:bCs/>
          <w:sz w:val="28"/>
          <w:szCs w:val="28"/>
          <w:u w:val="single"/>
          <w:lang w:val="uk-UA"/>
        </w:rPr>
        <w:t>16</w:t>
      </w:r>
      <w:r w:rsidR="00051CCF">
        <w:rPr>
          <w:bCs/>
          <w:sz w:val="28"/>
          <w:szCs w:val="28"/>
          <w:u w:val="single"/>
          <w:lang w:val="uk-UA"/>
        </w:rPr>
        <w:t xml:space="preserve"> </w:t>
      </w:r>
      <w:r w:rsidR="00C57E85">
        <w:rPr>
          <w:bCs/>
          <w:sz w:val="28"/>
          <w:szCs w:val="28"/>
          <w:u w:val="single"/>
          <w:lang w:val="uk-UA"/>
        </w:rPr>
        <w:t xml:space="preserve"> вересня</w:t>
      </w:r>
      <w:r w:rsidR="000C3CFB" w:rsidRPr="00B40032">
        <w:rPr>
          <w:bCs/>
          <w:sz w:val="28"/>
          <w:szCs w:val="28"/>
          <w:u w:val="single"/>
          <w:lang w:val="uk-UA"/>
        </w:rPr>
        <w:t xml:space="preserve"> 20</w:t>
      </w:r>
      <w:r w:rsidR="00C57E85">
        <w:rPr>
          <w:bCs/>
          <w:sz w:val="28"/>
          <w:szCs w:val="28"/>
          <w:u w:val="single"/>
          <w:lang w:val="uk-UA"/>
        </w:rPr>
        <w:t>20</w:t>
      </w:r>
      <w:r w:rsidR="00960867" w:rsidRPr="00B40032">
        <w:rPr>
          <w:bCs/>
          <w:sz w:val="28"/>
          <w:szCs w:val="28"/>
          <w:u w:val="single"/>
          <w:lang w:val="uk-UA"/>
        </w:rPr>
        <w:t xml:space="preserve"> р</w:t>
      </w:r>
      <w:r w:rsidR="000C3CFB" w:rsidRPr="00B40032">
        <w:rPr>
          <w:bCs/>
          <w:sz w:val="28"/>
          <w:szCs w:val="28"/>
          <w:u w:val="single"/>
          <w:lang w:val="uk-UA"/>
        </w:rPr>
        <w:t>оку №</w:t>
      </w:r>
      <w:r w:rsidR="00745C9D">
        <w:rPr>
          <w:bCs/>
          <w:sz w:val="28"/>
          <w:szCs w:val="28"/>
          <w:u w:val="single"/>
          <w:lang w:val="uk-UA"/>
        </w:rPr>
        <w:t xml:space="preserve"> 39/41</w:t>
      </w:r>
    </w:p>
    <w:p w:rsidR="00960867" w:rsidRPr="00B40032" w:rsidRDefault="00960867" w:rsidP="00960867">
      <w:pPr>
        <w:rPr>
          <w:bCs/>
          <w:sz w:val="28"/>
          <w:szCs w:val="28"/>
          <w:lang w:val="uk-UA"/>
        </w:rPr>
      </w:pPr>
      <w:r w:rsidRPr="00B40032">
        <w:rPr>
          <w:bCs/>
          <w:sz w:val="28"/>
          <w:szCs w:val="28"/>
          <w:lang w:val="uk-UA"/>
        </w:rPr>
        <w:t>м. Нововолинськ</w:t>
      </w:r>
    </w:p>
    <w:p w:rsidR="00960867" w:rsidRPr="00B40032" w:rsidRDefault="00960867" w:rsidP="00960867">
      <w:pPr>
        <w:rPr>
          <w:bCs/>
          <w:sz w:val="28"/>
          <w:szCs w:val="28"/>
          <w:lang w:val="uk-UA"/>
        </w:rPr>
      </w:pPr>
    </w:p>
    <w:p w:rsidR="00960867" w:rsidRPr="00B40032" w:rsidRDefault="00F209C4" w:rsidP="00134670">
      <w:pPr>
        <w:pStyle w:val="a4"/>
        <w:spacing w:before="0" w:beforeAutospacing="0" w:after="0" w:afterAutospacing="0"/>
        <w:ind w:right="5384"/>
        <w:rPr>
          <w:iCs/>
          <w:sz w:val="28"/>
          <w:szCs w:val="28"/>
          <w:lang w:val="uk-UA"/>
        </w:rPr>
      </w:pPr>
      <w:r w:rsidRPr="00B40032">
        <w:rPr>
          <w:iCs/>
          <w:sz w:val="28"/>
          <w:szCs w:val="28"/>
          <w:lang w:val="uk-UA"/>
        </w:rPr>
        <w:t xml:space="preserve">Про звернення </w:t>
      </w:r>
      <w:r w:rsidR="00134670">
        <w:rPr>
          <w:iCs/>
          <w:sz w:val="28"/>
          <w:szCs w:val="28"/>
          <w:lang w:val="uk-UA"/>
        </w:rPr>
        <w:t>депутатів міської ради до прокурора Полтавської області</w:t>
      </w:r>
      <w:r w:rsidR="00E41BFC">
        <w:rPr>
          <w:iCs/>
          <w:sz w:val="28"/>
          <w:szCs w:val="28"/>
          <w:lang w:val="uk-UA"/>
        </w:rPr>
        <w:t xml:space="preserve"> </w:t>
      </w:r>
      <w:r w:rsidR="00152A9B">
        <w:rPr>
          <w:iCs/>
          <w:sz w:val="28"/>
          <w:szCs w:val="28"/>
          <w:lang w:val="uk-UA"/>
        </w:rPr>
        <w:t xml:space="preserve"> </w:t>
      </w:r>
      <w:proofErr w:type="spellStart"/>
      <w:r w:rsidR="00152A9B">
        <w:rPr>
          <w:iCs/>
          <w:sz w:val="28"/>
          <w:szCs w:val="28"/>
          <w:lang w:val="uk-UA"/>
        </w:rPr>
        <w:t>Го</w:t>
      </w:r>
      <w:r w:rsidR="00134670">
        <w:rPr>
          <w:iCs/>
          <w:sz w:val="28"/>
          <w:szCs w:val="28"/>
          <w:lang w:val="uk-UA"/>
        </w:rPr>
        <w:t>линського</w:t>
      </w:r>
      <w:proofErr w:type="spellEnd"/>
      <w:r w:rsidR="00134670">
        <w:rPr>
          <w:iCs/>
          <w:sz w:val="28"/>
          <w:szCs w:val="28"/>
          <w:lang w:val="uk-UA"/>
        </w:rPr>
        <w:t xml:space="preserve"> Я.О.</w:t>
      </w:r>
    </w:p>
    <w:p w:rsidR="00960867" w:rsidRDefault="00960867" w:rsidP="00960867">
      <w:pPr>
        <w:pStyle w:val="a4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:rsidR="00603257" w:rsidRPr="00B40032" w:rsidRDefault="00603257" w:rsidP="00960867">
      <w:pPr>
        <w:pStyle w:val="a4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bookmarkStart w:id="0" w:name="_GoBack"/>
      <w:bookmarkEnd w:id="0"/>
    </w:p>
    <w:p w:rsidR="00960867" w:rsidRPr="00B40032" w:rsidRDefault="00D751DC" w:rsidP="00186529">
      <w:pPr>
        <w:spacing w:line="270" w:lineRule="atLeast"/>
        <w:ind w:firstLine="720"/>
        <w:jc w:val="both"/>
        <w:rPr>
          <w:color w:val="1A1A1A"/>
          <w:sz w:val="28"/>
          <w:szCs w:val="28"/>
          <w:lang w:val="uk-UA" w:eastAsia="uk-UA"/>
        </w:rPr>
      </w:pPr>
      <w:r>
        <w:rPr>
          <w:color w:val="1A1A1A"/>
          <w:sz w:val="28"/>
          <w:szCs w:val="28"/>
          <w:lang w:val="uk-UA" w:eastAsia="uk-UA"/>
        </w:rPr>
        <w:t>Відповідно до статті 25 Закону України «Про місцеве самоврядування в Україні»</w:t>
      </w:r>
      <w:r w:rsidR="00640A66">
        <w:rPr>
          <w:color w:val="1A1A1A"/>
          <w:sz w:val="28"/>
          <w:szCs w:val="28"/>
          <w:lang w:val="uk-UA" w:eastAsia="uk-UA"/>
        </w:rPr>
        <w:t xml:space="preserve">, </w:t>
      </w:r>
      <w:r w:rsidR="00960867" w:rsidRPr="00B40032">
        <w:rPr>
          <w:color w:val="1A1A1A"/>
          <w:sz w:val="28"/>
          <w:szCs w:val="28"/>
          <w:lang w:val="uk-UA" w:eastAsia="uk-UA"/>
        </w:rPr>
        <w:t xml:space="preserve">міська рада </w:t>
      </w:r>
    </w:p>
    <w:p w:rsidR="00186529" w:rsidRPr="00B40032" w:rsidRDefault="00186529" w:rsidP="00186529">
      <w:pPr>
        <w:spacing w:line="270" w:lineRule="atLeast"/>
        <w:ind w:firstLine="720"/>
        <w:jc w:val="both"/>
        <w:rPr>
          <w:color w:val="1A1A1A"/>
          <w:sz w:val="28"/>
          <w:szCs w:val="28"/>
          <w:lang w:val="uk-UA" w:eastAsia="uk-UA"/>
        </w:rPr>
      </w:pPr>
    </w:p>
    <w:p w:rsidR="00186529" w:rsidRPr="00D751DC" w:rsidRDefault="00960867" w:rsidP="00186529">
      <w:pPr>
        <w:tabs>
          <w:tab w:val="center" w:pos="4819"/>
          <w:tab w:val="right" w:pos="10080"/>
        </w:tabs>
        <w:spacing w:line="270" w:lineRule="atLeast"/>
        <w:jc w:val="both"/>
        <w:rPr>
          <w:bCs/>
          <w:color w:val="1A1A1A"/>
          <w:sz w:val="28"/>
          <w:szCs w:val="28"/>
          <w:lang w:val="uk-UA" w:eastAsia="uk-UA"/>
        </w:rPr>
      </w:pPr>
      <w:r w:rsidRPr="00B40032">
        <w:rPr>
          <w:b/>
          <w:bCs/>
          <w:color w:val="1A1A1A"/>
          <w:lang w:val="uk-UA" w:eastAsia="uk-UA"/>
        </w:rPr>
        <w:tab/>
      </w:r>
      <w:r w:rsidRPr="00D751DC">
        <w:rPr>
          <w:bCs/>
          <w:color w:val="1A1A1A"/>
          <w:sz w:val="28"/>
          <w:szCs w:val="28"/>
          <w:lang w:val="uk-UA" w:eastAsia="uk-UA"/>
        </w:rPr>
        <w:t>В</w:t>
      </w:r>
      <w:r w:rsidR="00D751DC">
        <w:rPr>
          <w:bCs/>
          <w:color w:val="1A1A1A"/>
          <w:sz w:val="28"/>
          <w:szCs w:val="28"/>
          <w:lang w:val="uk-UA" w:eastAsia="uk-UA"/>
        </w:rPr>
        <w:t xml:space="preserve"> </w:t>
      </w:r>
      <w:r w:rsidRPr="00D751DC">
        <w:rPr>
          <w:bCs/>
          <w:color w:val="1A1A1A"/>
          <w:sz w:val="28"/>
          <w:szCs w:val="28"/>
          <w:lang w:val="uk-UA" w:eastAsia="uk-UA"/>
        </w:rPr>
        <w:t>И</w:t>
      </w:r>
      <w:r w:rsidR="00D751DC">
        <w:rPr>
          <w:bCs/>
          <w:color w:val="1A1A1A"/>
          <w:sz w:val="28"/>
          <w:szCs w:val="28"/>
          <w:lang w:val="uk-UA" w:eastAsia="uk-UA"/>
        </w:rPr>
        <w:t xml:space="preserve"> </w:t>
      </w:r>
      <w:r w:rsidRPr="00D751DC">
        <w:rPr>
          <w:bCs/>
          <w:color w:val="1A1A1A"/>
          <w:sz w:val="28"/>
          <w:szCs w:val="28"/>
          <w:lang w:val="uk-UA" w:eastAsia="uk-UA"/>
        </w:rPr>
        <w:t>Р</w:t>
      </w:r>
      <w:r w:rsidR="00D751DC">
        <w:rPr>
          <w:bCs/>
          <w:color w:val="1A1A1A"/>
          <w:sz w:val="28"/>
          <w:szCs w:val="28"/>
          <w:lang w:val="uk-UA" w:eastAsia="uk-UA"/>
        </w:rPr>
        <w:t xml:space="preserve"> </w:t>
      </w:r>
      <w:r w:rsidRPr="00D751DC">
        <w:rPr>
          <w:bCs/>
          <w:color w:val="1A1A1A"/>
          <w:sz w:val="28"/>
          <w:szCs w:val="28"/>
          <w:lang w:val="uk-UA" w:eastAsia="uk-UA"/>
        </w:rPr>
        <w:t>І</w:t>
      </w:r>
      <w:r w:rsidR="00D751DC">
        <w:rPr>
          <w:bCs/>
          <w:color w:val="1A1A1A"/>
          <w:sz w:val="28"/>
          <w:szCs w:val="28"/>
          <w:lang w:val="uk-UA" w:eastAsia="uk-UA"/>
        </w:rPr>
        <w:t xml:space="preserve"> </w:t>
      </w:r>
      <w:r w:rsidRPr="00D751DC">
        <w:rPr>
          <w:bCs/>
          <w:color w:val="1A1A1A"/>
          <w:sz w:val="28"/>
          <w:szCs w:val="28"/>
          <w:lang w:val="uk-UA" w:eastAsia="uk-UA"/>
        </w:rPr>
        <w:t>Ш</w:t>
      </w:r>
      <w:r w:rsidR="00D751DC">
        <w:rPr>
          <w:bCs/>
          <w:color w:val="1A1A1A"/>
          <w:sz w:val="28"/>
          <w:szCs w:val="28"/>
          <w:lang w:val="uk-UA" w:eastAsia="uk-UA"/>
        </w:rPr>
        <w:t xml:space="preserve"> </w:t>
      </w:r>
      <w:r w:rsidRPr="00D751DC">
        <w:rPr>
          <w:bCs/>
          <w:color w:val="1A1A1A"/>
          <w:sz w:val="28"/>
          <w:szCs w:val="28"/>
          <w:lang w:val="uk-UA" w:eastAsia="uk-UA"/>
        </w:rPr>
        <w:t>И</w:t>
      </w:r>
      <w:r w:rsidR="00D751DC">
        <w:rPr>
          <w:bCs/>
          <w:color w:val="1A1A1A"/>
          <w:sz w:val="28"/>
          <w:szCs w:val="28"/>
          <w:lang w:val="uk-UA" w:eastAsia="uk-UA"/>
        </w:rPr>
        <w:t xml:space="preserve"> </w:t>
      </w:r>
      <w:r w:rsidRPr="00D751DC">
        <w:rPr>
          <w:bCs/>
          <w:color w:val="1A1A1A"/>
          <w:sz w:val="28"/>
          <w:szCs w:val="28"/>
          <w:lang w:val="uk-UA" w:eastAsia="uk-UA"/>
        </w:rPr>
        <w:t>ЛА:</w:t>
      </w:r>
    </w:p>
    <w:p w:rsidR="00960867" w:rsidRPr="00B40032" w:rsidRDefault="00F209C4" w:rsidP="00134670">
      <w:pPr>
        <w:pStyle w:val="a4"/>
        <w:spacing w:before="0" w:beforeAutospacing="0" w:after="0" w:afterAutospacing="0"/>
        <w:ind w:right="-2"/>
        <w:rPr>
          <w:sz w:val="28"/>
          <w:szCs w:val="28"/>
          <w:lang w:val="uk-UA"/>
        </w:rPr>
      </w:pPr>
      <w:r w:rsidRPr="00B40032">
        <w:rPr>
          <w:lang w:val="uk-UA" w:eastAsia="uk-UA"/>
        </w:rPr>
        <w:br/>
      </w:r>
      <w:r w:rsidR="00D751DC">
        <w:rPr>
          <w:lang w:val="uk-UA" w:eastAsia="uk-UA"/>
        </w:rPr>
        <w:tab/>
      </w:r>
      <w:r w:rsidR="00D751DC" w:rsidRPr="00D751DC">
        <w:rPr>
          <w:sz w:val="28"/>
          <w:szCs w:val="28"/>
          <w:lang w:val="uk-UA" w:eastAsia="uk-UA"/>
        </w:rPr>
        <w:t>Ухвалити та направити</w:t>
      </w:r>
      <w:r w:rsidR="00D751DC">
        <w:rPr>
          <w:lang w:val="uk-UA" w:eastAsia="uk-UA"/>
        </w:rPr>
        <w:t xml:space="preserve"> </w:t>
      </w:r>
      <w:r w:rsidR="00134670">
        <w:rPr>
          <w:lang w:val="uk-UA" w:eastAsia="uk-UA"/>
        </w:rPr>
        <w:t xml:space="preserve"> </w:t>
      </w:r>
      <w:r w:rsidR="00D751DC">
        <w:rPr>
          <w:sz w:val="28"/>
          <w:szCs w:val="28"/>
          <w:lang w:val="uk-UA" w:eastAsia="uk-UA"/>
        </w:rPr>
        <w:t>звернення депутатів міської ради</w:t>
      </w:r>
      <w:r w:rsidR="00960867" w:rsidRPr="00B40032">
        <w:rPr>
          <w:sz w:val="28"/>
          <w:szCs w:val="28"/>
          <w:lang w:val="uk-UA" w:eastAsia="uk-UA"/>
        </w:rPr>
        <w:t xml:space="preserve"> </w:t>
      </w:r>
      <w:r w:rsidR="00134670">
        <w:rPr>
          <w:iCs/>
          <w:sz w:val="28"/>
          <w:szCs w:val="28"/>
          <w:lang w:val="uk-UA"/>
        </w:rPr>
        <w:t xml:space="preserve">до </w:t>
      </w:r>
      <w:r w:rsidR="00152A9B">
        <w:rPr>
          <w:iCs/>
          <w:sz w:val="28"/>
          <w:szCs w:val="28"/>
          <w:lang w:val="uk-UA"/>
        </w:rPr>
        <w:t>прокурора Полтавської області Го</w:t>
      </w:r>
      <w:r w:rsidR="00134670">
        <w:rPr>
          <w:iCs/>
          <w:sz w:val="28"/>
          <w:szCs w:val="28"/>
          <w:lang w:val="uk-UA"/>
        </w:rPr>
        <w:t xml:space="preserve">линського Я.О. </w:t>
      </w:r>
      <w:r w:rsidR="00960867" w:rsidRPr="00B40032">
        <w:rPr>
          <w:sz w:val="28"/>
          <w:szCs w:val="28"/>
          <w:lang w:val="uk-UA"/>
        </w:rPr>
        <w:t>(додається).</w:t>
      </w:r>
    </w:p>
    <w:p w:rsidR="00960867" w:rsidRPr="00B40032" w:rsidRDefault="00960867" w:rsidP="00773418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960867" w:rsidRPr="00B40032" w:rsidRDefault="00960867" w:rsidP="00773418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960867" w:rsidRPr="00B40032" w:rsidRDefault="00960867" w:rsidP="00773418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960867" w:rsidRPr="00B40032" w:rsidRDefault="00960867" w:rsidP="00773418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B40032"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  </w:t>
      </w:r>
      <w:r w:rsidR="00F209C4" w:rsidRPr="00B40032">
        <w:rPr>
          <w:rFonts w:ascii="Times New Roman" w:hAnsi="Times New Roman"/>
          <w:iCs/>
          <w:sz w:val="28"/>
          <w:szCs w:val="28"/>
        </w:rPr>
        <w:t xml:space="preserve">    </w:t>
      </w:r>
      <w:r w:rsidRPr="00B40032">
        <w:rPr>
          <w:rFonts w:ascii="Times New Roman" w:hAnsi="Times New Roman"/>
          <w:iCs/>
          <w:sz w:val="28"/>
          <w:szCs w:val="28"/>
        </w:rPr>
        <w:t xml:space="preserve">   В.Б.</w:t>
      </w:r>
      <w:r w:rsidR="00F209C4" w:rsidRPr="00B40032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40032">
        <w:rPr>
          <w:rFonts w:ascii="Times New Roman" w:hAnsi="Times New Roman"/>
          <w:iCs/>
          <w:sz w:val="28"/>
          <w:szCs w:val="28"/>
        </w:rPr>
        <w:t>Сапожніков</w:t>
      </w:r>
      <w:proofErr w:type="spellEnd"/>
    </w:p>
    <w:p w:rsidR="00F209C4" w:rsidRPr="00B40032" w:rsidRDefault="00F209C4" w:rsidP="00EC48B0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C57009" w:rsidRDefault="00134670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Сторонський</w:t>
      </w:r>
    </w:p>
    <w:p w:rsidR="00327A70" w:rsidRDefault="00327A70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327A70" w:rsidRDefault="00327A70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327A70" w:rsidRDefault="00327A70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327A70" w:rsidRDefault="00327A70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327A70" w:rsidRDefault="00327A70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327A70" w:rsidRDefault="00327A70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327A70" w:rsidRDefault="00327A70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327A70" w:rsidRDefault="00327A70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327A70" w:rsidRDefault="00327A70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327A70" w:rsidRDefault="00327A70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327A70" w:rsidRDefault="00327A70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327A70" w:rsidRDefault="00327A70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327A70" w:rsidRDefault="00327A70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327A70" w:rsidRDefault="00327A70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327A70" w:rsidRDefault="00327A70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327A70" w:rsidRDefault="00327A70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327A70" w:rsidRDefault="00327A70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327A70" w:rsidRDefault="00327A70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327A70" w:rsidRDefault="00327A70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327A70" w:rsidRDefault="00327A70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327A70" w:rsidRDefault="00327A70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327A70" w:rsidRPr="00B40032" w:rsidRDefault="00327A70" w:rsidP="00327A70">
      <w:pPr>
        <w:pStyle w:val="1"/>
        <w:ind w:left="5812"/>
        <w:jc w:val="both"/>
        <w:rPr>
          <w:rFonts w:ascii="Times New Roman" w:hAnsi="Times New Roman"/>
          <w:iCs/>
          <w:sz w:val="28"/>
          <w:szCs w:val="28"/>
        </w:rPr>
      </w:pPr>
      <w:r w:rsidRPr="00B40032">
        <w:rPr>
          <w:rFonts w:ascii="Times New Roman" w:hAnsi="Times New Roman"/>
          <w:iCs/>
          <w:sz w:val="28"/>
          <w:szCs w:val="28"/>
        </w:rPr>
        <w:t>Додаток</w:t>
      </w:r>
    </w:p>
    <w:p w:rsidR="00327A70" w:rsidRPr="00B40032" w:rsidRDefault="00327A70" w:rsidP="00327A70">
      <w:pPr>
        <w:pStyle w:val="1"/>
        <w:ind w:left="5812"/>
        <w:jc w:val="both"/>
        <w:rPr>
          <w:rFonts w:ascii="Times New Roman" w:hAnsi="Times New Roman"/>
          <w:iCs/>
          <w:sz w:val="28"/>
          <w:szCs w:val="28"/>
        </w:rPr>
      </w:pPr>
      <w:r w:rsidRPr="00B40032">
        <w:rPr>
          <w:rFonts w:ascii="Times New Roman" w:hAnsi="Times New Roman"/>
          <w:iCs/>
          <w:sz w:val="28"/>
          <w:szCs w:val="28"/>
        </w:rPr>
        <w:t>до рішення міської ради</w:t>
      </w:r>
    </w:p>
    <w:p w:rsidR="00327A70" w:rsidRPr="00B40032" w:rsidRDefault="00327A70" w:rsidP="00327A70">
      <w:pPr>
        <w:pStyle w:val="1"/>
        <w:spacing w:after="0" w:line="240" w:lineRule="auto"/>
        <w:ind w:left="5812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17</w:t>
      </w:r>
      <w:r w:rsidRPr="00B40032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>09</w:t>
      </w:r>
      <w:r w:rsidRPr="00B40032">
        <w:rPr>
          <w:rFonts w:ascii="Times New Roman" w:hAnsi="Times New Roman"/>
          <w:iCs/>
          <w:sz w:val="28"/>
          <w:szCs w:val="28"/>
        </w:rPr>
        <w:t>.20</w:t>
      </w:r>
      <w:r>
        <w:rPr>
          <w:rFonts w:ascii="Times New Roman" w:hAnsi="Times New Roman"/>
          <w:iCs/>
          <w:sz w:val="28"/>
          <w:szCs w:val="28"/>
        </w:rPr>
        <w:t>20 №39/41</w:t>
      </w:r>
    </w:p>
    <w:p w:rsidR="00327A70" w:rsidRPr="0026148C" w:rsidRDefault="00327A70" w:rsidP="00327A70">
      <w:pPr>
        <w:pStyle w:val="1"/>
        <w:ind w:firstLine="851"/>
        <w:jc w:val="both"/>
        <w:rPr>
          <w:rFonts w:ascii="Times New Roman" w:hAnsi="Times New Roman"/>
          <w:iCs/>
          <w:sz w:val="18"/>
          <w:szCs w:val="18"/>
        </w:rPr>
      </w:pPr>
    </w:p>
    <w:p w:rsidR="00327A70" w:rsidRPr="00B23F5E" w:rsidRDefault="00327A70" w:rsidP="00327A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Прокурору </w:t>
      </w:r>
      <w:proofErr w:type="spellStart"/>
      <w:r>
        <w:rPr>
          <w:sz w:val="28"/>
          <w:szCs w:val="28"/>
        </w:rPr>
        <w:t>Полтавської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</w:t>
      </w:r>
      <w:r w:rsidRPr="00B23F5E">
        <w:rPr>
          <w:sz w:val="28"/>
          <w:szCs w:val="28"/>
        </w:rPr>
        <w:t>асті</w:t>
      </w:r>
      <w:proofErr w:type="spellEnd"/>
    </w:p>
    <w:p w:rsidR="00327A70" w:rsidRPr="00B23F5E" w:rsidRDefault="00327A70" w:rsidP="00327A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B23F5E">
        <w:rPr>
          <w:sz w:val="28"/>
          <w:szCs w:val="28"/>
        </w:rPr>
        <w:t>Голинському</w:t>
      </w:r>
      <w:proofErr w:type="spellEnd"/>
      <w:r w:rsidRPr="00B23F5E">
        <w:rPr>
          <w:sz w:val="28"/>
          <w:szCs w:val="28"/>
        </w:rPr>
        <w:t xml:space="preserve"> Я.О.</w:t>
      </w:r>
    </w:p>
    <w:p w:rsidR="00327A70" w:rsidRPr="00B23F5E" w:rsidRDefault="00327A70" w:rsidP="00327A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23F5E">
        <w:rPr>
          <w:sz w:val="28"/>
          <w:szCs w:val="28"/>
        </w:rPr>
        <w:t>36000, м. Полтава,</w:t>
      </w:r>
    </w:p>
    <w:p w:rsidR="00327A70" w:rsidRPr="00B40032" w:rsidRDefault="00327A70" w:rsidP="00327A70">
      <w:pPr>
        <w:pStyle w:val="1"/>
        <w:spacing w:after="0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вул</w:t>
      </w:r>
      <w:r w:rsidRPr="00B23F5E">
        <w:rPr>
          <w:rFonts w:ascii="Times New Roman" w:hAnsi="Times New Roman"/>
          <w:sz w:val="28"/>
          <w:szCs w:val="28"/>
        </w:rPr>
        <w:t>. 1100-річчя Полтави</w:t>
      </w:r>
    </w:p>
    <w:p w:rsidR="00327A70" w:rsidRPr="00B40032" w:rsidRDefault="00327A70" w:rsidP="00327A70">
      <w:pPr>
        <w:pStyle w:val="1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327A70" w:rsidRPr="00B40032" w:rsidRDefault="00327A70" w:rsidP="00327A70">
      <w:pPr>
        <w:pStyle w:val="1"/>
        <w:ind w:left="0"/>
        <w:jc w:val="center"/>
        <w:rPr>
          <w:rFonts w:ascii="Times New Roman" w:hAnsi="Times New Roman"/>
          <w:iCs/>
          <w:sz w:val="28"/>
          <w:szCs w:val="28"/>
        </w:rPr>
      </w:pPr>
      <w:r w:rsidRPr="00B40032">
        <w:rPr>
          <w:rFonts w:ascii="Times New Roman" w:hAnsi="Times New Roman"/>
          <w:iCs/>
          <w:sz w:val="28"/>
          <w:szCs w:val="28"/>
        </w:rPr>
        <w:t>ЗВЕРНЕННЯ</w:t>
      </w:r>
    </w:p>
    <w:p w:rsidR="00327A70" w:rsidRPr="00D751DC" w:rsidRDefault="00327A70" w:rsidP="00327A70">
      <w:pPr>
        <w:pStyle w:val="1"/>
        <w:ind w:left="0"/>
        <w:jc w:val="center"/>
        <w:rPr>
          <w:rFonts w:ascii="Times New Roman" w:hAnsi="Times New Roman"/>
          <w:iCs/>
          <w:sz w:val="28"/>
          <w:szCs w:val="28"/>
        </w:rPr>
      </w:pPr>
      <w:r w:rsidRPr="00B40032">
        <w:rPr>
          <w:rFonts w:ascii="Times New Roman" w:hAnsi="Times New Roman"/>
          <w:iCs/>
          <w:sz w:val="28"/>
          <w:szCs w:val="28"/>
        </w:rPr>
        <w:t>депутатів міської ради</w:t>
      </w:r>
      <w:r>
        <w:rPr>
          <w:rFonts w:ascii="Times New Roman" w:hAnsi="Times New Roman"/>
          <w:iCs/>
          <w:sz w:val="28"/>
          <w:szCs w:val="28"/>
        </w:rPr>
        <w:t xml:space="preserve"> </w:t>
      </w:r>
    </w:p>
    <w:p w:rsidR="00327A70" w:rsidRDefault="00327A70" w:rsidP="00327A70">
      <w:pPr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Шановний</w:t>
      </w:r>
      <w:proofErr w:type="spellEnd"/>
      <w:r>
        <w:rPr>
          <w:b/>
          <w:i/>
          <w:sz w:val="28"/>
          <w:szCs w:val="28"/>
        </w:rPr>
        <w:t xml:space="preserve"> Ярославе Олеговичу!</w:t>
      </w:r>
    </w:p>
    <w:p w:rsidR="00327A70" w:rsidRDefault="00327A70" w:rsidP="00327A70">
      <w:pPr>
        <w:jc w:val="center"/>
        <w:rPr>
          <w:b/>
          <w:i/>
          <w:sz w:val="28"/>
          <w:szCs w:val="28"/>
        </w:rPr>
      </w:pPr>
    </w:p>
    <w:p w:rsidR="00327A70" w:rsidRDefault="00327A70" w:rsidP="00327A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</w:t>
      </w:r>
      <w:proofErr w:type="spellStart"/>
      <w:r>
        <w:rPr>
          <w:sz w:val="28"/>
          <w:szCs w:val="28"/>
        </w:rPr>
        <w:t>вертаємося</w:t>
      </w:r>
      <w:proofErr w:type="spellEnd"/>
      <w:r>
        <w:rPr>
          <w:sz w:val="28"/>
          <w:szCs w:val="28"/>
        </w:rPr>
        <w:t xml:space="preserve"> до Вас з </w:t>
      </w:r>
      <w:proofErr w:type="spellStart"/>
      <w:r>
        <w:rPr>
          <w:sz w:val="28"/>
          <w:szCs w:val="28"/>
        </w:rPr>
        <w:t>проханням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активізувати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зусилля</w:t>
      </w:r>
      <w:proofErr w:type="spellEnd"/>
      <w:r>
        <w:rPr>
          <w:sz w:val="28"/>
          <w:szCs w:val="28"/>
        </w:rPr>
        <w:t xml:space="preserve"> в рамках </w:t>
      </w:r>
      <w:proofErr w:type="spellStart"/>
      <w:r>
        <w:rPr>
          <w:sz w:val="28"/>
          <w:szCs w:val="28"/>
        </w:rPr>
        <w:t>досудового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розслідування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кримінальному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провадженні</w:t>
      </w:r>
      <w:proofErr w:type="spellEnd"/>
      <w:r>
        <w:rPr>
          <w:sz w:val="28"/>
          <w:szCs w:val="28"/>
        </w:rPr>
        <w:t xml:space="preserve"> № 1201910000000424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20.12.2019 р.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вчинили </w:t>
      </w:r>
      <w:proofErr w:type="spellStart"/>
      <w:r>
        <w:rPr>
          <w:sz w:val="28"/>
          <w:szCs w:val="28"/>
        </w:rPr>
        <w:t>злочин</w:t>
      </w:r>
      <w:proofErr w:type="spellEnd"/>
      <w:r>
        <w:rPr>
          <w:sz w:val="28"/>
          <w:szCs w:val="28"/>
        </w:rPr>
        <w:t xml:space="preserve"> незаконного </w:t>
      </w:r>
      <w:proofErr w:type="spellStart"/>
      <w:r>
        <w:rPr>
          <w:sz w:val="28"/>
          <w:szCs w:val="28"/>
        </w:rPr>
        <w:t>отримання</w:t>
      </w:r>
      <w:proofErr w:type="spellEnd"/>
      <w:r>
        <w:rPr>
          <w:sz w:val="28"/>
          <w:szCs w:val="28"/>
        </w:rPr>
        <w:t xml:space="preserve"> та продажу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ім’я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учасника</w:t>
      </w:r>
      <w:proofErr w:type="spellEnd"/>
      <w:r>
        <w:rPr>
          <w:sz w:val="28"/>
          <w:szCs w:val="28"/>
        </w:rPr>
        <w:t xml:space="preserve"> АТО, депутата </w:t>
      </w:r>
      <w:proofErr w:type="spellStart"/>
      <w:r>
        <w:rPr>
          <w:sz w:val="28"/>
          <w:szCs w:val="28"/>
        </w:rPr>
        <w:t>Нововолинської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r>
        <w:rPr>
          <w:sz w:val="28"/>
          <w:szCs w:val="28"/>
          <w:lang w:val="en-US"/>
        </w:rPr>
        <w:t>VII</w:t>
      </w:r>
      <w:r w:rsidRPr="00B23F5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скликання</w:t>
      </w:r>
      <w:proofErr w:type="spellEnd"/>
      <w:r>
        <w:rPr>
          <w:sz w:val="28"/>
          <w:szCs w:val="28"/>
        </w:rPr>
        <w:t xml:space="preserve"> Куриленка </w:t>
      </w:r>
      <w:proofErr w:type="spellStart"/>
      <w:r>
        <w:rPr>
          <w:sz w:val="28"/>
          <w:szCs w:val="28"/>
        </w:rPr>
        <w:t>Віктора</w:t>
      </w:r>
      <w:proofErr w:type="spellEnd"/>
      <w:r>
        <w:rPr>
          <w:sz w:val="28"/>
          <w:szCs w:val="28"/>
        </w:rPr>
        <w:t xml:space="preserve"> Петровича та </w:t>
      </w:r>
      <w:proofErr w:type="spellStart"/>
      <w:r>
        <w:rPr>
          <w:sz w:val="28"/>
          <w:szCs w:val="28"/>
        </w:rPr>
        <w:t>визнання</w:t>
      </w:r>
      <w:proofErr w:type="spellEnd"/>
      <w:r>
        <w:rPr>
          <w:sz w:val="28"/>
          <w:szCs w:val="28"/>
        </w:rPr>
        <w:t xml:space="preserve"> такого </w:t>
      </w:r>
      <w:proofErr w:type="spellStart"/>
      <w:r>
        <w:rPr>
          <w:sz w:val="28"/>
          <w:szCs w:val="28"/>
        </w:rPr>
        <w:t>отримання</w:t>
      </w:r>
      <w:proofErr w:type="spellEnd"/>
      <w:r>
        <w:rPr>
          <w:sz w:val="28"/>
          <w:szCs w:val="28"/>
        </w:rPr>
        <w:t xml:space="preserve"> і продажу </w:t>
      </w:r>
      <w:proofErr w:type="spellStart"/>
      <w:r>
        <w:rPr>
          <w:sz w:val="28"/>
          <w:szCs w:val="28"/>
        </w:rPr>
        <w:t>неправомірним</w:t>
      </w:r>
      <w:proofErr w:type="spellEnd"/>
      <w:r>
        <w:rPr>
          <w:sz w:val="28"/>
          <w:szCs w:val="28"/>
        </w:rPr>
        <w:t>.</w:t>
      </w:r>
    </w:p>
    <w:p w:rsidR="00327A70" w:rsidRDefault="00327A70" w:rsidP="00327A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Нашому колезі, д</w:t>
      </w:r>
      <w:proofErr w:type="spellStart"/>
      <w:r>
        <w:rPr>
          <w:sz w:val="28"/>
          <w:szCs w:val="28"/>
        </w:rPr>
        <w:t>епутату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Нововолинської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r>
        <w:rPr>
          <w:sz w:val="28"/>
          <w:szCs w:val="28"/>
          <w:lang w:val="en-US"/>
        </w:rPr>
        <w:t>VII</w:t>
      </w:r>
      <w:r w:rsidRPr="00B23F5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скликання</w:t>
      </w:r>
      <w:proofErr w:type="spellEnd"/>
      <w:r>
        <w:rPr>
          <w:sz w:val="28"/>
          <w:szCs w:val="28"/>
        </w:rPr>
        <w:t xml:space="preserve"> Куриленку </w:t>
      </w:r>
      <w:proofErr w:type="spellStart"/>
      <w:r>
        <w:rPr>
          <w:sz w:val="28"/>
          <w:szCs w:val="28"/>
        </w:rPr>
        <w:t>Віктору</w:t>
      </w:r>
      <w:proofErr w:type="spellEnd"/>
      <w:r>
        <w:rPr>
          <w:sz w:val="28"/>
          <w:szCs w:val="28"/>
        </w:rPr>
        <w:t xml:space="preserve"> Петровичу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ст.12 (п.14)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статус </w:t>
      </w:r>
      <w:proofErr w:type="spellStart"/>
      <w:r>
        <w:rPr>
          <w:sz w:val="28"/>
          <w:szCs w:val="28"/>
        </w:rPr>
        <w:t>ветеранів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гарантії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» як </w:t>
      </w:r>
      <w:proofErr w:type="spellStart"/>
      <w:r>
        <w:rPr>
          <w:sz w:val="28"/>
          <w:szCs w:val="28"/>
        </w:rPr>
        <w:t>учаснику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Антитерористичної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операції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передбачено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виділення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особистого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селянського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регулюється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Земельним</w:t>
      </w:r>
      <w:proofErr w:type="spellEnd"/>
      <w:r>
        <w:rPr>
          <w:sz w:val="28"/>
          <w:szCs w:val="28"/>
        </w:rPr>
        <w:t xml:space="preserve"> кодексом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Проте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враховуючи</w:t>
      </w:r>
      <w:proofErr w:type="spellEnd"/>
      <w:r>
        <w:rPr>
          <w:sz w:val="28"/>
          <w:szCs w:val="28"/>
        </w:rPr>
        <w:t xml:space="preserve"> факт незаконного </w:t>
      </w:r>
      <w:proofErr w:type="spellStart"/>
      <w:r>
        <w:rPr>
          <w:sz w:val="28"/>
          <w:szCs w:val="28"/>
        </w:rPr>
        <w:t>отримання</w:t>
      </w:r>
      <w:proofErr w:type="spellEnd"/>
      <w:r>
        <w:rPr>
          <w:sz w:val="28"/>
          <w:szCs w:val="28"/>
        </w:rPr>
        <w:t xml:space="preserve"> та продажу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2 га у </w:t>
      </w:r>
      <w:proofErr w:type="spellStart"/>
      <w:r>
        <w:rPr>
          <w:sz w:val="28"/>
          <w:szCs w:val="28"/>
        </w:rPr>
        <w:t>Полтавській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особистого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селянського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ім’я</w:t>
      </w:r>
      <w:proofErr w:type="spellEnd"/>
      <w:r>
        <w:rPr>
          <w:sz w:val="28"/>
          <w:szCs w:val="28"/>
        </w:rPr>
        <w:t xml:space="preserve"> депутата </w:t>
      </w:r>
      <w:proofErr w:type="spellStart"/>
      <w:r>
        <w:rPr>
          <w:sz w:val="28"/>
          <w:szCs w:val="28"/>
        </w:rPr>
        <w:t>Нововолинської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r>
        <w:rPr>
          <w:sz w:val="28"/>
          <w:szCs w:val="28"/>
          <w:lang w:val="en-US"/>
        </w:rPr>
        <w:t>VII</w:t>
      </w:r>
      <w:r w:rsidRPr="00E5607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скликання</w:t>
      </w:r>
      <w:proofErr w:type="spellEnd"/>
      <w:r>
        <w:rPr>
          <w:sz w:val="28"/>
          <w:szCs w:val="28"/>
        </w:rPr>
        <w:t xml:space="preserve"> Куриленка </w:t>
      </w:r>
      <w:proofErr w:type="spellStart"/>
      <w:r>
        <w:rPr>
          <w:sz w:val="28"/>
          <w:szCs w:val="28"/>
        </w:rPr>
        <w:t>Віктора</w:t>
      </w:r>
      <w:proofErr w:type="spellEnd"/>
      <w:r>
        <w:rPr>
          <w:sz w:val="28"/>
          <w:szCs w:val="28"/>
        </w:rPr>
        <w:t xml:space="preserve"> Петровича, </w:t>
      </w:r>
      <w:proofErr w:type="spellStart"/>
      <w:r>
        <w:rPr>
          <w:sz w:val="28"/>
          <w:szCs w:val="28"/>
        </w:rPr>
        <w:t>таке</w:t>
      </w:r>
      <w:proofErr w:type="spellEnd"/>
      <w:r>
        <w:rPr>
          <w:sz w:val="28"/>
          <w:szCs w:val="28"/>
        </w:rPr>
        <w:t xml:space="preserve"> право ним, на жаль, є </w:t>
      </w:r>
      <w:proofErr w:type="spellStart"/>
      <w:r>
        <w:rPr>
          <w:sz w:val="28"/>
          <w:szCs w:val="28"/>
        </w:rPr>
        <w:t>втраченим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виникла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проблемна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Державною </w:t>
      </w:r>
      <w:proofErr w:type="spellStart"/>
      <w:r>
        <w:rPr>
          <w:sz w:val="28"/>
          <w:szCs w:val="28"/>
        </w:rPr>
        <w:t>фіскальною</w:t>
      </w:r>
      <w:proofErr w:type="spellEnd"/>
      <w:r>
        <w:rPr>
          <w:sz w:val="28"/>
          <w:szCs w:val="28"/>
        </w:rPr>
        <w:t xml:space="preserve"> службою, </w:t>
      </w:r>
      <w:proofErr w:type="spellStart"/>
      <w:r>
        <w:rPr>
          <w:sz w:val="28"/>
          <w:szCs w:val="28"/>
        </w:rPr>
        <w:t>оскільки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нарахований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податок</w:t>
      </w:r>
      <w:proofErr w:type="spellEnd"/>
      <w:r w:rsidR="003858BF">
        <w:rPr>
          <w:sz w:val="28"/>
          <w:szCs w:val="28"/>
          <w:lang w:val="uk-UA"/>
        </w:rPr>
        <w:t>.</w:t>
      </w:r>
    </w:p>
    <w:p w:rsidR="00327A70" w:rsidRDefault="00327A70" w:rsidP="00327A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Відповідь</w:t>
      </w:r>
      <w:proofErr w:type="spellEnd"/>
      <w:r>
        <w:rPr>
          <w:sz w:val="28"/>
          <w:szCs w:val="28"/>
        </w:rPr>
        <w:t xml:space="preserve"> просимо </w:t>
      </w:r>
      <w:proofErr w:type="spellStart"/>
      <w:r>
        <w:rPr>
          <w:sz w:val="28"/>
          <w:szCs w:val="28"/>
        </w:rPr>
        <w:t>надіслати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45400, </w:t>
      </w:r>
      <w:proofErr w:type="spellStart"/>
      <w:r>
        <w:rPr>
          <w:sz w:val="28"/>
          <w:szCs w:val="28"/>
        </w:rPr>
        <w:t>Волинська</w:t>
      </w:r>
      <w:proofErr w:type="spellEnd"/>
      <w:r>
        <w:rPr>
          <w:sz w:val="28"/>
          <w:szCs w:val="28"/>
        </w:rPr>
        <w:t xml:space="preserve"> область, м. </w:t>
      </w:r>
      <w:proofErr w:type="spellStart"/>
      <w:r>
        <w:rPr>
          <w:sz w:val="28"/>
          <w:szCs w:val="28"/>
        </w:rPr>
        <w:t>Нововолинськ</w:t>
      </w:r>
      <w:proofErr w:type="spellEnd"/>
      <w:r>
        <w:rPr>
          <w:sz w:val="28"/>
          <w:szCs w:val="28"/>
        </w:rPr>
        <w:t xml:space="preserve">, проспект </w:t>
      </w:r>
      <w:proofErr w:type="spellStart"/>
      <w:r>
        <w:rPr>
          <w:sz w:val="28"/>
          <w:szCs w:val="28"/>
        </w:rPr>
        <w:t>Дружби</w:t>
      </w:r>
      <w:proofErr w:type="spellEnd"/>
      <w:r>
        <w:rPr>
          <w:sz w:val="28"/>
          <w:szCs w:val="28"/>
        </w:rPr>
        <w:t>, 27.</w:t>
      </w:r>
    </w:p>
    <w:p w:rsidR="00327A70" w:rsidRDefault="00327A70" w:rsidP="00327A70">
      <w:pPr>
        <w:ind w:firstLine="567"/>
        <w:jc w:val="both"/>
        <w:rPr>
          <w:sz w:val="28"/>
          <w:szCs w:val="28"/>
        </w:rPr>
      </w:pPr>
    </w:p>
    <w:p w:rsidR="00327A70" w:rsidRDefault="00327A70" w:rsidP="00327A70">
      <w:pPr>
        <w:ind w:firstLine="567"/>
        <w:jc w:val="both"/>
        <w:rPr>
          <w:sz w:val="28"/>
          <w:szCs w:val="28"/>
        </w:rPr>
      </w:pPr>
    </w:p>
    <w:p w:rsidR="00327A70" w:rsidRDefault="00327A70" w:rsidP="00327A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</w:t>
      </w:r>
      <w:proofErr w:type="spellStart"/>
      <w:r>
        <w:rPr>
          <w:sz w:val="28"/>
          <w:szCs w:val="28"/>
        </w:rPr>
        <w:t>повагою</w:t>
      </w:r>
      <w:proofErr w:type="spellEnd"/>
      <w:r>
        <w:rPr>
          <w:sz w:val="28"/>
          <w:szCs w:val="28"/>
        </w:rPr>
        <w:t xml:space="preserve">, </w:t>
      </w:r>
    </w:p>
    <w:p w:rsidR="00327A70" w:rsidRDefault="00327A70" w:rsidP="00327A70">
      <w:pPr>
        <w:ind w:firstLine="567"/>
        <w:jc w:val="both"/>
        <w:rPr>
          <w:sz w:val="28"/>
          <w:szCs w:val="28"/>
        </w:rPr>
      </w:pPr>
    </w:p>
    <w:p w:rsidR="00327A70" w:rsidRDefault="00327A70" w:rsidP="00327A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 міського голови,</w:t>
      </w:r>
    </w:p>
    <w:p w:rsidR="00327A70" w:rsidRPr="00327A70" w:rsidRDefault="00327A70" w:rsidP="00327A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 w:rsidRPr="00B052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А.М. Сторонський</w:t>
      </w:r>
    </w:p>
    <w:p w:rsidR="00327A70" w:rsidRDefault="00327A70" w:rsidP="00327A70">
      <w:pPr>
        <w:jc w:val="center"/>
      </w:pPr>
    </w:p>
    <w:p w:rsidR="00327A70" w:rsidRPr="00327A70" w:rsidRDefault="00327A70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val="ru-RU"/>
        </w:rPr>
      </w:pPr>
    </w:p>
    <w:sectPr w:rsidR="00327A70" w:rsidRPr="00327A70" w:rsidSect="00D751DC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34A9A"/>
    <w:multiLevelType w:val="hybridMultilevel"/>
    <w:tmpl w:val="EDCAED26"/>
    <w:lvl w:ilvl="0" w:tplc="C0A067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6E0"/>
    <w:rsid w:val="00051CCF"/>
    <w:rsid w:val="000C3CFB"/>
    <w:rsid w:val="000D5AEB"/>
    <w:rsid w:val="001237F0"/>
    <w:rsid w:val="00134670"/>
    <w:rsid w:val="00152A9B"/>
    <w:rsid w:val="00186529"/>
    <w:rsid w:val="001B4C5C"/>
    <w:rsid w:val="001C52BC"/>
    <w:rsid w:val="002B147A"/>
    <w:rsid w:val="00327A70"/>
    <w:rsid w:val="0036119E"/>
    <w:rsid w:val="00364A7F"/>
    <w:rsid w:val="003737A5"/>
    <w:rsid w:val="003858BF"/>
    <w:rsid w:val="003C0973"/>
    <w:rsid w:val="00407BC7"/>
    <w:rsid w:val="0052368A"/>
    <w:rsid w:val="005B49BD"/>
    <w:rsid w:val="005D1EF5"/>
    <w:rsid w:val="00603257"/>
    <w:rsid w:val="006347CC"/>
    <w:rsid w:val="00640A66"/>
    <w:rsid w:val="006410F1"/>
    <w:rsid w:val="006B1306"/>
    <w:rsid w:val="00711A6A"/>
    <w:rsid w:val="007330D6"/>
    <w:rsid w:val="00745C9D"/>
    <w:rsid w:val="00765419"/>
    <w:rsid w:val="00773418"/>
    <w:rsid w:val="008C705F"/>
    <w:rsid w:val="009142C9"/>
    <w:rsid w:val="009239DB"/>
    <w:rsid w:val="00960867"/>
    <w:rsid w:val="00A46040"/>
    <w:rsid w:val="00AE3F2B"/>
    <w:rsid w:val="00B40032"/>
    <w:rsid w:val="00B42A58"/>
    <w:rsid w:val="00B55524"/>
    <w:rsid w:val="00B635E5"/>
    <w:rsid w:val="00C57009"/>
    <w:rsid w:val="00C57E85"/>
    <w:rsid w:val="00CF16E0"/>
    <w:rsid w:val="00CF5FE2"/>
    <w:rsid w:val="00D07959"/>
    <w:rsid w:val="00D44266"/>
    <w:rsid w:val="00D751DC"/>
    <w:rsid w:val="00DE44FE"/>
    <w:rsid w:val="00E34B64"/>
    <w:rsid w:val="00E41BFC"/>
    <w:rsid w:val="00E46503"/>
    <w:rsid w:val="00E73554"/>
    <w:rsid w:val="00E746EA"/>
    <w:rsid w:val="00EB5989"/>
    <w:rsid w:val="00EC48B0"/>
    <w:rsid w:val="00F209C4"/>
    <w:rsid w:val="00F376AD"/>
    <w:rsid w:val="00FB0E91"/>
    <w:rsid w:val="00FB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6C145"/>
  <w15:docId w15:val="{75D35A66-EDA9-4C19-AD66-DA782606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6E0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16E0"/>
    <w:rPr>
      <w:rFonts w:ascii="Tahoma" w:hAnsi="Tahoma"/>
      <w:sz w:val="16"/>
      <w:szCs w:val="16"/>
    </w:rPr>
  </w:style>
  <w:style w:type="paragraph" w:customStyle="1" w:styleId="1">
    <w:name w:val="Абзац списку1"/>
    <w:basedOn w:val="a"/>
    <w:rsid w:val="009608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4">
    <w:name w:val="Normal (Web)"/>
    <w:basedOn w:val="a"/>
    <w:rsid w:val="00960867"/>
    <w:pPr>
      <w:spacing w:before="100" w:beforeAutospacing="1" w:after="100" w:afterAutospacing="1"/>
    </w:pPr>
    <w:rPr>
      <w:rFonts w:eastAsia="Calibri"/>
    </w:rPr>
  </w:style>
  <w:style w:type="paragraph" w:customStyle="1" w:styleId="a5">
    <w:name w:val="Заголовок"/>
    <w:basedOn w:val="a"/>
    <w:next w:val="a"/>
    <w:rsid w:val="00960867"/>
    <w:pPr>
      <w:suppressAutoHyphens/>
      <w:autoSpaceDE w:val="0"/>
      <w:ind w:left="5670" w:hanging="5670"/>
      <w:jc w:val="center"/>
    </w:pPr>
    <w:rPr>
      <w:b/>
      <w:bCs/>
      <w:sz w:val="22"/>
      <w:szCs w:val="22"/>
      <w:lang w:val="uk-UA" w:eastAsia="zh-CN"/>
    </w:rPr>
  </w:style>
  <w:style w:type="paragraph" w:customStyle="1" w:styleId="2">
    <w:name w:val="заголовок 2"/>
    <w:basedOn w:val="a"/>
    <w:next w:val="a"/>
    <w:rsid w:val="00960867"/>
    <w:pPr>
      <w:keepNext/>
      <w:suppressAutoHyphens/>
      <w:autoSpaceDE w:val="0"/>
    </w:pPr>
    <w:rPr>
      <w:b/>
      <w:bCs/>
      <w:sz w:val="20"/>
      <w:szCs w:val="20"/>
      <w:lang w:val="uk-UA" w:eastAsia="zh-CN"/>
    </w:rPr>
  </w:style>
  <w:style w:type="paragraph" w:customStyle="1" w:styleId="4">
    <w:name w:val="заголовок 4"/>
    <w:basedOn w:val="a"/>
    <w:next w:val="a"/>
    <w:rsid w:val="00960867"/>
    <w:pPr>
      <w:keepNext/>
      <w:suppressAutoHyphens/>
      <w:autoSpaceDE w:val="0"/>
      <w:jc w:val="center"/>
    </w:pPr>
    <w:rPr>
      <w:b/>
      <w:bCs/>
      <w:sz w:val="28"/>
      <w:szCs w:val="28"/>
      <w:lang w:val="uk-UA" w:eastAsia="zh-CN"/>
    </w:rPr>
  </w:style>
  <w:style w:type="paragraph" w:styleId="a6">
    <w:name w:val="No Spacing"/>
    <w:uiPriority w:val="1"/>
    <w:qFormat/>
    <w:rsid w:val="00B4003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1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1414</Words>
  <Characters>806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MVS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SERGIY</dc:creator>
  <cp:lastModifiedBy>User21</cp:lastModifiedBy>
  <cp:revision>7</cp:revision>
  <cp:lastPrinted>2020-08-19T07:53:00Z</cp:lastPrinted>
  <dcterms:created xsi:type="dcterms:W3CDTF">2020-09-14T14:14:00Z</dcterms:created>
  <dcterms:modified xsi:type="dcterms:W3CDTF">2020-09-15T06:12:00Z</dcterms:modified>
</cp:coreProperties>
</file>