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02" w:rsidRDefault="00F12E02" w:rsidP="00F12E02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02" w:rsidRDefault="00F12E02" w:rsidP="00F12E02">
      <w:pPr>
        <w:ind w:firstLine="4536"/>
        <w:jc w:val="center"/>
        <w:rPr>
          <w:b/>
          <w:snapToGrid w:val="0"/>
          <w:spacing w:val="8"/>
          <w:sz w:val="32"/>
          <w:szCs w:val="32"/>
        </w:rPr>
      </w:pP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  <w:r>
        <w:rPr>
          <w:snapToGrid w:val="0"/>
          <w:spacing w:val="8"/>
          <w:sz w:val="16"/>
          <w:szCs w:val="16"/>
        </w:rPr>
        <w:tab/>
      </w:r>
    </w:p>
    <w:p w:rsidR="00F12E02" w:rsidRDefault="00F12E02" w:rsidP="00F12E02">
      <w:pPr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УКРАЇНА</w:t>
      </w:r>
    </w:p>
    <w:p w:rsidR="00F12E02" w:rsidRDefault="00F12E02" w:rsidP="00F12E02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ВИКОНАВЧИЙ  КОМІТЕТ  </w:t>
      </w:r>
      <w:r>
        <w:rPr>
          <w:rFonts w:ascii="Times New Roman" w:hAnsi="Times New Roman"/>
          <w:i w:val="0"/>
          <w:caps/>
        </w:rPr>
        <w:t>Нововолинської  міської  ради</w:t>
      </w:r>
    </w:p>
    <w:p w:rsidR="00F12E02" w:rsidRDefault="00F12E02" w:rsidP="00F12E0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F12E02" w:rsidRDefault="00F12E02" w:rsidP="00F12E02">
      <w:pPr>
        <w:jc w:val="center"/>
        <w:rPr>
          <w:sz w:val="28"/>
          <w:szCs w:val="28"/>
        </w:rPr>
      </w:pPr>
    </w:p>
    <w:p w:rsidR="00F12E02" w:rsidRDefault="00F12E02" w:rsidP="00F12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12E02" w:rsidRDefault="00F12E02" w:rsidP="00F12E02">
      <w:pPr>
        <w:rPr>
          <w:sz w:val="16"/>
          <w:szCs w:val="16"/>
        </w:rPr>
      </w:pPr>
    </w:p>
    <w:p w:rsidR="00F12E02" w:rsidRDefault="00F12E02" w:rsidP="00F12E02">
      <w:pPr>
        <w:rPr>
          <w:sz w:val="28"/>
          <w:szCs w:val="28"/>
        </w:rPr>
      </w:pPr>
      <w:r>
        <w:rPr>
          <w:sz w:val="28"/>
          <w:szCs w:val="28"/>
        </w:rPr>
        <w:t>від 15</w:t>
      </w:r>
      <w:r>
        <w:rPr>
          <w:sz w:val="28"/>
          <w:szCs w:val="28"/>
          <w:u w:val="single"/>
        </w:rPr>
        <w:t xml:space="preserve"> квітня 2021 року  №119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2E02" w:rsidRDefault="00F12E02" w:rsidP="00F12E02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F12E02" w:rsidRDefault="00F12E02" w:rsidP="00F12E02">
      <w:pPr>
        <w:rPr>
          <w:sz w:val="28"/>
          <w:szCs w:val="28"/>
        </w:rPr>
      </w:pPr>
    </w:p>
    <w:p w:rsidR="00F12E02" w:rsidRDefault="00F12E02" w:rsidP="00F12E02">
      <w:pPr>
        <w:rPr>
          <w:sz w:val="28"/>
        </w:rPr>
      </w:pPr>
      <w:r>
        <w:rPr>
          <w:sz w:val="28"/>
          <w:szCs w:val="28"/>
        </w:rPr>
        <w:t>Про склад</w:t>
      </w:r>
      <w:r>
        <w:rPr>
          <w:sz w:val="28"/>
        </w:rPr>
        <w:t xml:space="preserve"> конкурсного комітету </w:t>
      </w:r>
    </w:p>
    <w:p w:rsidR="00F12E02" w:rsidRDefault="00F12E02" w:rsidP="00F12E02">
      <w:pPr>
        <w:rPr>
          <w:sz w:val="28"/>
        </w:rPr>
      </w:pPr>
      <w:r>
        <w:rPr>
          <w:sz w:val="28"/>
        </w:rPr>
        <w:t xml:space="preserve">для  розгляду конкурсних пропозицій </w:t>
      </w:r>
    </w:p>
    <w:p w:rsidR="00F12E02" w:rsidRDefault="00F12E02" w:rsidP="00F12E02">
      <w:pPr>
        <w:rPr>
          <w:sz w:val="28"/>
        </w:rPr>
      </w:pPr>
      <w:r>
        <w:rPr>
          <w:sz w:val="28"/>
        </w:rPr>
        <w:t xml:space="preserve">та визначення переможця конкурсу з </w:t>
      </w:r>
    </w:p>
    <w:p w:rsidR="00F12E02" w:rsidRDefault="00F12E02" w:rsidP="00F12E02">
      <w:pPr>
        <w:rPr>
          <w:sz w:val="28"/>
        </w:rPr>
      </w:pPr>
      <w:r>
        <w:rPr>
          <w:sz w:val="28"/>
        </w:rPr>
        <w:t xml:space="preserve">перевезення пасажирів автомобільним </w:t>
      </w:r>
    </w:p>
    <w:p w:rsidR="00F12E02" w:rsidRDefault="00F12E02" w:rsidP="00F12E02">
      <w:pPr>
        <w:rPr>
          <w:sz w:val="28"/>
        </w:rPr>
      </w:pPr>
      <w:r>
        <w:rPr>
          <w:sz w:val="28"/>
        </w:rPr>
        <w:t>транспортом на автобусних маршрутах загального користування</w:t>
      </w:r>
    </w:p>
    <w:p w:rsidR="00F12E02" w:rsidRDefault="00F12E02" w:rsidP="00F12E02">
      <w:pPr>
        <w:rPr>
          <w:sz w:val="28"/>
          <w:szCs w:val="28"/>
        </w:rPr>
      </w:pPr>
    </w:p>
    <w:p w:rsidR="00F12E02" w:rsidRDefault="00F12E02" w:rsidP="00F12E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2E02" w:rsidRDefault="00F12E02" w:rsidP="00F12E02">
      <w:pPr>
        <w:ind w:firstLine="708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автомобільний транспорт», постановою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 виконавчий комітет  міської ради </w:t>
      </w:r>
    </w:p>
    <w:p w:rsidR="00F12E02" w:rsidRDefault="00F12E02" w:rsidP="00F12E0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F12E02" w:rsidRDefault="00F12E02" w:rsidP="00F12E0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F12E02" w:rsidRDefault="00F12E02" w:rsidP="00F12E02">
      <w:pPr>
        <w:ind w:firstLine="709"/>
        <w:jc w:val="both"/>
        <w:rPr>
          <w:sz w:val="28"/>
          <w:szCs w:val="28"/>
        </w:rPr>
      </w:pPr>
    </w:p>
    <w:p w:rsidR="00F12E02" w:rsidRDefault="00F12E02" w:rsidP="00F12E02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 Затвердити склад </w:t>
      </w:r>
      <w:r>
        <w:rPr>
          <w:sz w:val="28"/>
        </w:rPr>
        <w:t>конкурсного комітету для  розгляду конкурсних пропозицій та визначення переможця конкурсу з перевезення пасажирів автомобільним транспортом на автобусних маршрутах загального користування</w:t>
      </w:r>
      <w:r>
        <w:rPr>
          <w:spacing w:val="-2"/>
          <w:sz w:val="28"/>
          <w:szCs w:val="28"/>
        </w:rPr>
        <w:t>:</w:t>
      </w:r>
    </w:p>
    <w:p w:rsidR="00F12E02" w:rsidRDefault="00F12E02" w:rsidP="00F12E02">
      <w:pPr>
        <w:ind w:firstLine="709"/>
        <w:jc w:val="both"/>
        <w:rPr>
          <w:b/>
          <w:sz w:val="16"/>
          <w:szCs w:val="16"/>
        </w:rPr>
      </w:pPr>
    </w:p>
    <w:tbl>
      <w:tblPr>
        <w:tblStyle w:val="a3"/>
        <w:tblW w:w="1000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88"/>
        <w:gridCol w:w="6120"/>
      </w:tblGrid>
      <w:tr w:rsidR="00F12E02" w:rsidTr="00F12E02">
        <w:tc>
          <w:tcPr>
            <w:tcW w:w="3888" w:type="dxa"/>
            <w:hideMark/>
          </w:tcPr>
          <w:p w:rsidR="00F12E02" w:rsidRDefault="00F12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конкурсного комітету: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ГРОМИК 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>
              <w:rPr>
                <w:spacing w:val="-6"/>
                <w:sz w:val="28"/>
                <w:szCs w:val="28"/>
              </w:rPr>
              <w:t>заступник міського голови з питань діяльності виконавчих органів;</w:t>
            </w:r>
          </w:p>
          <w:p w:rsidR="00F12E02" w:rsidRDefault="00F12E02">
            <w:pPr>
              <w:jc w:val="both"/>
              <w:rPr>
                <w:spacing w:val="-6"/>
                <w:sz w:val="16"/>
                <w:szCs w:val="16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 w:rsidP="00F12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 конкурсного комітету: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КОЦУРА 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транспорту та зв’язку управління будівництва та інфраструктури міськвиконкому;</w:t>
            </w:r>
          </w:p>
          <w:p w:rsidR="00F12E02" w:rsidRDefault="00F12E02">
            <w:pPr>
              <w:jc w:val="both"/>
              <w:rPr>
                <w:sz w:val="16"/>
                <w:szCs w:val="16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конкурсного комітету:   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ШВЕДОВА 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Михайлівна</w:t>
            </w:r>
          </w:p>
        </w:tc>
        <w:tc>
          <w:tcPr>
            <w:tcW w:w="6120" w:type="dxa"/>
            <w:hideMark/>
          </w:tcPr>
          <w:p w:rsidR="00F12E02" w:rsidRDefault="00F12E02">
            <w:pPr>
              <w:ind w:left="-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будівництва та комунального господарства управління будівництва та інфраструктури  міськвиконкому;</w:t>
            </w:r>
          </w:p>
        </w:tc>
      </w:tr>
      <w:tr w:rsidR="00F12E02" w:rsidTr="00F12E02">
        <w:tc>
          <w:tcPr>
            <w:tcW w:w="3888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F12E02" w:rsidRDefault="00F12E02">
            <w:pPr>
              <w:ind w:left="-67"/>
              <w:jc w:val="both"/>
              <w:rPr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конкурсного комітету: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БУДЕНЧУК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Михайлівна</w:t>
            </w:r>
          </w:p>
        </w:tc>
        <w:tc>
          <w:tcPr>
            <w:tcW w:w="6120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громадської організації «Світ для дітей» </w:t>
            </w:r>
            <w:r>
              <w:rPr>
                <w:bCs/>
                <w:sz w:val="28"/>
                <w:szCs w:val="28"/>
                <w:shd w:val="clear" w:color="auto" w:fill="FFFFFF"/>
              </w:rPr>
              <w:t>(за згодою)</w:t>
            </w:r>
            <w:r>
              <w:rPr>
                <w:sz w:val="28"/>
                <w:szCs w:val="28"/>
              </w:rPr>
              <w:t>;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КОЗЛОВ </w:t>
            </w:r>
          </w:p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Вячеслав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Вікторович</w:t>
            </w:r>
          </w:p>
        </w:tc>
        <w:tc>
          <w:tcPr>
            <w:tcW w:w="6120" w:type="dxa"/>
          </w:tcPr>
          <w:p w:rsidR="00F12E02" w:rsidRDefault="00F12E02" w:rsidP="00C92621">
            <w:pPr>
              <w:numPr>
                <w:ilvl w:val="0"/>
                <w:numId w:val="1"/>
              </w:numPr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старший державний інспектор Поліського міжрегіонального управління </w:t>
            </w:r>
            <w:proofErr w:type="spellStart"/>
            <w:r>
              <w:rPr>
                <w:spacing w:val="-2"/>
                <w:sz w:val="28"/>
                <w:szCs w:val="28"/>
              </w:rPr>
              <w:t>Укртрансбезпеки</w:t>
            </w:r>
            <w:proofErr w:type="spellEnd"/>
            <w:r>
              <w:rPr>
                <w:spacing w:val="-2"/>
                <w:sz w:val="28"/>
                <w:szCs w:val="28"/>
              </w:rPr>
              <w:t>;</w:t>
            </w:r>
          </w:p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F12E02" w:rsidTr="00F12E02">
        <w:tc>
          <w:tcPr>
            <w:tcW w:w="3888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МАЛІЦ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Адамівна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голова Нововолинської </w:t>
            </w:r>
            <w:r>
              <w:rPr>
                <w:sz w:val="28"/>
                <w:szCs w:val="28"/>
                <w:shd w:val="clear" w:color="auto" w:fill="FFFFFF"/>
              </w:rPr>
              <w:t>міжрайонної територіальної первинної організації</w:t>
            </w:r>
            <w:r>
              <w:rPr>
                <w:sz w:val="28"/>
                <w:szCs w:val="28"/>
              </w:rPr>
              <w:t xml:space="preserve"> «УТОС» (за згодою); </w:t>
            </w:r>
          </w:p>
        </w:tc>
      </w:tr>
      <w:tr w:rsidR="00F12E02" w:rsidTr="00F12E02">
        <w:tc>
          <w:tcPr>
            <w:tcW w:w="3888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МОКІЄЦЬ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Володимирович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інспектор</w:t>
            </w:r>
            <w:r>
              <w:rPr>
                <w:spacing w:val="-2"/>
                <w:sz w:val="28"/>
                <w:szCs w:val="28"/>
              </w:rPr>
              <w:t xml:space="preserve"> з особливих доручень відділу безпеки дорожнього руху Управління патрульної поліції у м. Луцьку ДПП;</w:t>
            </w:r>
          </w:p>
        </w:tc>
      </w:tr>
      <w:tr w:rsidR="00F12E02" w:rsidTr="00F12E02">
        <w:tc>
          <w:tcPr>
            <w:tcW w:w="3888" w:type="dxa"/>
          </w:tcPr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НІМОЙ </w:t>
            </w:r>
          </w:p>
          <w:p w:rsidR="00F12E02" w:rsidRDefault="00F12E02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Тарас Євгенійович 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- адміністратор територіального сервісного центру №0744;</w:t>
            </w: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ОНИСЬКО 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Вікторович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6120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громадської організації «Спілка шахтарів-інвалідів праці Волині» (за згодою);</w:t>
            </w:r>
          </w:p>
        </w:tc>
      </w:tr>
      <w:tr w:rsidR="00F12E02" w:rsidTr="00F12E02">
        <w:tc>
          <w:tcPr>
            <w:tcW w:w="3888" w:type="dxa"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СИРМОЛОТОВА 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 Андріївна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первинної організації ветеранів Нововолинської міської організації ветеранів війни і праці (за згодою);</w:t>
            </w:r>
          </w:p>
        </w:tc>
      </w:tr>
      <w:tr w:rsidR="00F12E02" w:rsidTr="00F12E02">
        <w:tc>
          <w:tcPr>
            <w:tcW w:w="3888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ШЛІХТА</w:t>
            </w:r>
          </w:p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 Михайлович</w:t>
            </w:r>
          </w:p>
        </w:tc>
        <w:tc>
          <w:tcPr>
            <w:tcW w:w="6120" w:type="dxa"/>
            <w:hideMark/>
          </w:tcPr>
          <w:p w:rsidR="00F12E02" w:rsidRDefault="00F12E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голова </w:t>
            </w:r>
            <w:r>
              <w:rPr>
                <w:bCs/>
                <w:sz w:val="28"/>
                <w:szCs w:val="28"/>
                <w:shd w:val="clear" w:color="auto" w:fill="FFFFFF"/>
              </w:rPr>
              <w:t>громадської організація «Союз інвалідів Чорнобиля м. Нововолинська» (за згодою)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12E02" w:rsidRDefault="00F12E02" w:rsidP="00F12E02">
      <w:pPr>
        <w:ind w:firstLine="709"/>
        <w:jc w:val="both"/>
        <w:rPr>
          <w:sz w:val="28"/>
          <w:szCs w:val="28"/>
        </w:rPr>
      </w:pPr>
    </w:p>
    <w:p w:rsidR="00F12E02" w:rsidRDefault="00F12E02" w:rsidP="00F12E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Визнати таким, що втратило чинність рішення виконавчого комітету від 21 січня 2021 року №19 «Про склад</w:t>
      </w:r>
      <w:r>
        <w:rPr>
          <w:sz w:val="28"/>
        </w:rPr>
        <w:t xml:space="preserve"> конкурсного комітету для  розгляду конкурсних пропозицій та визначення переможця конкурсу з перевезення пасажирів автомобільним транспортом на міських автобусних маршрутах»</w:t>
      </w:r>
      <w:r>
        <w:rPr>
          <w:sz w:val="28"/>
          <w:szCs w:val="28"/>
        </w:rPr>
        <w:t>.</w:t>
      </w:r>
    </w:p>
    <w:p w:rsidR="00F12E02" w:rsidRDefault="00F12E02" w:rsidP="00F12E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О. </w:t>
      </w:r>
      <w:proofErr w:type="spellStart"/>
      <w:r>
        <w:rPr>
          <w:sz w:val="28"/>
          <w:szCs w:val="28"/>
        </w:rPr>
        <w:t>Громика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2E02" w:rsidRDefault="00F12E02" w:rsidP="00F12E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12E02" w:rsidRDefault="00F12E02" w:rsidP="00F12E02">
      <w:pPr>
        <w:jc w:val="both"/>
        <w:rPr>
          <w:sz w:val="28"/>
          <w:szCs w:val="28"/>
        </w:rPr>
      </w:pPr>
    </w:p>
    <w:p w:rsidR="00F12E02" w:rsidRDefault="00F12E02" w:rsidP="00F12E02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Борис КАРПУС</w:t>
      </w:r>
    </w:p>
    <w:p w:rsidR="00F12E02" w:rsidRDefault="00F12E02" w:rsidP="00F12E02">
      <w:pPr>
        <w:jc w:val="both"/>
        <w:rPr>
          <w:sz w:val="24"/>
          <w:szCs w:val="24"/>
          <w:lang w:val="ru-RU"/>
        </w:rPr>
      </w:pPr>
    </w:p>
    <w:p w:rsidR="00F12E02" w:rsidRDefault="00F12E02" w:rsidP="00F12E0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Юрій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Коцура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F12E02" w:rsidRDefault="00F12E02" w:rsidP="00F12E02">
      <w:pPr>
        <w:jc w:val="both"/>
      </w:pPr>
    </w:p>
    <w:p w:rsidR="00BC4659" w:rsidRDefault="00BC4659"/>
    <w:sectPr w:rsidR="00BC4659" w:rsidSect="00F12E02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12E02"/>
    <w:rsid w:val="001646A9"/>
    <w:rsid w:val="004A65DD"/>
    <w:rsid w:val="006970CD"/>
    <w:rsid w:val="00714C0C"/>
    <w:rsid w:val="00BC4659"/>
    <w:rsid w:val="00BD694B"/>
    <w:rsid w:val="00D90ADE"/>
    <w:rsid w:val="00E436AB"/>
    <w:rsid w:val="00F12E02"/>
    <w:rsid w:val="00FD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12E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2E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12E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E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1810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2021-04-16T14:04:00Z</dcterms:created>
  <dcterms:modified xsi:type="dcterms:W3CDTF">2021-04-16T14:07:00Z</dcterms:modified>
</cp:coreProperties>
</file>