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061" w:rsidRDefault="009F7A94" w:rsidP="00454061">
      <w:pPr>
        <w:jc w:val="center"/>
      </w:pPr>
      <w:r>
        <w:rPr>
          <w:noProof/>
          <w:spacing w:val="8"/>
          <w:lang w:eastAsia="uk-UA"/>
        </w:rPr>
        <w:drawing>
          <wp:inline distT="0" distB="0" distL="0" distR="0">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454061" w:rsidRDefault="00454061" w:rsidP="00454061">
      <w:pPr>
        <w:pStyle w:val="a3"/>
        <w:rPr>
          <w:sz w:val="16"/>
          <w:szCs w:val="16"/>
        </w:rPr>
      </w:pPr>
    </w:p>
    <w:p w:rsidR="00454061" w:rsidRPr="00BE5456" w:rsidRDefault="00454061" w:rsidP="00454061">
      <w:pPr>
        <w:pStyle w:val="a3"/>
        <w:rPr>
          <w:sz w:val="28"/>
          <w:szCs w:val="28"/>
        </w:rPr>
      </w:pPr>
      <w:r w:rsidRPr="00BE5456">
        <w:rPr>
          <w:sz w:val="28"/>
          <w:szCs w:val="28"/>
        </w:rPr>
        <w:t>У К Р А Ї Н А</w:t>
      </w:r>
    </w:p>
    <w:p w:rsidR="00454061" w:rsidRDefault="00454061" w:rsidP="00454061">
      <w:pPr>
        <w:rPr>
          <w:sz w:val="16"/>
          <w:szCs w:val="16"/>
        </w:rPr>
      </w:pPr>
    </w:p>
    <w:p w:rsidR="00454061" w:rsidRPr="00BE5456" w:rsidRDefault="00454061" w:rsidP="00454061">
      <w:pPr>
        <w:pStyle w:val="a3"/>
        <w:rPr>
          <w:caps/>
          <w:sz w:val="28"/>
          <w:szCs w:val="28"/>
        </w:rPr>
      </w:pPr>
      <w:r w:rsidRPr="00BE5456">
        <w:rPr>
          <w:caps/>
          <w:sz w:val="28"/>
          <w:szCs w:val="28"/>
        </w:rPr>
        <w:t>Виконавчий комітет Нововолинської міської ради</w:t>
      </w:r>
    </w:p>
    <w:p w:rsidR="00454061" w:rsidRPr="00BE5456" w:rsidRDefault="00454061" w:rsidP="00454061">
      <w:pPr>
        <w:pStyle w:val="a5"/>
        <w:rPr>
          <w:sz w:val="28"/>
          <w:szCs w:val="28"/>
        </w:rPr>
      </w:pPr>
      <w:r w:rsidRPr="00BE5456">
        <w:rPr>
          <w:sz w:val="28"/>
          <w:szCs w:val="28"/>
        </w:rPr>
        <w:t>Волинської області</w:t>
      </w:r>
    </w:p>
    <w:p w:rsidR="00454061" w:rsidRDefault="00454061" w:rsidP="00454061">
      <w:pPr>
        <w:pStyle w:val="40"/>
      </w:pPr>
    </w:p>
    <w:p w:rsidR="00454061" w:rsidRDefault="00454061" w:rsidP="00454061">
      <w:pPr>
        <w:pStyle w:val="40"/>
        <w:rPr>
          <w:sz w:val="32"/>
          <w:szCs w:val="32"/>
        </w:rPr>
      </w:pPr>
      <w:r>
        <w:rPr>
          <w:sz w:val="32"/>
          <w:szCs w:val="32"/>
        </w:rPr>
        <w:t xml:space="preserve">Р І Ш Е Н </w:t>
      </w:r>
      <w:proofErr w:type="spellStart"/>
      <w:r>
        <w:rPr>
          <w:sz w:val="32"/>
          <w:szCs w:val="32"/>
        </w:rPr>
        <w:t>Н</w:t>
      </w:r>
      <w:proofErr w:type="spellEnd"/>
      <w:r>
        <w:rPr>
          <w:sz w:val="32"/>
          <w:szCs w:val="32"/>
        </w:rPr>
        <w:t xml:space="preserve"> Я</w:t>
      </w:r>
    </w:p>
    <w:p w:rsidR="00454061" w:rsidRDefault="00454061" w:rsidP="004A3E64">
      <w:pPr>
        <w:tabs>
          <w:tab w:val="left" w:pos="2552"/>
        </w:tabs>
        <w:rPr>
          <w:sz w:val="28"/>
          <w:szCs w:val="28"/>
        </w:rPr>
      </w:pPr>
    </w:p>
    <w:p w:rsidR="00454061" w:rsidRDefault="00CC75C8" w:rsidP="00454061">
      <w:pPr>
        <w:rPr>
          <w:sz w:val="28"/>
          <w:szCs w:val="28"/>
        </w:rPr>
      </w:pPr>
      <w:r>
        <w:rPr>
          <w:sz w:val="28"/>
          <w:szCs w:val="28"/>
          <w:u w:val="single"/>
        </w:rPr>
        <w:t xml:space="preserve">від 20 травня </w:t>
      </w:r>
      <w:r w:rsidR="00FA4888">
        <w:rPr>
          <w:sz w:val="28"/>
          <w:szCs w:val="28"/>
          <w:u w:val="single"/>
        </w:rPr>
        <w:t>2021</w:t>
      </w:r>
      <w:r w:rsidR="00DF142F">
        <w:rPr>
          <w:sz w:val="28"/>
          <w:szCs w:val="28"/>
          <w:u w:val="single"/>
        </w:rPr>
        <w:t xml:space="preserve"> </w:t>
      </w:r>
      <w:r w:rsidR="00E31A87">
        <w:rPr>
          <w:sz w:val="28"/>
          <w:szCs w:val="28"/>
          <w:u w:val="single"/>
        </w:rPr>
        <w:t xml:space="preserve">р. </w:t>
      </w:r>
      <w:r w:rsidR="00416E88">
        <w:rPr>
          <w:sz w:val="28"/>
          <w:szCs w:val="28"/>
          <w:u w:val="single"/>
        </w:rPr>
        <w:t xml:space="preserve"> </w:t>
      </w:r>
      <w:r w:rsidR="00361710">
        <w:rPr>
          <w:sz w:val="28"/>
          <w:szCs w:val="28"/>
        </w:rPr>
        <w:t>№</w:t>
      </w:r>
      <w:r>
        <w:rPr>
          <w:sz w:val="28"/>
          <w:szCs w:val="28"/>
        </w:rPr>
        <w:t xml:space="preserve"> </w:t>
      </w:r>
      <w:r w:rsidR="000631EA">
        <w:rPr>
          <w:sz w:val="28"/>
          <w:szCs w:val="28"/>
        </w:rPr>
        <w:t>187</w:t>
      </w:r>
      <w:r w:rsidR="00416E88">
        <w:rPr>
          <w:sz w:val="28"/>
          <w:szCs w:val="28"/>
        </w:rPr>
        <w:t xml:space="preserve">                                                         </w:t>
      </w:r>
    </w:p>
    <w:p w:rsidR="00454061" w:rsidRDefault="00454061" w:rsidP="00454061">
      <w:pPr>
        <w:rPr>
          <w:sz w:val="28"/>
          <w:szCs w:val="28"/>
        </w:rPr>
      </w:pPr>
      <w:r>
        <w:rPr>
          <w:sz w:val="28"/>
          <w:szCs w:val="28"/>
        </w:rPr>
        <w:t>м. Нововолинськ</w:t>
      </w:r>
    </w:p>
    <w:p w:rsidR="00992820" w:rsidRDefault="00992820" w:rsidP="00992820">
      <w:pPr>
        <w:rPr>
          <w:noProof/>
        </w:rPr>
      </w:pPr>
    </w:p>
    <w:p w:rsidR="0033083E" w:rsidRDefault="007A4925" w:rsidP="007A4925">
      <w:pPr>
        <w:pStyle w:val="a7"/>
      </w:pPr>
      <w:r>
        <w:t xml:space="preserve">Про </w:t>
      </w:r>
      <w:r w:rsidR="0033083E">
        <w:t>утворення міської</w:t>
      </w:r>
      <w:r w:rsidR="00431302">
        <w:t xml:space="preserve"> </w:t>
      </w:r>
      <w:r w:rsidR="0033083E">
        <w:t>комісії</w:t>
      </w:r>
      <w:r w:rsidR="00522826">
        <w:t xml:space="preserve"> </w:t>
      </w:r>
    </w:p>
    <w:p w:rsidR="0033083E" w:rsidRDefault="00522826" w:rsidP="007A4925">
      <w:pPr>
        <w:pStyle w:val="a7"/>
      </w:pPr>
      <w:r>
        <w:t>з питань</w:t>
      </w:r>
      <w:r w:rsidR="002E7639">
        <w:t xml:space="preserve"> </w:t>
      </w:r>
      <w:r>
        <w:t xml:space="preserve">техногенно-екологічної </w:t>
      </w:r>
    </w:p>
    <w:p w:rsidR="00522826" w:rsidRPr="003E41D1" w:rsidRDefault="00522826" w:rsidP="007A4925">
      <w:pPr>
        <w:pStyle w:val="a7"/>
      </w:pPr>
      <w:r>
        <w:t>безпеки</w:t>
      </w:r>
      <w:r w:rsidR="002E7639">
        <w:t xml:space="preserve"> </w:t>
      </w:r>
      <w:r w:rsidR="0033083E">
        <w:t>і надзвичайних ситуацій</w:t>
      </w:r>
    </w:p>
    <w:p w:rsidR="00454061" w:rsidRDefault="004C4840" w:rsidP="00983BE2">
      <w:pPr>
        <w:tabs>
          <w:tab w:val="left" w:pos="4500"/>
        </w:tabs>
        <w:jc w:val="both"/>
        <w:rPr>
          <w:sz w:val="28"/>
          <w:szCs w:val="28"/>
        </w:rPr>
      </w:pPr>
      <w:r>
        <w:rPr>
          <w:sz w:val="28"/>
          <w:szCs w:val="28"/>
        </w:rPr>
        <w:t xml:space="preserve">            </w:t>
      </w:r>
    </w:p>
    <w:p w:rsidR="00454061" w:rsidRDefault="00454061" w:rsidP="00983BE2">
      <w:pPr>
        <w:tabs>
          <w:tab w:val="left" w:pos="4500"/>
        </w:tabs>
        <w:jc w:val="both"/>
        <w:rPr>
          <w:sz w:val="28"/>
          <w:szCs w:val="28"/>
        </w:rPr>
      </w:pPr>
    </w:p>
    <w:p w:rsidR="00992820" w:rsidRPr="00165C2B" w:rsidRDefault="0033083E" w:rsidP="00983BE2">
      <w:pPr>
        <w:tabs>
          <w:tab w:val="left" w:pos="4500"/>
        </w:tabs>
        <w:jc w:val="both"/>
        <w:rPr>
          <w:sz w:val="28"/>
          <w:szCs w:val="28"/>
        </w:rPr>
      </w:pPr>
      <w:r>
        <w:rPr>
          <w:sz w:val="28"/>
          <w:szCs w:val="28"/>
        </w:rPr>
        <w:t xml:space="preserve">   </w:t>
      </w:r>
      <w:r w:rsidR="008936E6">
        <w:rPr>
          <w:sz w:val="28"/>
          <w:szCs w:val="28"/>
        </w:rPr>
        <w:t>Відповідно до</w:t>
      </w:r>
      <w:r w:rsidR="007C56A6">
        <w:rPr>
          <w:sz w:val="28"/>
          <w:szCs w:val="28"/>
        </w:rPr>
        <w:t xml:space="preserve"> ст. </w:t>
      </w:r>
      <w:r w:rsidR="00E21736">
        <w:rPr>
          <w:sz w:val="28"/>
          <w:szCs w:val="28"/>
        </w:rPr>
        <w:t>42</w:t>
      </w:r>
      <w:r w:rsidR="002E7639">
        <w:rPr>
          <w:sz w:val="28"/>
          <w:szCs w:val="28"/>
        </w:rPr>
        <w:t xml:space="preserve"> Закону</w:t>
      </w:r>
      <w:r w:rsidR="0046405A" w:rsidRPr="0046405A">
        <w:rPr>
          <w:sz w:val="28"/>
          <w:szCs w:val="28"/>
        </w:rPr>
        <w:t xml:space="preserve"> України "Про місцеве самоврядування в Україні",</w:t>
      </w:r>
      <w:r w:rsidR="008936E6">
        <w:rPr>
          <w:sz w:val="28"/>
          <w:szCs w:val="28"/>
        </w:rPr>
        <w:t xml:space="preserve"> постанови Кабінету Міністрів України від 17 червня 2015 року № 409 «Про затвердження Типового положення про регіональну та місцеву комісію з питань техногенно-екологічної безпеки і надзвичайних ситуацій», розпоряджень голови обласної державної адміністрації від 17 липня 2015 року № 292 «Про затвердження Положення про Волинську регіональну комісію з питань техногенно-екологічної безпеки та надзвичайних ситуацій» та від 10 серпня 2015 року № 340 «Про затвердження посадового складу Волинської регіональної комісії з питань техногенно-екологічної безпеки та надзвичайних ситуацій», керуючись статтею 19 Кодексу цивільного захисту населення, з метою оперативного вирішення питань, пов’язаних із запобіганням надзвичайним ситуаціям і реагування на них, а також координ</w:t>
      </w:r>
      <w:r w:rsidR="000679BB">
        <w:rPr>
          <w:sz w:val="28"/>
          <w:szCs w:val="28"/>
        </w:rPr>
        <w:t>ації та контролю у Нововолинській міській територіальній громаді</w:t>
      </w:r>
      <w:r w:rsidR="008936E6">
        <w:rPr>
          <w:sz w:val="28"/>
          <w:szCs w:val="28"/>
        </w:rPr>
        <w:t xml:space="preserve"> комплексу робіт і заходів у цій сфері,</w:t>
      </w:r>
      <w:r w:rsidR="000679BB">
        <w:rPr>
          <w:sz w:val="28"/>
          <w:szCs w:val="28"/>
        </w:rPr>
        <w:t xml:space="preserve"> виконавчий комітет міської ради вирішив</w:t>
      </w:r>
    </w:p>
    <w:p w:rsidR="009E7250" w:rsidRDefault="00992820" w:rsidP="00992820">
      <w:pPr>
        <w:ind w:left="2160" w:firstLine="720"/>
        <w:jc w:val="both"/>
        <w:rPr>
          <w:b/>
          <w:sz w:val="28"/>
          <w:szCs w:val="28"/>
        </w:rPr>
      </w:pPr>
      <w:r w:rsidRPr="00021B44">
        <w:rPr>
          <w:b/>
          <w:sz w:val="28"/>
          <w:szCs w:val="28"/>
        </w:rPr>
        <w:t xml:space="preserve">     </w:t>
      </w:r>
    </w:p>
    <w:p w:rsidR="00992820" w:rsidRPr="00527CE1" w:rsidRDefault="00992820" w:rsidP="0062562C">
      <w:pPr>
        <w:jc w:val="center"/>
        <w:rPr>
          <w:sz w:val="28"/>
          <w:szCs w:val="28"/>
        </w:rPr>
      </w:pPr>
      <w:r w:rsidRPr="00527CE1">
        <w:rPr>
          <w:sz w:val="28"/>
          <w:szCs w:val="28"/>
        </w:rPr>
        <w:t>В И Р І Ш И В :</w:t>
      </w:r>
    </w:p>
    <w:p w:rsidR="0062562C" w:rsidRPr="0062562C" w:rsidRDefault="0062562C" w:rsidP="0062562C">
      <w:pPr>
        <w:jc w:val="center"/>
        <w:rPr>
          <w:b/>
          <w:sz w:val="32"/>
          <w:szCs w:val="32"/>
        </w:rPr>
      </w:pPr>
    </w:p>
    <w:p w:rsidR="00051F4C" w:rsidRDefault="00B02BDA" w:rsidP="00E1287F">
      <w:pPr>
        <w:pStyle w:val="a7"/>
      </w:pPr>
      <w:r>
        <w:t>1.</w:t>
      </w:r>
      <w:r w:rsidR="00343F11">
        <w:t xml:space="preserve"> </w:t>
      </w:r>
      <w:r>
        <w:t>Утворити</w:t>
      </w:r>
      <w:r w:rsidR="00051F4C">
        <w:t xml:space="preserve"> міську комісію з питань </w:t>
      </w:r>
      <w:proofErr w:type="spellStart"/>
      <w:r w:rsidR="00051F4C">
        <w:t>техногенно</w:t>
      </w:r>
      <w:proofErr w:type="spellEnd"/>
      <w:r w:rsidR="000679BB">
        <w:t xml:space="preserve"> </w:t>
      </w:r>
      <w:r w:rsidR="00D20235">
        <w:t>- екологічної безпеки і</w:t>
      </w:r>
      <w:r w:rsidR="00051F4C">
        <w:t xml:space="preserve"> надзвичайних ситуацій.</w:t>
      </w:r>
    </w:p>
    <w:p w:rsidR="00051F4C" w:rsidRDefault="00051F4C" w:rsidP="00E1287F">
      <w:pPr>
        <w:pStyle w:val="a7"/>
      </w:pPr>
      <w:r>
        <w:t>2.</w:t>
      </w:r>
      <w:r w:rsidR="00B02BDA">
        <w:t>Затвердити:</w:t>
      </w:r>
    </w:p>
    <w:p w:rsidR="00B02BDA" w:rsidRDefault="00B02BDA" w:rsidP="00E1287F">
      <w:pPr>
        <w:pStyle w:val="a7"/>
      </w:pPr>
      <w:r>
        <w:t>2.1.</w:t>
      </w:r>
      <w:r w:rsidR="00061D50">
        <w:t xml:space="preserve"> </w:t>
      </w:r>
      <w:r w:rsidR="00343F11">
        <w:t>Положення про міську комісію з питань техногенно-екологічної б</w:t>
      </w:r>
      <w:r w:rsidR="00D20235">
        <w:t>езпеки і</w:t>
      </w:r>
      <w:r w:rsidR="00E60A91">
        <w:t xml:space="preserve"> надзвичайних ситуацій згідно з додатком 1.</w:t>
      </w:r>
    </w:p>
    <w:p w:rsidR="00343F11" w:rsidRDefault="00343F11" w:rsidP="00E1287F">
      <w:pPr>
        <w:pStyle w:val="a7"/>
      </w:pPr>
      <w:r>
        <w:t>2.2. Посадовий склад міської комісії з питань техногенно-екологічної б</w:t>
      </w:r>
      <w:r w:rsidR="00D20235">
        <w:t>езпеки і</w:t>
      </w:r>
      <w:r w:rsidR="00E60A91">
        <w:t xml:space="preserve"> надзвичайних ситуацій згідно з додатком 2.</w:t>
      </w:r>
    </w:p>
    <w:p w:rsidR="00A966A7" w:rsidRDefault="00447370" w:rsidP="00A966A7">
      <w:pPr>
        <w:pStyle w:val="a7"/>
      </w:pPr>
      <w:r>
        <w:lastRenderedPageBreak/>
        <w:t>3</w:t>
      </w:r>
      <w:r w:rsidR="00E60A91">
        <w:t>. Визнати такими, що втратили</w:t>
      </w:r>
      <w:r w:rsidR="00A966A7">
        <w:t xml:space="preserve"> чинність рішення виконавчого комітету Нововолинської міської</w:t>
      </w:r>
      <w:r w:rsidR="00934069">
        <w:t xml:space="preserve"> ради </w:t>
      </w:r>
      <w:r w:rsidR="00343F11">
        <w:t>від 21.01.2016</w:t>
      </w:r>
      <w:r w:rsidR="00E60A91">
        <w:t>року</w:t>
      </w:r>
      <w:r w:rsidR="000631EA">
        <w:t xml:space="preserve"> №22</w:t>
      </w:r>
      <w:r w:rsidR="00F17E6F">
        <w:t xml:space="preserve"> </w:t>
      </w:r>
      <w:r w:rsidR="00FB6FD6">
        <w:t>«</w:t>
      </w:r>
      <w:r w:rsidR="006E20A9">
        <w:t xml:space="preserve"> Про міську комісію з питань техногенно-екологічної бе</w:t>
      </w:r>
      <w:r w:rsidR="00343F11">
        <w:t>зпеки та надзвичайних ситуацій»</w:t>
      </w:r>
      <w:r>
        <w:t xml:space="preserve"> та </w:t>
      </w:r>
      <w:r w:rsidR="00343F11">
        <w:t xml:space="preserve"> від 15.04.2021 року № 134 «Про внесення змін до рішення виконавчого комітету міської ради  від 21.01.2016 року № 22 « Про міську комісію з питань т</w:t>
      </w:r>
      <w:r w:rsidR="00D20235">
        <w:t>ехногенно-екологічної безпеки і</w:t>
      </w:r>
      <w:r w:rsidR="00343F11">
        <w:t xml:space="preserve"> надзвичайних ситуацій».</w:t>
      </w:r>
    </w:p>
    <w:p w:rsidR="00992820" w:rsidRPr="00522826" w:rsidRDefault="00447370" w:rsidP="00A966A7">
      <w:pPr>
        <w:pStyle w:val="a7"/>
      </w:pPr>
      <w:r>
        <w:t xml:space="preserve"> 4</w:t>
      </w:r>
      <w:r w:rsidR="00992820" w:rsidRPr="00522826">
        <w:t>.</w:t>
      </w:r>
      <w:r w:rsidR="007911CA" w:rsidRPr="00522826">
        <w:t xml:space="preserve"> </w:t>
      </w:r>
      <w:r w:rsidR="00992820" w:rsidRPr="00522826">
        <w:t>Контроль за викон</w:t>
      </w:r>
      <w:r w:rsidR="003E41D1" w:rsidRPr="00522826">
        <w:t>анням цього рішення покласти на</w:t>
      </w:r>
      <w:r w:rsidR="00A26B45">
        <w:t xml:space="preserve"> заступника міського голови з питань дія</w:t>
      </w:r>
      <w:r w:rsidR="0020100D">
        <w:t xml:space="preserve">льності виконавчих органів </w:t>
      </w:r>
      <w:proofErr w:type="spellStart"/>
      <w:r w:rsidR="00A26B45">
        <w:t>Громика</w:t>
      </w:r>
      <w:proofErr w:type="spellEnd"/>
      <w:r w:rsidR="00A26B45">
        <w:t xml:space="preserve"> О.І.</w:t>
      </w:r>
    </w:p>
    <w:p w:rsidR="00021B44" w:rsidRDefault="00992820" w:rsidP="00992820">
      <w:pPr>
        <w:rPr>
          <w:sz w:val="28"/>
          <w:szCs w:val="28"/>
        </w:rPr>
      </w:pPr>
      <w:r>
        <w:rPr>
          <w:sz w:val="28"/>
          <w:szCs w:val="28"/>
        </w:rPr>
        <w:t xml:space="preserve">       </w:t>
      </w:r>
    </w:p>
    <w:p w:rsidR="00F82131" w:rsidRDefault="005915C4" w:rsidP="003E41D1">
      <w:pPr>
        <w:rPr>
          <w:sz w:val="28"/>
          <w:szCs w:val="28"/>
        </w:rPr>
      </w:pPr>
      <w:r w:rsidRPr="005915C4">
        <w:rPr>
          <w:sz w:val="28"/>
          <w:szCs w:val="28"/>
        </w:rPr>
        <w:t xml:space="preserve">  </w:t>
      </w:r>
    </w:p>
    <w:p w:rsidR="00992820" w:rsidRPr="005915C4" w:rsidRDefault="00C07BB5" w:rsidP="003E41D1">
      <w:pPr>
        <w:rPr>
          <w:sz w:val="28"/>
          <w:szCs w:val="28"/>
        </w:rPr>
      </w:pPr>
      <w:r>
        <w:rPr>
          <w:sz w:val="28"/>
          <w:szCs w:val="28"/>
        </w:rPr>
        <w:t xml:space="preserve">Міський </w:t>
      </w:r>
      <w:r w:rsidR="00A571B8">
        <w:rPr>
          <w:sz w:val="28"/>
          <w:szCs w:val="28"/>
        </w:rPr>
        <w:t xml:space="preserve">голова                                                        </w:t>
      </w:r>
      <w:r w:rsidR="00C21DB9">
        <w:rPr>
          <w:sz w:val="28"/>
          <w:szCs w:val="28"/>
        </w:rPr>
        <w:t xml:space="preserve">                             </w:t>
      </w:r>
      <w:r w:rsidR="00447370">
        <w:rPr>
          <w:sz w:val="28"/>
          <w:szCs w:val="28"/>
        </w:rPr>
        <w:t xml:space="preserve">    </w:t>
      </w:r>
      <w:r w:rsidR="00C21DB9">
        <w:rPr>
          <w:sz w:val="28"/>
          <w:szCs w:val="28"/>
        </w:rPr>
        <w:t xml:space="preserve"> </w:t>
      </w:r>
      <w:r w:rsidR="002B4FFF">
        <w:rPr>
          <w:sz w:val="28"/>
          <w:szCs w:val="28"/>
        </w:rPr>
        <w:t xml:space="preserve"> </w:t>
      </w:r>
      <w:r w:rsidR="00CC75C8">
        <w:rPr>
          <w:sz w:val="28"/>
          <w:szCs w:val="28"/>
        </w:rPr>
        <w:t xml:space="preserve">  </w:t>
      </w:r>
      <w:r w:rsidR="00447370">
        <w:rPr>
          <w:sz w:val="28"/>
          <w:szCs w:val="28"/>
        </w:rPr>
        <w:t xml:space="preserve">Б.С. </w:t>
      </w:r>
      <w:proofErr w:type="spellStart"/>
      <w:r w:rsidR="00447370">
        <w:rPr>
          <w:sz w:val="28"/>
          <w:szCs w:val="28"/>
        </w:rPr>
        <w:t>Карпус</w:t>
      </w:r>
      <w:proofErr w:type="spellEnd"/>
    </w:p>
    <w:p w:rsidR="00447370" w:rsidRDefault="00447370" w:rsidP="00992820">
      <w:pPr>
        <w:rPr>
          <w:sz w:val="24"/>
          <w:szCs w:val="24"/>
        </w:rPr>
      </w:pPr>
    </w:p>
    <w:p w:rsidR="00992820" w:rsidRPr="003E41D1" w:rsidRDefault="00A82448" w:rsidP="00992820">
      <w:pPr>
        <w:rPr>
          <w:sz w:val="24"/>
          <w:szCs w:val="24"/>
        </w:rPr>
      </w:pPr>
      <w:proofErr w:type="spellStart"/>
      <w:r>
        <w:rPr>
          <w:sz w:val="24"/>
          <w:szCs w:val="24"/>
        </w:rPr>
        <w:t>Голованська</w:t>
      </w:r>
      <w:proofErr w:type="spellEnd"/>
      <w:r>
        <w:rPr>
          <w:sz w:val="24"/>
          <w:szCs w:val="24"/>
        </w:rPr>
        <w:t xml:space="preserve"> 32458</w:t>
      </w:r>
      <w:r w:rsidR="00992820" w:rsidRPr="003E41D1">
        <w:rPr>
          <w:sz w:val="24"/>
          <w:szCs w:val="24"/>
        </w:rPr>
        <w:tab/>
      </w:r>
    </w:p>
    <w:p w:rsidR="002C2842" w:rsidRDefault="002C2842">
      <w:pPr>
        <w:rPr>
          <w:sz w:val="16"/>
          <w:szCs w:val="16"/>
        </w:rPr>
      </w:pPr>
    </w:p>
    <w:p w:rsidR="00131261" w:rsidRPr="00336D79" w:rsidRDefault="00131261" w:rsidP="00131261">
      <w:pPr>
        <w:jc w:val="both"/>
        <w:rPr>
          <w:sz w:val="24"/>
          <w:szCs w:val="24"/>
        </w:rPr>
      </w:pPr>
      <w:r>
        <w:rPr>
          <w:sz w:val="28"/>
          <w:szCs w:val="28"/>
        </w:rPr>
        <w:tab/>
      </w:r>
      <w:r>
        <w:rPr>
          <w:sz w:val="28"/>
          <w:szCs w:val="28"/>
        </w:rPr>
        <w:tab/>
      </w:r>
      <w:r>
        <w:rPr>
          <w:sz w:val="28"/>
          <w:szCs w:val="28"/>
        </w:rPr>
        <w:tab/>
      </w:r>
      <w:r>
        <w:rPr>
          <w:sz w:val="28"/>
          <w:szCs w:val="28"/>
        </w:rPr>
        <w:tab/>
        <w:t xml:space="preserve">          </w:t>
      </w:r>
      <w:r>
        <w:rPr>
          <w:sz w:val="28"/>
          <w:szCs w:val="28"/>
        </w:rPr>
        <w:tab/>
        <w:t xml:space="preserve">                                                                     </w:t>
      </w:r>
    </w:p>
    <w:p w:rsidR="007911CA" w:rsidRDefault="00131261" w:rsidP="00131261">
      <w:pPr>
        <w:jc w:val="center"/>
        <w:rPr>
          <w:b/>
          <w:sz w:val="24"/>
          <w:szCs w:val="24"/>
        </w:rPr>
      </w:pPr>
      <w:r w:rsidRPr="00336D79">
        <w:rPr>
          <w:b/>
          <w:sz w:val="24"/>
          <w:szCs w:val="24"/>
        </w:rPr>
        <w:t xml:space="preserve">                                                                                                          </w:t>
      </w:r>
      <w:r>
        <w:rPr>
          <w:b/>
          <w:sz w:val="24"/>
          <w:szCs w:val="24"/>
        </w:rPr>
        <w:tab/>
      </w:r>
      <w:r>
        <w:rPr>
          <w:b/>
          <w:sz w:val="24"/>
          <w:szCs w:val="24"/>
        </w:rPr>
        <w:tab/>
        <w:t xml:space="preserve">       </w:t>
      </w:r>
    </w:p>
    <w:p w:rsidR="0064612D" w:rsidRDefault="0064612D" w:rsidP="00131261">
      <w:pPr>
        <w:jc w:val="center"/>
        <w:rPr>
          <w:b/>
          <w:sz w:val="24"/>
          <w:szCs w:val="24"/>
        </w:rPr>
      </w:pPr>
    </w:p>
    <w:p w:rsidR="0064612D" w:rsidRDefault="0064612D" w:rsidP="0064612D">
      <w:pPr>
        <w:jc w:val="center"/>
        <w:rPr>
          <w:b/>
          <w:sz w:val="28"/>
          <w:szCs w:val="28"/>
        </w:rPr>
      </w:pPr>
    </w:p>
    <w:p w:rsidR="00E60A91" w:rsidRDefault="0064612D" w:rsidP="0064612D">
      <w:pPr>
        <w:pStyle w:val="ad"/>
        <w:snapToGrid w:val="0"/>
        <w:spacing w:before="0" w:after="0"/>
        <w:jc w:val="both"/>
        <w:rPr>
          <w:rFonts w:ascii="Times New Roman" w:hAnsi="Times New Roman" w:cs="Times New Roman"/>
          <w:b w:val="0"/>
          <w:sz w:val="28"/>
          <w:szCs w:val="28"/>
        </w:rPr>
      </w:pPr>
      <w:r>
        <w:rPr>
          <w:rFonts w:ascii="Times New Roman" w:hAnsi="Times New Roman" w:cs="Times New Roman"/>
          <w:b w:val="0"/>
          <w:sz w:val="28"/>
          <w:szCs w:val="28"/>
        </w:rPr>
        <w:t xml:space="preserve">                                                                   </w:t>
      </w:r>
    </w:p>
    <w:p w:rsidR="00E60A91" w:rsidRDefault="00E60A91" w:rsidP="0064612D">
      <w:pPr>
        <w:pStyle w:val="ad"/>
        <w:snapToGrid w:val="0"/>
        <w:spacing w:before="0" w:after="0"/>
        <w:jc w:val="both"/>
        <w:rPr>
          <w:rFonts w:ascii="Times New Roman" w:hAnsi="Times New Roman" w:cs="Times New Roman"/>
          <w:b w:val="0"/>
          <w:sz w:val="28"/>
          <w:szCs w:val="28"/>
        </w:rPr>
      </w:pPr>
    </w:p>
    <w:p w:rsidR="00E60A91" w:rsidRDefault="00E60A91" w:rsidP="0064612D">
      <w:pPr>
        <w:pStyle w:val="ad"/>
        <w:snapToGrid w:val="0"/>
        <w:spacing w:before="0" w:after="0"/>
        <w:jc w:val="both"/>
        <w:rPr>
          <w:rFonts w:ascii="Times New Roman" w:hAnsi="Times New Roman" w:cs="Times New Roman"/>
          <w:b w:val="0"/>
          <w:sz w:val="28"/>
          <w:szCs w:val="28"/>
        </w:rPr>
      </w:pPr>
    </w:p>
    <w:p w:rsidR="00E60A91" w:rsidRDefault="00E60A91" w:rsidP="0064612D">
      <w:pPr>
        <w:pStyle w:val="ad"/>
        <w:snapToGrid w:val="0"/>
        <w:spacing w:before="0" w:after="0"/>
        <w:jc w:val="both"/>
        <w:rPr>
          <w:rFonts w:ascii="Times New Roman" w:hAnsi="Times New Roman" w:cs="Times New Roman"/>
          <w:b w:val="0"/>
          <w:sz w:val="28"/>
          <w:szCs w:val="28"/>
        </w:rPr>
      </w:pPr>
    </w:p>
    <w:p w:rsidR="00E60A91" w:rsidRDefault="00E60A91" w:rsidP="0064612D">
      <w:pPr>
        <w:pStyle w:val="ad"/>
        <w:snapToGrid w:val="0"/>
        <w:spacing w:before="0" w:after="0"/>
        <w:jc w:val="both"/>
        <w:rPr>
          <w:rFonts w:ascii="Times New Roman" w:hAnsi="Times New Roman" w:cs="Times New Roman"/>
          <w:b w:val="0"/>
          <w:sz w:val="28"/>
          <w:szCs w:val="28"/>
        </w:rPr>
      </w:pPr>
    </w:p>
    <w:p w:rsidR="00E60A91" w:rsidRDefault="00E60A91" w:rsidP="0064612D">
      <w:pPr>
        <w:pStyle w:val="ad"/>
        <w:snapToGrid w:val="0"/>
        <w:spacing w:before="0" w:after="0"/>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E751DF">
        <w:rPr>
          <w:rFonts w:ascii="Times New Roman" w:hAnsi="Times New Roman" w:cs="Times New Roman"/>
          <w:b w:val="0"/>
          <w:sz w:val="28"/>
          <w:szCs w:val="28"/>
        </w:rPr>
        <w:t xml:space="preserve"> </w:t>
      </w:r>
    </w:p>
    <w:p w:rsidR="00E751DF" w:rsidRPr="00E751DF" w:rsidRDefault="00E751DF" w:rsidP="00E751DF">
      <w:pPr>
        <w:pStyle w:val="ac"/>
        <w:rPr>
          <w:rFonts w:asciiTheme="minorHAnsi" w:hAnsiTheme="minorHAnsi"/>
        </w:rPr>
      </w:pPr>
    </w:p>
    <w:p w:rsidR="00AA0CA5" w:rsidRDefault="0023414D" w:rsidP="00844ADB">
      <w:pPr>
        <w:pStyle w:val="ad"/>
        <w:snapToGrid w:val="0"/>
        <w:spacing w:before="0" w:after="0"/>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984E3E">
        <w:rPr>
          <w:rFonts w:ascii="Times New Roman" w:hAnsi="Times New Roman" w:cs="Times New Roman"/>
          <w:b w:val="0"/>
          <w:sz w:val="28"/>
          <w:szCs w:val="28"/>
        </w:rPr>
        <w:t xml:space="preserve"> </w:t>
      </w:r>
      <w:r w:rsidR="00B833C1">
        <w:rPr>
          <w:rFonts w:ascii="Times New Roman" w:hAnsi="Times New Roman" w:cs="Times New Roman"/>
          <w:b w:val="0"/>
          <w:sz w:val="28"/>
          <w:szCs w:val="28"/>
        </w:rPr>
        <w:t xml:space="preserve"> </w:t>
      </w:r>
      <w:r w:rsidR="00E751DF">
        <w:rPr>
          <w:rFonts w:ascii="Times New Roman" w:hAnsi="Times New Roman" w:cs="Times New Roman"/>
          <w:b w:val="0"/>
          <w:sz w:val="28"/>
          <w:szCs w:val="28"/>
        </w:rPr>
        <w:t xml:space="preserve">                                                                            </w:t>
      </w:r>
      <w:r w:rsidR="00844ADB">
        <w:rPr>
          <w:rFonts w:ascii="Times New Roman" w:hAnsi="Times New Roman" w:cs="Times New Roman"/>
          <w:b w:val="0"/>
          <w:sz w:val="28"/>
          <w:szCs w:val="28"/>
        </w:rPr>
        <w:t xml:space="preserve">                            </w:t>
      </w:r>
    </w:p>
    <w:p w:rsidR="00844ADB" w:rsidRDefault="00844ADB" w:rsidP="00844ADB">
      <w:pPr>
        <w:pStyle w:val="ac"/>
        <w:rPr>
          <w:rFonts w:asciiTheme="minorHAnsi" w:hAnsiTheme="minorHAnsi"/>
        </w:rPr>
      </w:pPr>
    </w:p>
    <w:p w:rsidR="00844ADB" w:rsidRDefault="00844ADB" w:rsidP="00844ADB">
      <w:pPr>
        <w:pStyle w:val="ac"/>
        <w:rPr>
          <w:rFonts w:asciiTheme="minorHAnsi" w:hAnsiTheme="minorHAnsi"/>
        </w:rPr>
      </w:pPr>
    </w:p>
    <w:p w:rsidR="00844ADB" w:rsidRDefault="00844ADB" w:rsidP="00844ADB">
      <w:pPr>
        <w:pStyle w:val="ac"/>
        <w:rPr>
          <w:rFonts w:asciiTheme="minorHAnsi" w:hAnsiTheme="minorHAnsi"/>
        </w:rPr>
      </w:pPr>
    </w:p>
    <w:p w:rsidR="00844ADB" w:rsidRDefault="00844ADB" w:rsidP="00844ADB">
      <w:pPr>
        <w:pStyle w:val="ac"/>
        <w:rPr>
          <w:rFonts w:asciiTheme="minorHAnsi" w:hAnsiTheme="minorHAnsi"/>
        </w:rPr>
      </w:pPr>
    </w:p>
    <w:p w:rsidR="00844ADB" w:rsidRDefault="00844ADB" w:rsidP="00844ADB">
      <w:pPr>
        <w:pStyle w:val="ac"/>
        <w:rPr>
          <w:rFonts w:asciiTheme="minorHAnsi" w:hAnsiTheme="minorHAnsi"/>
        </w:rPr>
      </w:pPr>
    </w:p>
    <w:p w:rsidR="00844ADB" w:rsidRDefault="00844ADB" w:rsidP="00844ADB">
      <w:pPr>
        <w:pStyle w:val="ac"/>
        <w:rPr>
          <w:rFonts w:asciiTheme="minorHAnsi" w:hAnsiTheme="minorHAnsi"/>
        </w:rPr>
      </w:pPr>
    </w:p>
    <w:p w:rsidR="00844ADB" w:rsidRDefault="00844ADB" w:rsidP="00844ADB">
      <w:pPr>
        <w:pStyle w:val="ac"/>
        <w:rPr>
          <w:rFonts w:asciiTheme="minorHAnsi" w:hAnsiTheme="minorHAnsi"/>
        </w:rPr>
      </w:pPr>
    </w:p>
    <w:p w:rsidR="00844ADB" w:rsidRDefault="00844ADB" w:rsidP="00844ADB">
      <w:pPr>
        <w:pStyle w:val="ac"/>
        <w:rPr>
          <w:rFonts w:asciiTheme="minorHAnsi" w:hAnsiTheme="minorHAnsi"/>
        </w:rPr>
      </w:pPr>
    </w:p>
    <w:p w:rsidR="00844ADB" w:rsidRDefault="00844ADB" w:rsidP="00844ADB">
      <w:pPr>
        <w:pStyle w:val="ac"/>
        <w:rPr>
          <w:rFonts w:asciiTheme="minorHAnsi" w:hAnsiTheme="minorHAnsi"/>
        </w:rPr>
      </w:pPr>
    </w:p>
    <w:p w:rsidR="00844ADB" w:rsidRDefault="00844ADB" w:rsidP="00844ADB">
      <w:pPr>
        <w:pStyle w:val="ac"/>
        <w:rPr>
          <w:rFonts w:asciiTheme="minorHAnsi" w:hAnsiTheme="minorHAnsi"/>
        </w:rPr>
      </w:pPr>
    </w:p>
    <w:p w:rsidR="00844ADB" w:rsidRPr="00844ADB" w:rsidRDefault="00844ADB" w:rsidP="00844ADB">
      <w:pPr>
        <w:pStyle w:val="ac"/>
        <w:rPr>
          <w:rFonts w:asciiTheme="minorHAnsi" w:hAnsiTheme="minorHAnsi"/>
        </w:rPr>
      </w:pPr>
    </w:p>
    <w:p w:rsidR="009A5BDA" w:rsidRDefault="0071501A" w:rsidP="0064612D">
      <w:pPr>
        <w:pStyle w:val="ad"/>
        <w:snapToGrid w:val="0"/>
        <w:spacing w:before="0" w:after="0"/>
        <w:jc w:val="both"/>
        <w:rPr>
          <w:rFonts w:ascii="Times New Roman" w:hAnsi="Times New Roman" w:cs="Times New Roman"/>
          <w:b w:val="0"/>
          <w:sz w:val="28"/>
          <w:szCs w:val="28"/>
        </w:rPr>
      </w:pPr>
      <w:r>
        <w:rPr>
          <w:rFonts w:ascii="Times New Roman" w:hAnsi="Times New Roman" w:cs="Times New Roman"/>
          <w:b w:val="0"/>
          <w:sz w:val="28"/>
          <w:szCs w:val="28"/>
        </w:rPr>
        <w:lastRenderedPageBreak/>
        <w:t xml:space="preserve">                                                                                  </w:t>
      </w:r>
      <w:r w:rsidR="008213D5">
        <w:rPr>
          <w:rFonts w:ascii="Times New Roman" w:hAnsi="Times New Roman" w:cs="Times New Roman"/>
          <w:b w:val="0"/>
          <w:sz w:val="28"/>
          <w:szCs w:val="28"/>
        </w:rPr>
        <w:t xml:space="preserve">  </w:t>
      </w:r>
      <w:r w:rsidR="009A5BDA">
        <w:rPr>
          <w:rFonts w:ascii="Times New Roman" w:hAnsi="Times New Roman" w:cs="Times New Roman"/>
          <w:b w:val="0"/>
          <w:sz w:val="28"/>
          <w:szCs w:val="28"/>
        </w:rPr>
        <w:t>Додаток 1</w:t>
      </w:r>
    </w:p>
    <w:p w:rsidR="00D35446" w:rsidRDefault="009A5BDA" w:rsidP="0064612D">
      <w:pPr>
        <w:pStyle w:val="ad"/>
        <w:snapToGrid w:val="0"/>
        <w:spacing w:before="0" w:after="0"/>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8213D5">
        <w:rPr>
          <w:rFonts w:ascii="Times New Roman" w:hAnsi="Times New Roman" w:cs="Times New Roman"/>
          <w:b w:val="0"/>
          <w:sz w:val="28"/>
          <w:szCs w:val="28"/>
        </w:rPr>
        <w:t xml:space="preserve">    </w:t>
      </w:r>
    </w:p>
    <w:p w:rsidR="0064612D" w:rsidRDefault="00D35446" w:rsidP="0064612D">
      <w:pPr>
        <w:pStyle w:val="ad"/>
        <w:snapToGrid w:val="0"/>
        <w:spacing w:before="0" w:after="0"/>
        <w:jc w:val="both"/>
        <w:rPr>
          <w:rFonts w:ascii="Times New Roman" w:hAnsi="Times New Roman" w:cs="Times New Roman"/>
          <w:sz w:val="28"/>
          <w:szCs w:val="28"/>
        </w:rPr>
      </w:pPr>
      <w:r>
        <w:rPr>
          <w:rFonts w:ascii="Times New Roman" w:hAnsi="Times New Roman" w:cs="Times New Roman"/>
          <w:b w:val="0"/>
          <w:sz w:val="28"/>
          <w:szCs w:val="28"/>
        </w:rPr>
        <w:t xml:space="preserve">                                                                                    </w:t>
      </w:r>
      <w:r w:rsidR="0064612D">
        <w:rPr>
          <w:rFonts w:ascii="Times New Roman" w:hAnsi="Times New Roman" w:cs="Times New Roman"/>
          <w:b w:val="0"/>
          <w:sz w:val="28"/>
          <w:szCs w:val="28"/>
        </w:rPr>
        <w:t>ЗАТВЕРДЖЕНО</w:t>
      </w:r>
    </w:p>
    <w:p w:rsidR="0064612D" w:rsidRDefault="00B56EF5" w:rsidP="0064612D">
      <w:pPr>
        <w:pStyle w:val="ac"/>
        <w:spacing w:before="0"/>
        <w:ind w:firstLine="5245"/>
        <w:jc w:val="left"/>
        <w:rPr>
          <w:rFonts w:ascii="Times New Roman" w:hAnsi="Times New Roman" w:cs="Times New Roman"/>
          <w:sz w:val="28"/>
          <w:szCs w:val="28"/>
        </w:rPr>
      </w:pPr>
      <w:r>
        <w:rPr>
          <w:rFonts w:ascii="Times New Roman" w:hAnsi="Times New Roman" w:cs="Times New Roman"/>
          <w:sz w:val="28"/>
          <w:szCs w:val="28"/>
        </w:rPr>
        <w:t xml:space="preserve">       </w:t>
      </w:r>
      <w:r w:rsidR="00757E36">
        <w:rPr>
          <w:rFonts w:ascii="Times New Roman" w:hAnsi="Times New Roman" w:cs="Times New Roman"/>
          <w:sz w:val="28"/>
          <w:szCs w:val="28"/>
        </w:rPr>
        <w:t xml:space="preserve">    </w:t>
      </w:r>
      <w:r w:rsidR="003A43DB">
        <w:rPr>
          <w:rFonts w:ascii="Times New Roman" w:hAnsi="Times New Roman" w:cs="Times New Roman"/>
          <w:sz w:val="28"/>
          <w:szCs w:val="28"/>
        </w:rPr>
        <w:t xml:space="preserve"> </w:t>
      </w:r>
      <w:r w:rsidR="00757E36">
        <w:rPr>
          <w:rFonts w:ascii="Times New Roman" w:hAnsi="Times New Roman" w:cs="Times New Roman"/>
          <w:sz w:val="28"/>
          <w:szCs w:val="28"/>
        </w:rPr>
        <w:t xml:space="preserve"> </w:t>
      </w:r>
      <w:r w:rsidR="00D35446">
        <w:rPr>
          <w:rFonts w:ascii="Times New Roman" w:hAnsi="Times New Roman" w:cs="Times New Roman"/>
          <w:sz w:val="28"/>
          <w:szCs w:val="28"/>
        </w:rPr>
        <w:t xml:space="preserve"> </w:t>
      </w:r>
      <w:r w:rsidR="0064612D">
        <w:rPr>
          <w:rFonts w:ascii="Times New Roman" w:hAnsi="Times New Roman" w:cs="Times New Roman"/>
          <w:sz w:val="28"/>
          <w:szCs w:val="28"/>
        </w:rPr>
        <w:t>рішення виконавчого комітету</w:t>
      </w:r>
    </w:p>
    <w:p w:rsidR="0064612D" w:rsidRPr="00B56EF5" w:rsidRDefault="00B56EF5" w:rsidP="0064612D">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245"/>
        <w:jc w:val="both"/>
        <w:rPr>
          <w:color w:val="000000"/>
          <w:sz w:val="28"/>
          <w:szCs w:val="28"/>
        </w:rPr>
      </w:pPr>
      <w:r w:rsidRPr="00B56EF5">
        <w:rPr>
          <w:sz w:val="28"/>
          <w:szCs w:val="28"/>
        </w:rPr>
        <w:t xml:space="preserve">      </w:t>
      </w:r>
      <w:r w:rsidR="00757E36">
        <w:rPr>
          <w:sz w:val="28"/>
          <w:szCs w:val="28"/>
        </w:rPr>
        <w:t xml:space="preserve">    </w:t>
      </w:r>
      <w:r w:rsidRPr="00B56EF5">
        <w:rPr>
          <w:sz w:val="28"/>
          <w:szCs w:val="28"/>
        </w:rPr>
        <w:t xml:space="preserve"> </w:t>
      </w:r>
      <w:r w:rsidR="00686116">
        <w:rPr>
          <w:sz w:val="28"/>
          <w:szCs w:val="28"/>
        </w:rPr>
        <w:t xml:space="preserve"> </w:t>
      </w:r>
      <w:r w:rsidR="00984E3E">
        <w:rPr>
          <w:sz w:val="28"/>
          <w:szCs w:val="28"/>
        </w:rPr>
        <w:t xml:space="preserve"> </w:t>
      </w:r>
      <w:r w:rsidR="00CA17DF">
        <w:rPr>
          <w:sz w:val="28"/>
          <w:szCs w:val="28"/>
        </w:rPr>
        <w:t>20.05</w:t>
      </w:r>
      <w:r w:rsidR="005328E0">
        <w:rPr>
          <w:sz w:val="28"/>
          <w:szCs w:val="28"/>
        </w:rPr>
        <w:t>.2021</w:t>
      </w:r>
      <w:r w:rsidRPr="00B56EF5">
        <w:rPr>
          <w:sz w:val="28"/>
          <w:szCs w:val="28"/>
        </w:rPr>
        <w:t xml:space="preserve"> </w:t>
      </w:r>
      <w:r w:rsidR="00CC0273" w:rsidRPr="00B56EF5">
        <w:rPr>
          <w:sz w:val="28"/>
          <w:szCs w:val="28"/>
        </w:rPr>
        <w:t>№</w:t>
      </w:r>
      <w:r w:rsidR="00C46090">
        <w:rPr>
          <w:sz w:val="28"/>
          <w:szCs w:val="28"/>
        </w:rPr>
        <w:t>187</w:t>
      </w:r>
    </w:p>
    <w:p w:rsidR="0064612D" w:rsidRDefault="0064612D" w:rsidP="0064612D">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245"/>
        <w:jc w:val="both"/>
      </w:pPr>
    </w:p>
    <w:p w:rsidR="00D35446" w:rsidRDefault="00D35446" w:rsidP="0064612D">
      <w:pPr>
        <w:jc w:val="center"/>
        <w:rPr>
          <w:sz w:val="28"/>
          <w:szCs w:val="28"/>
        </w:rPr>
      </w:pPr>
    </w:p>
    <w:p w:rsidR="0064612D" w:rsidRPr="00184F56" w:rsidRDefault="0064612D" w:rsidP="0064612D">
      <w:pPr>
        <w:jc w:val="center"/>
        <w:rPr>
          <w:sz w:val="28"/>
          <w:szCs w:val="28"/>
        </w:rPr>
      </w:pPr>
      <w:r w:rsidRPr="00184F56">
        <w:rPr>
          <w:sz w:val="28"/>
          <w:szCs w:val="28"/>
        </w:rPr>
        <w:t>ПОСАДОВИЙ</w:t>
      </w:r>
      <w:r w:rsidR="00900F9F">
        <w:rPr>
          <w:sz w:val="28"/>
          <w:szCs w:val="28"/>
        </w:rPr>
        <w:t xml:space="preserve"> </w:t>
      </w:r>
      <w:r w:rsidRPr="00184F56">
        <w:rPr>
          <w:sz w:val="28"/>
          <w:szCs w:val="28"/>
        </w:rPr>
        <w:t xml:space="preserve"> СКЛАД</w:t>
      </w:r>
    </w:p>
    <w:p w:rsidR="0064612D" w:rsidRPr="00184F56" w:rsidRDefault="0064612D" w:rsidP="0064612D">
      <w:pPr>
        <w:jc w:val="center"/>
        <w:rPr>
          <w:sz w:val="28"/>
          <w:szCs w:val="28"/>
        </w:rPr>
      </w:pPr>
      <w:r w:rsidRPr="00184F56">
        <w:rPr>
          <w:sz w:val="28"/>
          <w:szCs w:val="28"/>
        </w:rPr>
        <w:t>міської комісії з питань техногенно-екологічної</w:t>
      </w:r>
    </w:p>
    <w:p w:rsidR="0064612D" w:rsidRPr="00184F56" w:rsidRDefault="00D20235" w:rsidP="0064612D">
      <w:pPr>
        <w:jc w:val="center"/>
        <w:rPr>
          <w:sz w:val="28"/>
          <w:szCs w:val="28"/>
        </w:rPr>
      </w:pPr>
      <w:r>
        <w:rPr>
          <w:sz w:val="28"/>
          <w:szCs w:val="28"/>
        </w:rPr>
        <w:t>безпеки і</w:t>
      </w:r>
      <w:r w:rsidR="0064612D" w:rsidRPr="00184F56">
        <w:rPr>
          <w:sz w:val="28"/>
          <w:szCs w:val="28"/>
        </w:rPr>
        <w:t xml:space="preserve"> надзвичайних ситуацій</w:t>
      </w:r>
    </w:p>
    <w:p w:rsidR="0064612D" w:rsidRPr="00184F56" w:rsidRDefault="0064612D" w:rsidP="0064612D">
      <w:pPr>
        <w:rPr>
          <w:sz w:val="28"/>
          <w:szCs w:val="28"/>
        </w:rPr>
      </w:pPr>
    </w:p>
    <w:p w:rsidR="0064612D" w:rsidRPr="00184F56" w:rsidRDefault="00F76B61" w:rsidP="00F76B61">
      <w:pPr>
        <w:jc w:val="both"/>
        <w:rPr>
          <w:sz w:val="28"/>
          <w:szCs w:val="28"/>
        </w:rPr>
      </w:pPr>
      <w:r>
        <w:rPr>
          <w:sz w:val="28"/>
          <w:szCs w:val="28"/>
        </w:rPr>
        <w:t xml:space="preserve">                                               </w:t>
      </w:r>
      <w:r w:rsidR="0064612D" w:rsidRPr="00184F56">
        <w:rPr>
          <w:sz w:val="28"/>
          <w:szCs w:val="28"/>
        </w:rPr>
        <w:t>Голова міської комісії</w:t>
      </w:r>
      <w:r>
        <w:rPr>
          <w:sz w:val="28"/>
          <w:szCs w:val="28"/>
        </w:rPr>
        <w:t xml:space="preserve"> </w:t>
      </w:r>
    </w:p>
    <w:p w:rsidR="0064612D" w:rsidRPr="00184F56" w:rsidRDefault="0064612D" w:rsidP="00F76B61">
      <w:pPr>
        <w:jc w:val="both"/>
        <w:rPr>
          <w:sz w:val="28"/>
          <w:szCs w:val="28"/>
        </w:rPr>
      </w:pPr>
    </w:p>
    <w:p w:rsidR="00900F9F" w:rsidRDefault="00900F9F" w:rsidP="00F76B61">
      <w:pPr>
        <w:tabs>
          <w:tab w:val="left" w:pos="1717"/>
        </w:tabs>
        <w:jc w:val="both"/>
        <w:rPr>
          <w:sz w:val="28"/>
          <w:szCs w:val="28"/>
        </w:rPr>
      </w:pPr>
      <w:r>
        <w:rPr>
          <w:sz w:val="28"/>
          <w:szCs w:val="28"/>
        </w:rPr>
        <w:t xml:space="preserve">                                      </w:t>
      </w:r>
      <w:r w:rsidRPr="008420F0">
        <w:rPr>
          <w:sz w:val="28"/>
          <w:szCs w:val="28"/>
        </w:rPr>
        <w:tab/>
      </w:r>
      <w:r w:rsidR="00F76B61">
        <w:rPr>
          <w:sz w:val="28"/>
          <w:szCs w:val="28"/>
        </w:rPr>
        <w:t xml:space="preserve">              м</w:t>
      </w:r>
      <w:r w:rsidR="003C07AD">
        <w:rPr>
          <w:sz w:val="28"/>
          <w:szCs w:val="28"/>
        </w:rPr>
        <w:t xml:space="preserve">іський голова  </w:t>
      </w:r>
    </w:p>
    <w:p w:rsidR="003C07AD" w:rsidRDefault="003C07AD" w:rsidP="00F76B61">
      <w:pPr>
        <w:tabs>
          <w:tab w:val="left" w:pos="3525"/>
        </w:tabs>
        <w:jc w:val="both"/>
        <w:rPr>
          <w:sz w:val="28"/>
          <w:szCs w:val="28"/>
        </w:rPr>
      </w:pPr>
      <w:r>
        <w:rPr>
          <w:sz w:val="28"/>
          <w:szCs w:val="28"/>
        </w:rPr>
        <w:t xml:space="preserve">                                   </w:t>
      </w:r>
    </w:p>
    <w:p w:rsidR="003C07AD" w:rsidRDefault="003C07AD" w:rsidP="00F76B61">
      <w:pPr>
        <w:tabs>
          <w:tab w:val="left" w:pos="3525"/>
        </w:tabs>
        <w:jc w:val="both"/>
        <w:rPr>
          <w:sz w:val="28"/>
          <w:szCs w:val="28"/>
        </w:rPr>
      </w:pPr>
      <w:r>
        <w:rPr>
          <w:sz w:val="28"/>
          <w:szCs w:val="28"/>
        </w:rPr>
        <w:t xml:space="preserve">                                        </w:t>
      </w:r>
      <w:r w:rsidR="00F76B61">
        <w:rPr>
          <w:sz w:val="28"/>
          <w:szCs w:val="28"/>
        </w:rPr>
        <w:t>п</w:t>
      </w:r>
      <w:r>
        <w:rPr>
          <w:sz w:val="28"/>
          <w:szCs w:val="28"/>
        </w:rPr>
        <w:t>ерший заступник голови міської комісії</w:t>
      </w:r>
    </w:p>
    <w:p w:rsidR="003C07AD" w:rsidRDefault="003C07AD" w:rsidP="00F76B61">
      <w:pPr>
        <w:tabs>
          <w:tab w:val="left" w:pos="3525"/>
        </w:tabs>
        <w:jc w:val="both"/>
        <w:rPr>
          <w:sz w:val="28"/>
          <w:szCs w:val="28"/>
        </w:rPr>
      </w:pPr>
      <w:r>
        <w:rPr>
          <w:sz w:val="28"/>
          <w:szCs w:val="28"/>
        </w:rPr>
        <w:t xml:space="preserve"> </w:t>
      </w:r>
    </w:p>
    <w:p w:rsidR="003C07AD" w:rsidRDefault="00F76B61" w:rsidP="00F76B61">
      <w:pPr>
        <w:tabs>
          <w:tab w:val="left" w:pos="3525"/>
        </w:tabs>
        <w:jc w:val="both"/>
        <w:rPr>
          <w:sz w:val="28"/>
          <w:szCs w:val="28"/>
        </w:rPr>
      </w:pPr>
      <w:r>
        <w:rPr>
          <w:sz w:val="28"/>
          <w:szCs w:val="28"/>
        </w:rPr>
        <w:t>з</w:t>
      </w:r>
      <w:r w:rsidR="003C07AD">
        <w:rPr>
          <w:sz w:val="28"/>
          <w:szCs w:val="28"/>
        </w:rPr>
        <w:t>аступник міського голови з питань діяльності виконавчих органів</w:t>
      </w:r>
    </w:p>
    <w:p w:rsidR="003C07AD" w:rsidRDefault="003C07AD" w:rsidP="00F76B61">
      <w:pPr>
        <w:tabs>
          <w:tab w:val="left" w:pos="3525"/>
        </w:tabs>
        <w:jc w:val="both"/>
        <w:rPr>
          <w:sz w:val="28"/>
          <w:szCs w:val="28"/>
        </w:rPr>
      </w:pPr>
    </w:p>
    <w:p w:rsidR="00900F9F" w:rsidRPr="008420F0" w:rsidRDefault="003C07AD" w:rsidP="00F76B61">
      <w:pPr>
        <w:tabs>
          <w:tab w:val="left" w:pos="3525"/>
        </w:tabs>
        <w:jc w:val="both"/>
        <w:rPr>
          <w:sz w:val="28"/>
          <w:szCs w:val="28"/>
        </w:rPr>
      </w:pPr>
      <w:r>
        <w:rPr>
          <w:sz w:val="28"/>
          <w:szCs w:val="28"/>
        </w:rPr>
        <w:t xml:space="preserve">         </w:t>
      </w:r>
      <w:r w:rsidR="00F76B61">
        <w:rPr>
          <w:sz w:val="28"/>
          <w:szCs w:val="28"/>
        </w:rPr>
        <w:t xml:space="preserve">                               з</w:t>
      </w:r>
      <w:r w:rsidR="002A4242">
        <w:rPr>
          <w:sz w:val="28"/>
          <w:szCs w:val="28"/>
        </w:rPr>
        <w:t>аступник голови міської комісії</w:t>
      </w:r>
    </w:p>
    <w:p w:rsidR="00900F9F" w:rsidRPr="008420F0" w:rsidRDefault="00900F9F" w:rsidP="00F76B61">
      <w:pPr>
        <w:jc w:val="both"/>
        <w:rPr>
          <w:sz w:val="28"/>
          <w:szCs w:val="28"/>
        </w:rPr>
      </w:pPr>
      <w:r>
        <w:rPr>
          <w:sz w:val="28"/>
          <w:szCs w:val="28"/>
        </w:rPr>
        <w:t xml:space="preserve">                         </w:t>
      </w:r>
    </w:p>
    <w:p w:rsidR="00900F9F" w:rsidRPr="008420F0" w:rsidRDefault="00F76B61" w:rsidP="00F76B61">
      <w:pPr>
        <w:jc w:val="both"/>
        <w:rPr>
          <w:sz w:val="28"/>
          <w:szCs w:val="28"/>
        </w:rPr>
      </w:pPr>
      <w:r>
        <w:rPr>
          <w:sz w:val="28"/>
          <w:szCs w:val="28"/>
        </w:rPr>
        <w:t>н</w:t>
      </w:r>
      <w:r w:rsidR="00900F9F" w:rsidRPr="008420F0">
        <w:rPr>
          <w:sz w:val="28"/>
          <w:szCs w:val="28"/>
        </w:rPr>
        <w:t>ачальник</w:t>
      </w:r>
      <w:r w:rsidR="00900F9F">
        <w:rPr>
          <w:sz w:val="28"/>
          <w:szCs w:val="28"/>
        </w:rPr>
        <w:t xml:space="preserve"> Нововолинського</w:t>
      </w:r>
      <w:r w:rsidR="00900F9F" w:rsidRPr="008420F0">
        <w:rPr>
          <w:sz w:val="28"/>
          <w:szCs w:val="28"/>
        </w:rPr>
        <w:t xml:space="preserve"> міського відділу У</w:t>
      </w:r>
      <w:r w:rsidR="00900F9F">
        <w:rPr>
          <w:sz w:val="28"/>
          <w:szCs w:val="28"/>
        </w:rPr>
        <w:t>правління </w:t>
      </w:r>
      <w:r w:rsidR="00900F9F" w:rsidRPr="008420F0">
        <w:rPr>
          <w:sz w:val="28"/>
          <w:szCs w:val="28"/>
        </w:rPr>
        <w:t>ДС</w:t>
      </w:r>
      <w:r w:rsidR="00900F9F">
        <w:rPr>
          <w:sz w:val="28"/>
          <w:szCs w:val="28"/>
        </w:rPr>
        <w:t>НС у Воли</w:t>
      </w:r>
      <w:r w:rsidR="003C07AD">
        <w:rPr>
          <w:sz w:val="28"/>
          <w:szCs w:val="28"/>
        </w:rPr>
        <w:t>нській області</w:t>
      </w:r>
    </w:p>
    <w:p w:rsidR="003C07AD" w:rsidRDefault="00F76B61" w:rsidP="00F76B61">
      <w:pPr>
        <w:tabs>
          <w:tab w:val="left" w:pos="3855"/>
        </w:tabs>
        <w:jc w:val="both"/>
        <w:rPr>
          <w:sz w:val="28"/>
          <w:szCs w:val="28"/>
        </w:rPr>
      </w:pPr>
      <w:r>
        <w:rPr>
          <w:sz w:val="28"/>
          <w:szCs w:val="28"/>
        </w:rPr>
        <w:tab/>
        <w:t>с</w:t>
      </w:r>
      <w:r w:rsidR="002A4242">
        <w:rPr>
          <w:sz w:val="28"/>
          <w:szCs w:val="28"/>
        </w:rPr>
        <w:t>екретар комісії</w:t>
      </w:r>
    </w:p>
    <w:p w:rsidR="00900F9F" w:rsidRPr="008420F0" w:rsidRDefault="00F76B61" w:rsidP="00F76B61">
      <w:pPr>
        <w:tabs>
          <w:tab w:val="left" w:pos="3855"/>
        </w:tabs>
        <w:jc w:val="both"/>
        <w:rPr>
          <w:sz w:val="28"/>
          <w:szCs w:val="28"/>
        </w:rPr>
      </w:pPr>
      <w:r>
        <w:rPr>
          <w:sz w:val="28"/>
          <w:szCs w:val="28"/>
        </w:rPr>
        <w:t>н</w:t>
      </w:r>
      <w:r w:rsidR="00900F9F" w:rsidRPr="008420F0">
        <w:rPr>
          <w:sz w:val="28"/>
          <w:szCs w:val="28"/>
        </w:rPr>
        <w:t>ачальник відділу з питань надзвичайних ситуацій та цивільного захисту населення.</w:t>
      </w:r>
    </w:p>
    <w:p w:rsidR="0064612D" w:rsidRPr="00184F56" w:rsidRDefault="0064612D" w:rsidP="00F76B61">
      <w:pPr>
        <w:jc w:val="both"/>
        <w:rPr>
          <w:sz w:val="28"/>
          <w:szCs w:val="28"/>
        </w:rPr>
      </w:pPr>
    </w:p>
    <w:p w:rsidR="0064612D" w:rsidRDefault="00F76B61" w:rsidP="00F76B61">
      <w:pPr>
        <w:jc w:val="both"/>
        <w:rPr>
          <w:sz w:val="28"/>
          <w:szCs w:val="28"/>
        </w:rPr>
      </w:pPr>
      <w:r>
        <w:rPr>
          <w:sz w:val="28"/>
          <w:szCs w:val="28"/>
        </w:rPr>
        <w:t xml:space="preserve">                                                 ч</w:t>
      </w:r>
      <w:r w:rsidR="0064612D" w:rsidRPr="00184F56">
        <w:rPr>
          <w:sz w:val="28"/>
          <w:szCs w:val="28"/>
        </w:rPr>
        <w:t>лени міської комісії</w:t>
      </w:r>
    </w:p>
    <w:p w:rsidR="00E24F6B" w:rsidRDefault="00E24F6B" w:rsidP="00F76B61">
      <w:pPr>
        <w:tabs>
          <w:tab w:val="left" w:pos="4820"/>
        </w:tabs>
        <w:jc w:val="both"/>
        <w:rPr>
          <w:sz w:val="28"/>
          <w:szCs w:val="28"/>
        </w:rPr>
      </w:pPr>
    </w:p>
    <w:p w:rsidR="0064612D" w:rsidRDefault="00F76B61" w:rsidP="00F76B61">
      <w:pPr>
        <w:tabs>
          <w:tab w:val="left" w:pos="4820"/>
        </w:tabs>
        <w:jc w:val="both"/>
        <w:rPr>
          <w:sz w:val="28"/>
          <w:szCs w:val="28"/>
        </w:rPr>
      </w:pPr>
      <w:r>
        <w:rPr>
          <w:sz w:val="28"/>
          <w:szCs w:val="28"/>
        </w:rPr>
        <w:t>з</w:t>
      </w:r>
      <w:r w:rsidR="0064612D">
        <w:rPr>
          <w:sz w:val="28"/>
          <w:szCs w:val="28"/>
        </w:rPr>
        <w:t>аступник міського голови</w:t>
      </w:r>
      <w:r w:rsidR="003C07AD">
        <w:rPr>
          <w:sz w:val="28"/>
          <w:szCs w:val="28"/>
        </w:rPr>
        <w:t xml:space="preserve"> з питань д</w:t>
      </w:r>
      <w:r w:rsidR="00F97E64">
        <w:rPr>
          <w:sz w:val="28"/>
          <w:szCs w:val="28"/>
        </w:rPr>
        <w:t xml:space="preserve">іяльності виконавчих органів </w:t>
      </w:r>
      <w:r w:rsidR="0064612D">
        <w:rPr>
          <w:sz w:val="28"/>
          <w:szCs w:val="28"/>
        </w:rPr>
        <w:t>;</w:t>
      </w:r>
    </w:p>
    <w:p w:rsidR="00960391" w:rsidRDefault="00960391" w:rsidP="00F76B61">
      <w:pPr>
        <w:jc w:val="both"/>
        <w:rPr>
          <w:sz w:val="28"/>
          <w:szCs w:val="28"/>
        </w:rPr>
      </w:pPr>
    </w:p>
    <w:p w:rsidR="002856F4" w:rsidRDefault="003C07AD" w:rsidP="00F76B61">
      <w:pPr>
        <w:jc w:val="both"/>
        <w:rPr>
          <w:sz w:val="28"/>
          <w:szCs w:val="28"/>
        </w:rPr>
      </w:pPr>
      <w:r>
        <w:rPr>
          <w:sz w:val="28"/>
          <w:szCs w:val="28"/>
        </w:rPr>
        <w:t>н</w:t>
      </w:r>
      <w:r w:rsidR="00960391">
        <w:rPr>
          <w:sz w:val="28"/>
          <w:szCs w:val="28"/>
        </w:rPr>
        <w:t>ачальник юридичного відділу;</w:t>
      </w:r>
    </w:p>
    <w:p w:rsidR="003C07AD" w:rsidRDefault="003C07AD" w:rsidP="00F76B61">
      <w:pPr>
        <w:tabs>
          <w:tab w:val="left" w:pos="4905"/>
        </w:tabs>
        <w:spacing w:line="276" w:lineRule="auto"/>
        <w:jc w:val="both"/>
        <w:rPr>
          <w:sz w:val="28"/>
          <w:szCs w:val="28"/>
        </w:rPr>
      </w:pPr>
    </w:p>
    <w:p w:rsidR="002856F4" w:rsidRDefault="003C07AD" w:rsidP="00F76B61">
      <w:pPr>
        <w:tabs>
          <w:tab w:val="left" w:pos="4905"/>
        </w:tabs>
        <w:spacing w:line="276" w:lineRule="auto"/>
        <w:jc w:val="both"/>
        <w:rPr>
          <w:sz w:val="28"/>
          <w:szCs w:val="28"/>
        </w:rPr>
      </w:pPr>
      <w:r>
        <w:rPr>
          <w:sz w:val="28"/>
          <w:szCs w:val="28"/>
        </w:rPr>
        <w:t>з</w:t>
      </w:r>
      <w:r w:rsidR="002856F4">
        <w:rPr>
          <w:sz w:val="28"/>
          <w:szCs w:val="28"/>
        </w:rPr>
        <w:t xml:space="preserve">аступник  начальника управління   будівництва та інфраструктури,   </w:t>
      </w:r>
    </w:p>
    <w:p w:rsidR="002856F4" w:rsidRDefault="003C07AD" w:rsidP="00F76B61">
      <w:pPr>
        <w:tabs>
          <w:tab w:val="left" w:pos="4905"/>
        </w:tabs>
        <w:spacing w:line="276" w:lineRule="auto"/>
        <w:jc w:val="both"/>
        <w:rPr>
          <w:sz w:val="28"/>
          <w:szCs w:val="28"/>
        </w:rPr>
      </w:pPr>
      <w:r>
        <w:rPr>
          <w:sz w:val="28"/>
          <w:szCs w:val="28"/>
        </w:rPr>
        <w:t>н</w:t>
      </w:r>
      <w:r w:rsidR="002856F4">
        <w:rPr>
          <w:sz w:val="28"/>
          <w:szCs w:val="28"/>
        </w:rPr>
        <w:t>ачал</w:t>
      </w:r>
      <w:r>
        <w:rPr>
          <w:sz w:val="28"/>
          <w:szCs w:val="28"/>
        </w:rPr>
        <w:t>ьник відділу будівництва</w:t>
      </w:r>
      <w:r w:rsidR="002856F4">
        <w:rPr>
          <w:sz w:val="28"/>
          <w:szCs w:val="28"/>
        </w:rPr>
        <w:t xml:space="preserve"> і комунального господарства ;</w:t>
      </w:r>
    </w:p>
    <w:p w:rsidR="003C07AD" w:rsidRDefault="003C07AD" w:rsidP="00F76B61">
      <w:pPr>
        <w:jc w:val="both"/>
        <w:rPr>
          <w:sz w:val="28"/>
          <w:szCs w:val="28"/>
        </w:rPr>
      </w:pPr>
    </w:p>
    <w:p w:rsidR="0064612D" w:rsidRDefault="00F36FFC" w:rsidP="00F76B61">
      <w:pPr>
        <w:jc w:val="both"/>
        <w:rPr>
          <w:sz w:val="28"/>
          <w:szCs w:val="28"/>
        </w:rPr>
      </w:pPr>
      <w:r>
        <w:rPr>
          <w:sz w:val="28"/>
          <w:szCs w:val="28"/>
        </w:rPr>
        <w:t>н</w:t>
      </w:r>
      <w:r w:rsidR="0064612D">
        <w:rPr>
          <w:sz w:val="28"/>
          <w:szCs w:val="28"/>
        </w:rPr>
        <w:t>ачальник відділу транспорту</w:t>
      </w:r>
      <w:r w:rsidR="00EC763F">
        <w:rPr>
          <w:sz w:val="28"/>
          <w:szCs w:val="28"/>
        </w:rPr>
        <w:t> </w:t>
      </w:r>
      <w:r w:rsidR="005328E0">
        <w:rPr>
          <w:sz w:val="28"/>
          <w:szCs w:val="28"/>
        </w:rPr>
        <w:t>та зв’язку</w:t>
      </w:r>
      <w:r w:rsidR="003C07AD">
        <w:rPr>
          <w:sz w:val="28"/>
          <w:szCs w:val="28"/>
        </w:rPr>
        <w:t xml:space="preserve">, </w:t>
      </w:r>
      <w:r w:rsidR="005328E0">
        <w:rPr>
          <w:sz w:val="28"/>
          <w:szCs w:val="28"/>
        </w:rPr>
        <w:t>управління будівництва та                              інфраструктури;</w:t>
      </w:r>
    </w:p>
    <w:p w:rsidR="00F36FFC" w:rsidRDefault="0064612D" w:rsidP="00F76B61">
      <w:pPr>
        <w:spacing w:line="276" w:lineRule="auto"/>
        <w:jc w:val="both"/>
        <w:rPr>
          <w:sz w:val="28"/>
          <w:szCs w:val="28"/>
        </w:rPr>
      </w:pPr>
      <w:r>
        <w:rPr>
          <w:sz w:val="28"/>
          <w:szCs w:val="28"/>
        </w:rPr>
        <w:t xml:space="preserve">                                                                       </w:t>
      </w:r>
    </w:p>
    <w:p w:rsidR="00F36FFC" w:rsidRDefault="00963992" w:rsidP="00F76B61">
      <w:pPr>
        <w:spacing w:line="276" w:lineRule="auto"/>
        <w:jc w:val="both"/>
        <w:rPr>
          <w:sz w:val="28"/>
          <w:szCs w:val="28"/>
        </w:rPr>
      </w:pPr>
      <w:r>
        <w:rPr>
          <w:rFonts w:eastAsia="Calibri"/>
          <w:sz w:val="28"/>
          <w:szCs w:val="28"/>
        </w:rPr>
        <w:t>начальник управління економічно</w:t>
      </w:r>
      <w:r w:rsidR="00F36FFC">
        <w:rPr>
          <w:rFonts w:eastAsia="Calibri"/>
          <w:sz w:val="28"/>
          <w:szCs w:val="28"/>
        </w:rPr>
        <w:t>го</w:t>
      </w:r>
      <w:r>
        <w:rPr>
          <w:rFonts w:eastAsia="Calibri"/>
          <w:sz w:val="28"/>
          <w:szCs w:val="28"/>
        </w:rPr>
        <w:t xml:space="preserve">   розвитку, проектної діяльності та        інвестицій</w:t>
      </w:r>
      <w:r w:rsidR="0064612D">
        <w:rPr>
          <w:rFonts w:eastAsia="Calibri"/>
          <w:sz w:val="28"/>
          <w:szCs w:val="28"/>
        </w:rPr>
        <w:t>;</w:t>
      </w:r>
    </w:p>
    <w:p w:rsidR="00A708FD" w:rsidRDefault="00572FA9" w:rsidP="00F76B61">
      <w:pPr>
        <w:spacing w:line="276" w:lineRule="auto"/>
        <w:jc w:val="both"/>
        <w:rPr>
          <w:sz w:val="28"/>
          <w:szCs w:val="28"/>
        </w:rPr>
      </w:pPr>
      <w:r>
        <w:rPr>
          <w:sz w:val="28"/>
          <w:szCs w:val="28"/>
        </w:rPr>
        <w:lastRenderedPageBreak/>
        <w:t>начальник відділу взаємоді</w:t>
      </w:r>
      <w:r w:rsidR="00F36FFC">
        <w:rPr>
          <w:sz w:val="28"/>
          <w:szCs w:val="28"/>
        </w:rPr>
        <w:t>ї  з</w:t>
      </w:r>
      <w:r>
        <w:rPr>
          <w:sz w:val="28"/>
          <w:szCs w:val="28"/>
        </w:rPr>
        <w:t xml:space="preserve"> правоохоронними органами, оборонної   </w:t>
      </w:r>
      <w:r w:rsidR="00EC763F">
        <w:rPr>
          <w:sz w:val="28"/>
          <w:szCs w:val="28"/>
        </w:rPr>
        <w:t xml:space="preserve"> і </w:t>
      </w:r>
      <w:r>
        <w:rPr>
          <w:sz w:val="28"/>
          <w:szCs w:val="28"/>
        </w:rPr>
        <w:t>мобілізаційної роботи;</w:t>
      </w:r>
      <w:r w:rsidR="0064612D">
        <w:rPr>
          <w:sz w:val="28"/>
          <w:szCs w:val="28"/>
        </w:rPr>
        <w:t xml:space="preserve">  </w:t>
      </w:r>
    </w:p>
    <w:p w:rsidR="00F36FFC" w:rsidRDefault="00F36FFC" w:rsidP="00F76B61">
      <w:pPr>
        <w:tabs>
          <w:tab w:val="left" w:pos="4905"/>
        </w:tabs>
        <w:spacing w:line="276" w:lineRule="auto"/>
        <w:jc w:val="both"/>
        <w:rPr>
          <w:sz w:val="28"/>
          <w:szCs w:val="28"/>
        </w:rPr>
      </w:pPr>
    </w:p>
    <w:p w:rsidR="00C5090D" w:rsidRDefault="00F36FFC" w:rsidP="00C5090D">
      <w:pPr>
        <w:tabs>
          <w:tab w:val="left" w:pos="4905"/>
          <w:tab w:val="left" w:pos="9214"/>
        </w:tabs>
        <w:spacing w:line="276" w:lineRule="auto"/>
        <w:jc w:val="both"/>
        <w:rPr>
          <w:sz w:val="28"/>
          <w:szCs w:val="28"/>
        </w:rPr>
      </w:pPr>
      <w:r>
        <w:rPr>
          <w:sz w:val="28"/>
          <w:szCs w:val="28"/>
        </w:rPr>
        <w:t>заступник</w:t>
      </w:r>
      <w:r w:rsidR="00FD4367">
        <w:rPr>
          <w:sz w:val="28"/>
          <w:szCs w:val="28"/>
        </w:rPr>
        <w:t> </w:t>
      </w:r>
      <w:r w:rsidRPr="008420F0">
        <w:rPr>
          <w:sz w:val="28"/>
          <w:szCs w:val="28"/>
        </w:rPr>
        <w:t>начальник</w:t>
      </w:r>
      <w:r>
        <w:rPr>
          <w:sz w:val="28"/>
          <w:szCs w:val="28"/>
        </w:rPr>
        <w:t>а</w:t>
      </w:r>
      <w:r w:rsidR="00FD4367">
        <w:rPr>
          <w:sz w:val="28"/>
          <w:szCs w:val="28"/>
        </w:rPr>
        <w:t> </w:t>
      </w:r>
      <w:r w:rsidRPr="008420F0">
        <w:rPr>
          <w:sz w:val="28"/>
          <w:szCs w:val="28"/>
        </w:rPr>
        <w:t>відділу</w:t>
      </w:r>
      <w:r w:rsidR="00FD4367">
        <w:rPr>
          <w:sz w:val="28"/>
          <w:szCs w:val="28"/>
        </w:rPr>
        <w:t> </w:t>
      </w:r>
      <w:r w:rsidRPr="008420F0">
        <w:rPr>
          <w:sz w:val="28"/>
          <w:szCs w:val="28"/>
        </w:rPr>
        <w:t>містобудування</w:t>
      </w:r>
      <w:r>
        <w:rPr>
          <w:sz w:val="28"/>
          <w:szCs w:val="28"/>
        </w:rPr>
        <w:t> </w:t>
      </w:r>
      <w:r w:rsidRPr="008420F0">
        <w:rPr>
          <w:sz w:val="28"/>
          <w:szCs w:val="28"/>
        </w:rPr>
        <w:t>та</w:t>
      </w:r>
      <w:r>
        <w:rPr>
          <w:sz w:val="28"/>
          <w:szCs w:val="28"/>
        </w:rPr>
        <w:t> земельних</w:t>
      </w:r>
      <w:r w:rsidR="00C5090D">
        <w:rPr>
          <w:sz w:val="28"/>
          <w:szCs w:val="28"/>
        </w:rPr>
        <w:t xml:space="preserve"> </w:t>
      </w:r>
      <w:r>
        <w:rPr>
          <w:sz w:val="28"/>
          <w:szCs w:val="28"/>
        </w:rPr>
        <w:t>відносин, завідувач</w:t>
      </w:r>
    </w:p>
    <w:p w:rsidR="00F36FFC" w:rsidRPr="008420F0" w:rsidRDefault="00F36FFC" w:rsidP="00C5090D">
      <w:pPr>
        <w:tabs>
          <w:tab w:val="left" w:pos="4905"/>
          <w:tab w:val="left" w:pos="9214"/>
        </w:tabs>
        <w:spacing w:line="276" w:lineRule="auto"/>
        <w:jc w:val="both"/>
        <w:rPr>
          <w:sz w:val="28"/>
          <w:szCs w:val="28"/>
        </w:rPr>
      </w:pPr>
      <w:r>
        <w:rPr>
          <w:sz w:val="28"/>
          <w:szCs w:val="28"/>
        </w:rPr>
        <w:t>сектору містобудування та архітектури</w:t>
      </w:r>
      <w:r w:rsidRPr="008420F0">
        <w:rPr>
          <w:sz w:val="28"/>
          <w:szCs w:val="28"/>
        </w:rPr>
        <w:t xml:space="preserve"> ;</w:t>
      </w:r>
    </w:p>
    <w:p w:rsidR="00F36FFC" w:rsidRDefault="00F36FFC" w:rsidP="00F76B61">
      <w:pPr>
        <w:jc w:val="both"/>
        <w:rPr>
          <w:sz w:val="28"/>
          <w:szCs w:val="28"/>
        </w:rPr>
      </w:pPr>
    </w:p>
    <w:p w:rsidR="00F36FFC" w:rsidRPr="008420F0" w:rsidRDefault="00F36FFC" w:rsidP="00F76B61">
      <w:pPr>
        <w:tabs>
          <w:tab w:val="left" w:pos="4785"/>
        </w:tabs>
        <w:jc w:val="both"/>
        <w:rPr>
          <w:sz w:val="28"/>
          <w:szCs w:val="28"/>
        </w:rPr>
      </w:pPr>
      <w:r w:rsidRPr="008420F0">
        <w:rPr>
          <w:sz w:val="28"/>
          <w:szCs w:val="28"/>
        </w:rPr>
        <w:t xml:space="preserve">начальник управління </w:t>
      </w:r>
      <w:r w:rsidRPr="00B026C8">
        <w:rPr>
          <w:sz w:val="28"/>
          <w:szCs w:val="28"/>
        </w:rPr>
        <w:t xml:space="preserve"> </w:t>
      </w:r>
      <w:r w:rsidRPr="008420F0">
        <w:rPr>
          <w:sz w:val="28"/>
          <w:szCs w:val="28"/>
        </w:rPr>
        <w:t>соціального захисту</w:t>
      </w:r>
      <w:r>
        <w:rPr>
          <w:sz w:val="28"/>
          <w:szCs w:val="28"/>
        </w:rPr>
        <w:t> </w:t>
      </w:r>
      <w:r w:rsidRPr="008420F0">
        <w:rPr>
          <w:sz w:val="28"/>
          <w:szCs w:val="28"/>
        </w:rPr>
        <w:t>населення</w:t>
      </w:r>
      <w:r>
        <w:rPr>
          <w:sz w:val="28"/>
          <w:szCs w:val="28"/>
        </w:rPr>
        <w:t> </w:t>
      </w:r>
      <w:r w:rsidRPr="008420F0">
        <w:rPr>
          <w:sz w:val="28"/>
          <w:szCs w:val="28"/>
        </w:rPr>
        <w:t>;</w:t>
      </w:r>
    </w:p>
    <w:p w:rsidR="00A708FD" w:rsidRDefault="00A708FD" w:rsidP="00F76B61">
      <w:pPr>
        <w:jc w:val="both"/>
      </w:pPr>
    </w:p>
    <w:p w:rsidR="0064612D" w:rsidRPr="00FC66C1" w:rsidRDefault="0064612D" w:rsidP="00F76B61">
      <w:pPr>
        <w:tabs>
          <w:tab w:val="left" w:pos="4905"/>
        </w:tabs>
        <w:spacing w:line="276" w:lineRule="auto"/>
        <w:jc w:val="both"/>
        <w:rPr>
          <w:sz w:val="28"/>
          <w:szCs w:val="28"/>
        </w:rPr>
      </w:pPr>
      <w:r>
        <w:rPr>
          <w:sz w:val="28"/>
          <w:szCs w:val="28"/>
        </w:rPr>
        <w:t xml:space="preserve">                                 </w:t>
      </w:r>
      <w:r w:rsidR="0007132E">
        <w:rPr>
          <w:sz w:val="28"/>
          <w:szCs w:val="28"/>
        </w:rPr>
        <w:t xml:space="preserve"> </w:t>
      </w:r>
      <w:r w:rsidR="00E26A93">
        <w:rPr>
          <w:sz w:val="28"/>
          <w:szCs w:val="28"/>
        </w:rPr>
        <w:t xml:space="preserve">  </w:t>
      </w:r>
    </w:p>
    <w:p w:rsidR="007E7843" w:rsidRPr="008420F0" w:rsidRDefault="007E7843" w:rsidP="00F76B61">
      <w:pPr>
        <w:tabs>
          <w:tab w:val="left" w:pos="4785"/>
        </w:tabs>
        <w:jc w:val="both"/>
        <w:rPr>
          <w:sz w:val="28"/>
          <w:szCs w:val="28"/>
        </w:rPr>
      </w:pPr>
      <w:r w:rsidRPr="008420F0">
        <w:rPr>
          <w:sz w:val="28"/>
          <w:szCs w:val="28"/>
        </w:rPr>
        <w:t xml:space="preserve">начальник фінансового управління;    </w:t>
      </w:r>
    </w:p>
    <w:p w:rsidR="007E7843" w:rsidRDefault="007E7843" w:rsidP="00F76B61">
      <w:pPr>
        <w:spacing w:line="276" w:lineRule="auto"/>
        <w:jc w:val="both"/>
        <w:rPr>
          <w:rFonts w:eastAsia="Calibri"/>
          <w:sz w:val="28"/>
          <w:szCs w:val="28"/>
        </w:rPr>
      </w:pPr>
      <w:r>
        <w:rPr>
          <w:rFonts w:eastAsia="Calibri"/>
          <w:sz w:val="28"/>
          <w:szCs w:val="28"/>
        </w:rPr>
        <w:t xml:space="preserve"> </w:t>
      </w:r>
    </w:p>
    <w:p w:rsidR="0064612D" w:rsidRPr="007576A9" w:rsidRDefault="0087169D" w:rsidP="00F76B61">
      <w:pPr>
        <w:spacing w:line="276" w:lineRule="auto"/>
        <w:jc w:val="both"/>
        <w:rPr>
          <w:rFonts w:eastAsia="Calibri"/>
          <w:sz w:val="28"/>
          <w:szCs w:val="28"/>
        </w:rPr>
      </w:pPr>
      <w:r>
        <w:rPr>
          <w:rFonts w:eastAsia="Calibri"/>
          <w:sz w:val="28"/>
          <w:szCs w:val="28"/>
        </w:rPr>
        <w:t>заступник</w:t>
      </w:r>
      <w:r w:rsidR="0064612D">
        <w:rPr>
          <w:rFonts w:eastAsia="Calibri"/>
          <w:sz w:val="28"/>
          <w:szCs w:val="28"/>
        </w:rPr>
        <w:t xml:space="preserve"> начальник</w:t>
      </w:r>
      <w:r w:rsidR="0007132E">
        <w:rPr>
          <w:rFonts w:eastAsia="Calibri"/>
          <w:sz w:val="28"/>
          <w:szCs w:val="28"/>
        </w:rPr>
        <w:t>а</w:t>
      </w:r>
      <w:r w:rsidR="0064612D">
        <w:rPr>
          <w:rFonts w:eastAsia="Calibri"/>
          <w:sz w:val="28"/>
          <w:szCs w:val="28"/>
        </w:rPr>
        <w:t xml:space="preserve"> управління освіти;</w:t>
      </w:r>
    </w:p>
    <w:p w:rsidR="0064612D" w:rsidRDefault="0064612D" w:rsidP="00F76B61">
      <w:pPr>
        <w:tabs>
          <w:tab w:val="left" w:pos="4170"/>
          <w:tab w:val="left" w:pos="4830"/>
        </w:tabs>
        <w:jc w:val="both"/>
        <w:rPr>
          <w:sz w:val="28"/>
          <w:szCs w:val="28"/>
        </w:rPr>
      </w:pPr>
    </w:p>
    <w:p w:rsidR="0064612D" w:rsidRDefault="0064612D" w:rsidP="00F76B61">
      <w:pPr>
        <w:tabs>
          <w:tab w:val="left" w:pos="4170"/>
          <w:tab w:val="left" w:pos="4830"/>
        </w:tabs>
        <w:jc w:val="both"/>
        <w:rPr>
          <w:sz w:val="28"/>
          <w:szCs w:val="28"/>
        </w:rPr>
      </w:pPr>
      <w:r>
        <w:rPr>
          <w:sz w:val="28"/>
          <w:szCs w:val="28"/>
        </w:rPr>
        <w:t>дире</w:t>
      </w:r>
      <w:r w:rsidR="007E7843">
        <w:rPr>
          <w:sz w:val="28"/>
          <w:szCs w:val="28"/>
        </w:rPr>
        <w:t xml:space="preserve">ктор виробничого управління  </w:t>
      </w:r>
      <w:r>
        <w:rPr>
          <w:sz w:val="28"/>
          <w:szCs w:val="28"/>
        </w:rPr>
        <w:t>комунального господарства;</w:t>
      </w:r>
    </w:p>
    <w:p w:rsidR="00CA17DF" w:rsidRPr="008420F0" w:rsidRDefault="00CA17DF" w:rsidP="00F76B61">
      <w:pPr>
        <w:jc w:val="both"/>
        <w:rPr>
          <w:sz w:val="28"/>
          <w:szCs w:val="28"/>
        </w:rPr>
      </w:pPr>
    </w:p>
    <w:p w:rsidR="00CA17DF" w:rsidRPr="008420F0" w:rsidRDefault="00CA17DF" w:rsidP="00F76B61">
      <w:pPr>
        <w:jc w:val="both"/>
        <w:rPr>
          <w:sz w:val="28"/>
          <w:szCs w:val="28"/>
        </w:rPr>
      </w:pPr>
      <w:r w:rsidRPr="008420F0">
        <w:rPr>
          <w:sz w:val="28"/>
          <w:szCs w:val="28"/>
        </w:rPr>
        <w:t xml:space="preserve">генеральний директор </w:t>
      </w:r>
      <w:proofErr w:type="spellStart"/>
      <w:r w:rsidRPr="008420F0">
        <w:rPr>
          <w:sz w:val="28"/>
          <w:szCs w:val="28"/>
        </w:rPr>
        <w:t>житлово-</w:t>
      </w:r>
      <w:proofErr w:type="spellEnd"/>
      <w:r w:rsidR="00F76B61">
        <w:rPr>
          <w:sz w:val="28"/>
          <w:szCs w:val="28"/>
        </w:rPr>
        <w:t> </w:t>
      </w:r>
      <w:r w:rsidRPr="008420F0">
        <w:rPr>
          <w:sz w:val="28"/>
          <w:szCs w:val="28"/>
        </w:rPr>
        <w:t>комунального об’єднання;</w:t>
      </w:r>
    </w:p>
    <w:p w:rsidR="00FD1C22" w:rsidRDefault="00CA17DF" w:rsidP="00F76B61">
      <w:pPr>
        <w:jc w:val="both"/>
        <w:rPr>
          <w:sz w:val="28"/>
          <w:szCs w:val="28"/>
        </w:rPr>
      </w:pPr>
      <w:r w:rsidRPr="008420F0">
        <w:rPr>
          <w:sz w:val="28"/>
          <w:szCs w:val="28"/>
        </w:rPr>
        <w:t xml:space="preserve"> </w:t>
      </w:r>
    </w:p>
    <w:p w:rsidR="00CA17DF" w:rsidRPr="008420F0" w:rsidRDefault="00CA17DF" w:rsidP="00F76B61">
      <w:pPr>
        <w:jc w:val="both"/>
        <w:rPr>
          <w:sz w:val="28"/>
          <w:szCs w:val="28"/>
        </w:rPr>
      </w:pPr>
      <w:r>
        <w:rPr>
          <w:sz w:val="28"/>
          <w:szCs w:val="28"/>
        </w:rPr>
        <w:t xml:space="preserve">директор </w:t>
      </w:r>
      <w:proofErr w:type="spellStart"/>
      <w:r w:rsidRPr="008420F0">
        <w:rPr>
          <w:sz w:val="28"/>
          <w:szCs w:val="28"/>
        </w:rPr>
        <w:t>КП</w:t>
      </w:r>
      <w:proofErr w:type="spellEnd"/>
      <w:r w:rsidRPr="008420F0">
        <w:rPr>
          <w:sz w:val="28"/>
          <w:szCs w:val="28"/>
        </w:rPr>
        <w:t xml:space="preserve"> «</w:t>
      </w:r>
      <w:proofErr w:type="spellStart"/>
      <w:r w:rsidRPr="008420F0">
        <w:rPr>
          <w:sz w:val="28"/>
          <w:szCs w:val="28"/>
        </w:rPr>
        <w:t>Нововолинськтепло</w:t>
      </w:r>
      <w:r>
        <w:rPr>
          <w:sz w:val="28"/>
          <w:szCs w:val="28"/>
        </w:rPr>
        <w:t>-</w:t>
      </w:r>
      <w:proofErr w:type="spellEnd"/>
      <w:r>
        <w:rPr>
          <w:sz w:val="28"/>
          <w:szCs w:val="28"/>
        </w:rPr>
        <w:t xml:space="preserve">   </w:t>
      </w:r>
      <w:proofErr w:type="spellStart"/>
      <w:r w:rsidRPr="008420F0">
        <w:rPr>
          <w:sz w:val="28"/>
          <w:szCs w:val="28"/>
        </w:rPr>
        <w:t>комуненерго</w:t>
      </w:r>
      <w:proofErr w:type="spellEnd"/>
      <w:r w:rsidRPr="008420F0">
        <w:rPr>
          <w:sz w:val="28"/>
          <w:szCs w:val="28"/>
        </w:rPr>
        <w:t>»;</w:t>
      </w:r>
    </w:p>
    <w:p w:rsidR="00CA17DF" w:rsidRPr="008420F0" w:rsidRDefault="00CA17DF" w:rsidP="00F76B61">
      <w:pPr>
        <w:jc w:val="both"/>
        <w:rPr>
          <w:sz w:val="28"/>
          <w:szCs w:val="28"/>
        </w:rPr>
      </w:pPr>
    </w:p>
    <w:p w:rsidR="00CA17DF" w:rsidRPr="008420F0" w:rsidRDefault="00CA17DF" w:rsidP="00F76B61">
      <w:pPr>
        <w:jc w:val="both"/>
        <w:rPr>
          <w:sz w:val="28"/>
          <w:szCs w:val="28"/>
        </w:rPr>
      </w:pPr>
      <w:r w:rsidRPr="008420F0">
        <w:rPr>
          <w:sz w:val="28"/>
          <w:szCs w:val="28"/>
        </w:rPr>
        <w:t>начальник підприємства «Нововолинськводоканал»;</w:t>
      </w:r>
    </w:p>
    <w:p w:rsidR="00CA17DF" w:rsidRPr="008420F0" w:rsidRDefault="00CA17DF" w:rsidP="00F76B61">
      <w:pPr>
        <w:jc w:val="both"/>
        <w:rPr>
          <w:sz w:val="28"/>
          <w:szCs w:val="28"/>
        </w:rPr>
      </w:pPr>
    </w:p>
    <w:p w:rsidR="00CA17DF" w:rsidRPr="008420F0" w:rsidRDefault="00CA17DF" w:rsidP="00F76B61">
      <w:pPr>
        <w:jc w:val="both"/>
        <w:rPr>
          <w:sz w:val="28"/>
          <w:szCs w:val="28"/>
        </w:rPr>
      </w:pPr>
      <w:r w:rsidRPr="008420F0">
        <w:rPr>
          <w:sz w:val="28"/>
          <w:szCs w:val="28"/>
        </w:rPr>
        <w:t>фахівець з адміністративної діяльності АТ «Волиньгаз»;</w:t>
      </w:r>
    </w:p>
    <w:p w:rsidR="00CA17DF" w:rsidRPr="008420F0" w:rsidRDefault="00CA17DF" w:rsidP="00F76B61">
      <w:pPr>
        <w:jc w:val="both"/>
        <w:rPr>
          <w:sz w:val="28"/>
          <w:szCs w:val="28"/>
        </w:rPr>
      </w:pPr>
    </w:p>
    <w:p w:rsidR="00CA17DF" w:rsidRPr="008420F0" w:rsidRDefault="00CA17DF" w:rsidP="00F76B61">
      <w:pPr>
        <w:jc w:val="both"/>
        <w:rPr>
          <w:sz w:val="28"/>
          <w:szCs w:val="28"/>
        </w:rPr>
      </w:pPr>
      <w:r w:rsidRPr="008420F0">
        <w:rPr>
          <w:sz w:val="28"/>
          <w:szCs w:val="28"/>
        </w:rPr>
        <w:t>директор Нововолинської філії ПАТ «Волиньобленерго»;</w:t>
      </w:r>
    </w:p>
    <w:p w:rsidR="00CA17DF" w:rsidRPr="008420F0" w:rsidRDefault="00CA17DF" w:rsidP="00F76B61">
      <w:pPr>
        <w:jc w:val="both"/>
        <w:rPr>
          <w:sz w:val="28"/>
          <w:szCs w:val="28"/>
        </w:rPr>
      </w:pPr>
    </w:p>
    <w:p w:rsidR="00CA17DF" w:rsidRDefault="00CA17DF" w:rsidP="00F76B61">
      <w:pPr>
        <w:jc w:val="both"/>
        <w:rPr>
          <w:sz w:val="28"/>
          <w:szCs w:val="28"/>
        </w:rPr>
      </w:pPr>
      <w:r>
        <w:rPr>
          <w:sz w:val="28"/>
          <w:szCs w:val="28"/>
        </w:rPr>
        <w:t>д</w:t>
      </w:r>
      <w:r w:rsidRPr="008420F0">
        <w:rPr>
          <w:sz w:val="28"/>
          <w:szCs w:val="28"/>
        </w:rPr>
        <w:t>иректор</w:t>
      </w:r>
      <w:r>
        <w:rPr>
          <w:sz w:val="28"/>
          <w:szCs w:val="28"/>
        </w:rPr>
        <w:t> </w:t>
      </w:r>
      <w:r w:rsidRPr="008420F0">
        <w:rPr>
          <w:sz w:val="28"/>
          <w:szCs w:val="28"/>
        </w:rPr>
        <w:t>КН</w:t>
      </w:r>
      <w:r>
        <w:rPr>
          <w:sz w:val="28"/>
          <w:szCs w:val="28"/>
        </w:rPr>
        <w:t>П </w:t>
      </w:r>
      <w:r w:rsidRPr="008420F0">
        <w:rPr>
          <w:sz w:val="28"/>
          <w:szCs w:val="28"/>
        </w:rPr>
        <w:t>«Нововолинська ЦМЛ»;</w:t>
      </w:r>
      <w:r>
        <w:rPr>
          <w:sz w:val="28"/>
          <w:szCs w:val="28"/>
        </w:rPr>
        <w:t> </w:t>
      </w:r>
    </w:p>
    <w:p w:rsidR="00CA17DF" w:rsidRDefault="00CA17DF" w:rsidP="00F76B61">
      <w:pPr>
        <w:jc w:val="both"/>
        <w:rPr>
          <w:sz w:val="28"/>
          <w:szCs w:val="28"/>
        </w:rPr>
      </w:pPr>
    </w:p>
    <w:p w:rsidR="00CA17DF" w:rsidRDefault="00E57BF4" w:rsidP="00F76B61">
      <w:pPr>
        <w:jc w:val="both"/>
        <w:rPr>
          <w:sz w:val="28"/>
          <w:szCs w:val="28"/>
        </w:rPr>
      </w:pPr>
      <w:r>
        <w:rPr>
          <w:sz w:val="28"/>
          <w:szCs w:val="28"/>
        </w:rPr>
        <w:t>директор</w:t>
      </w:r>
      <w:r w:rsidR="00CA17DF">
        <w:rPr>
          <w:sz w:val="28"/>
          <w:szCs w:val="28"/>
        </w:rPr>
        <w:t> КНП «Нововолинський Цент ПМСД»;</w:t>
      </w:r>
    </w:p>
    <w:p w:rsidR="00CA17DF" w:rsidRDefault="00CA17DF" w:rsidP="00F76B61">
      <w:pPr>
        <w:jc w:val="both"/>
        <w:rPr>
          <w:sz w:val="28"/>
          <w:szCs w:val="28"/>
        </w:rPr>
      </w:pPr>
    </w:p>
    <w:p w:rsidR="00CA17DF" w:rsidRPr="008420F0" w:rsidRDefault="00CA17DF" w:rsidP="00F76B61">
      <w:pPr>
        <w:jc w:val="both"/>
        <w:rPr>
          <w:sz w:val="28"/>
          <w:szCs w:val="28"/>
        </w:rPr>
      </w:pPr>
      <w:r>
        <w:rPr>
          <w:sz w:val="28"/>
          <w:szCs w:val="28"/>
        </w:rPr>
        <w:t>завідувач інфекційним відділенням КНП «Нововолинська ЦМЛ»;</w:t>
      </w:r>
    </w:p>
    <w:p w:rsidR="00CA17DF" w:rsidRPr="008420F0" w:rsidRDefault="00CA17DF" w:rsidP="00F76B61">
      <w:pPr>
        <w:jc w:val="both"/>
        <w:rPr>
          <w:sz w:val="28"/>
          <w:szCs w:val="28"/>
        </w:rPr>
      </w:pPr>
    </w:p>
    <w:p w:rsidR="00C96DF3" w:rsidRDefault="00CB471E" w:rsidP="00F76B61">
      <w:pPr>
        <w:jc w:val="both"/>
        <w:rPr>
          <w:sz w:val="28"/>
          <w:szCs w:val="28"/>
        </w:rPr>
      </w:pPr>
      <w:proofErr w:type="spellStart"/>
      <w:r>
        <w:rPr>
          <w:sz w:val="28"/>
          <w:szCs w:val="28"/>
        </w:rPr>
        <w:t>в.о.</w:t>
      </w:r>
      <w:r w:rsidR="00CA17DF" w:rsidRPr="008420F0">
        <w:rPr>
          <w:sz w:val="28"/>
          <w:szCs w:val="28"/>
        </w:rPr>
        <w:t>начальник</w:t>
      </w:r>
      <w:r>
        <w:rPr>
          <w:sz w:val="28"/>
          <w:szCs w:val="28"/>
        </w:rPr>
        <w:t>а</w:t>
      </w:r>
      <w:proofErr w:type="spellEnd"/>
      <w:r w:rsidR="00FD1C22">
        <w:rPr>
          <w:sz w:val="28"/>
          <w:szCs w:val="28"/>
        </w:rPr>
        <w:t> </w:t>
      </w:r>
      <w:proofErr w:type="spellStart"/>
      <w:r w:rsidR="00CA17DF">
        <w:rPr>
          <w:sz w:val="28"/>
          <w:szCs w:val="28"/>
        </w:rPr>
        <w:t>міськрайонного</w:t>
      </w:r>
      <w:proofErr w:type="spellEnd"/>
      <w:r w:rsidR="00CA17DF">
        <w:rPr>
          <w:sz w:val="28"/>
          <w:szCs w:val="28"/>
        </w:rPr>
        <w:t> управління </w:t>
      </w:r>
      <w:r w:rsidR="00AB1204">
        <w:rPr>
          <w:sz w:val="28"/>
          <w:szCs w:val="28"/>
        </w:rPr>
        <w:t>в</w:t>
      </w:r>
      <w:r w:rsidR="00C96DF3">
        <w:rPr>
          <w:sz w:val="28"/>
          <w:szCs w:val="28"/>
        </w:rPr>
        <w:t xml:space="preserve"> </w:t>
      </w:r>
      <w:proofErr w:type="spellStart"/>
      <w:r w:rsidR="00CA17DF">
        <w:rPr>
          <w:sz w:val="28"/>
          <w:szCs w:val="28"/>
        </w:rPr>
        <w:t>Іваничівському</w:t>
      </w:r>
      <w:proofErr w:type="spellEnd"/>
      <w:r w:rsidR="00C96DF3">
        <w:rPr>
          <w:sz w:val="28"/>
          <w:szCs w:val="28"/>
        </w:rPr>
        <w:t xml:space="preserve"> </w:t>
      </w:r>
      <w:r w:rsidR="00CA17DF">
        <w:rPr>
          <w:sz w:val="28"/>
          <w:szCs w:val="28"/>
        </w:rPr>
        <w:t>районі та </w:t>
      </w:r>
    </w:p>
    <w:p w:rsidR="00CA17DF" w:rsidRDefault="00CA17DF" w:rsidP="00F76B61">
      <w:pPr>
        <w:jc w:val="both"/>
        <w:rPr>
          <w:sz w:val="28"/>
          <w:szCs w:val="28"/>
        </w:rPr>
      </w:pPr>
      <w:proofErr w:type="spellStart"/>
      <w:r>
        <w:rPr>
          <w:sz w:val="28"/>
          <w:szCs w:val="28"/>
        </w:rPr>
        <w:t>м.Но</w:t>
      </w:r>
      <w:r w:rsidR="000D2200">
        <w:rPr>
          <w:sz w:val="28"/>
          <w:szCs w:val="28"/>
        </w:rPr>
        <w:t>воволинську</w:t>
      </w:r>
      <w:proofErr w:type="spellEnd"/>
      <w:r w:rsidR="000D2200">
        <w:rPr>
          <w:sz w:val="28"/>
          <w:szCs w:val="28"/>
        </w:rPr>
        <w:t xml:space="preserve"> </w:t>
      </w:r>
      <w:r w:rsidR="00FD1C22">
        <w:rPr>
          <w:sz w:val="28"/>
          <w:szCs w:val="28"/>
        </w:rPr>
        <w:t>Головного</w:t>
      </w:r>
      <w:r w:rsidR="00C96DF3">
        <w:rPr>
          <w:sz w:val="28"/>
          <w:szCs w:val="28"/>
        </w:rPr>
        <w:t xml:space="preserve"> </w:t>
      </w:r>
      <w:r>
        <w:rPr>
          <w:sz w:val="28"/>
          <w:szCs w:val="28"/>
        </w:rPr>
        <w:t>управління </w:t>
      </w:r>
      <w:r w:rsidR="00C96DF3">
        <w:rPr>
          <w:sz w:val="28"/>
          <w:szCs w:val="28"/>
        </w:rPr>
        <w:t xml:space="preserve"> </w:t>
      </w:r>
      <w:proofErr w:type="spellStart"/>
      <w:r w:rsidRPr="008420F0">
        <w:rPr>
          <w:sz w:val="28"/>
          <w:szCs w:val="28"/>
        </w:rPr>
        <w:t>Держг</w:t>
      </w:r>
      <w:r>
        <w:rPr>
          <w:sz w:val="28"/>
          <w:szCs w:val="28"/>
        </w:rPr>
        <w:t>еокадастру</w:t>
      </w:r>
      <w:proofErr w:type="spellEnd"/>
      <w:r>
        <w:rPr>
          <w:sz w:val="28"/>
          <w:szCs w:val="28"/>
        </w:rPr>
        <w:t> у Волинській області</w:t>
      </w:r>
      <w:r w:rsidRPr="008420F0">
        <w:rPr>
          <w:sz w:val="28"/>
          <w:szCs w:val="28"/>
        </w:rPr>
        <w:t>;</w:t>
      </w:r>
    </w:p>
    <w:p w:rsidR="00CA17DF" w:rsidRDefault="00CA17DF" w:rsidP="00F76B61">
      <w:pPr>
        <w:jc w:val="both"/>
        <w:rPr>
          <w:sz w:val="28"/>
          <w:szCs w:val="28"/>
        </w:rPr>
      </w:pPr>
    </w:p>
    <w:p w:rsidR="00CA17DF" w:rsidRPr="008420F0" w:rsidRDefault="00CA17DF" w:rsidP="00F76B61">
      <w:pPr>
        <w:jc w:val="both"/>
        <w:rPr>
          <w:sz w:val="28"/>
          <w:szCs w:val="28"/>
        </w:rPr>
      </w:pPr>
      <w:r>
        <w:rPr>
          <w:sz w:val="28"/>
          <w:szCs w:val="28"/>
        </w:rPr>
        <w:t>завідувач</w:t>
      </w:r>
      <w:r w:rsidR="000D2200">
        <w:rPr>
          <w:sz w:val="28"/>
          <w:szCs w:val="28"/>
        </w:rPr>
        <w:t xml:space="preserve"> </w:t>
      </w:r>
      <w:r>
        <w:rPr>
          <w:sz w:val="28"/>
          <w:szCs w:val="28"/>
        </w:rPr>
        <w:t xml:space="preserve"> Нововолинським </w:t>
      </w:r>
      <w:proofErr w:type="spellStart"/>
      <w:r>
        <w:rPr>
          <w:sz w:val="28"/>
          <w:szCs w:val="28"/>
        </w:rPr>
        <w:t>міськрайонним</w:t>
      </w:r>
      <w:proofErr w:type="spellEnd"/>
      <w:r>
        <w:rPr>
          <w:sz w:val="28"/>
          <w:szCs w:val="28"/>
        </w:rPr>
        <w:t xml:space="preserve"> відділом ДУ «Волинський </w:t>
      </w:r>
      <w:proofErr w:type="spellStart"/>
      <w:r>
        <w:rPr>
          <w:sz w:val="28"/>
          <w:szCs w:val="28"/>
        </w:rPr>
        <w:t>ОЛЦ</w:t>
      </w:r>
      <w:proofErr w:type="spellEnd"/>
      <w:r>
        <w:rPr>
          <w:sz w:val="28"/>
          <w:szCs w:val="28"/>
        </w:rPr>
        <w:t xml:space="preserve"> МОЗ України;</w:t>
      </w:r>
    </w:p>
    <w:p w:rsidR="00CA17DF" w:rsidRDefault="00CA17DF" w:rsidP="00F76B61">
      <w:pPr>
        <w:jc w:val="both"/>
        <w:rPr>
          <w:sz w:val="28"/>
          <w:szCs w:val="28"/>
        </w:rPr>
      </w:pPr>
    </w:p>
    <w:p w:rsidR="00CA17DF" w:rsidRPr="00C96DF3" w:rsidRDefault="00CA17DF" w:rsidP="00F76B61">
      <w:pPr>
        <w:jc w:val="both"/>
        <w:rPr>
          <w:color w:val="000000" w:themeColor="text1"/>
          <w:sz w:val="28"/>
          <w:szCs w:val="28"/>
          <w:lang w:eastAsia="uk-UA"/>
        </w:rPr>
      </w:pPr>
      <w:r>
        <w:rPr>
          <w:color w:val="000000" w:themeColor="text1"/>
          <w:sz w:val="28"/>
          <w:szCs w:val="28"/>
          <w:lang w:eastAsia="uk-UA"/>
        </w:rPr>
        <w:t>н</w:t>
      </w:r>
      <w:r w:rsidRPr="00FF1F73">
        <w:rPr>
          <w:color w:val="000000" w:themeColor="text1"/>
          <w:sz w:val="28"/>
          <w:szCs w:val="28"/>
          <w:lang w:eastAsia="uk-UA"/>
        </w:rPr>
        <w:t>ачальник</w:t>
      </w:r>
      <w:r>
        <w:rPr>
          <w:color w:val="000000" w:themeColor="text1"/>
          <w:sz w:val="28"/>
          <w:szCs w:val="28"/>
          <w:lang w:eastAsia="uk-UA"/>
        </w:rPr>
        <w:t> </w:t>
      </w:r>
      <w:r w:rsidRPr="00FF1F73">
        <w:rPr>
          <w:color w:val="000000" w:themeColor="text1"/>
          <w:sz w:val="28"/>
          <w:szCs w:val="28"/>
          <w:lang w:eastAsia="uk-UA"/>
        </w:rPr>
        <w:t>відділу</w:t>
      </w:r>
      <w:r>
        <w:rPr>
          <w:color w:val="000000" w:themeColor="text1"/>
          <w:sz w:val="28"/>
          <w:szCs w:val="28"/>
          <w:lang w:eastAsia="uk-UA"/>
        </w:rPr>
        <w:t> </w:t>
      </w:r>
      <w:r w:rsidRPr="00FF1F73">
        <w:rPr>
          <w:color w:val="000000" w:themeColor="text1"/>
          <w:sz w:val="28"/>
          <w:szCs w:val="28"/>
          <w:lang w:eastAsia="uk-UA"/>
        </w:rPr>
        <w:t>державного нагляду за дотриманням санітарного законодавства</w:t>
      </w:r>
      <w:r>
        <w:rPr>
          <w:color w:val="000000" w:themeColor="text1"/>
          <w:sz w:val="28"/>
          <w:szCs w:val="28"/>
          <w:lang w:eastAsia="uk-UA"/>
        </w:rPr>
        <w:t> </w:t>
      </w:r>
      <w:r w:rsidRPr="00FF1F73">
        <w:rPr>
          <w:color w:val="000000" w:themeColor="text1"/>
          <w:sz w:val="28"/>
          <w:szCs w:val="28"/>
          <w:lang w:eastAsia="uk-UA"/>
        </w:rPr>
        <w:t>Нововолинського</w:t>
      </w:r>
      <w:r w:rsidR="00A57775">
        <w:rPr>
          <w:color w:val="000000" w:themeColor="text1"/>
          <w:sz w:val="28"/>
          <w:szCs w:val="28"/>
          <w:lang w:eastAsia="uk-UA"/>
        </w:rPr>
        <w:t> </w:t>
      </w:r>
      <w:r w:rsidRPr="00FF1F73">
        <w:rPr>
          <w:color w:val="000000" w:themeColor="text1"/>
          <w:sz w:val="28"/>
          <w:szCs w:val="28"/>
          <w:lang w:eastAsia="uk-UA"/>
        </w:rPr>
        <w:t>міського</w:t>
      </w:r>
      <w:r>
        <w:rPr>
          <w:color w:val="000000" w:themeColor="text1"/>
          <w:sz w:val="28"/>
          <w:szCs w:val="28"/>
          <w:lang w:eastAsia="uk-UA"/>
        </w:rPr>
        <w:t> </w:t>
      </w:r>
      <w:r w:rsidRPr="00FF1F73">
        <w:rPr>
          <w:color w:val="000000" w:themeColor="text1"/>
          <w:sz w:val="28"/>
          <w:szCs w:val="28"/>
          <w:lang w:eastAsia="uk-UA"/>
        </w:rPr>
        <w:t>управління</w:t>
      </w:r>
      <w:r>
        <w:rPr>
          <w:color w:val="000000" w:themeColor="text1"/>
          <w:sz w:val="28"/>
          <w:szCs w:val="28"/>
          <w:lang w:eastAsia="uk-UA"/>
        </w:rPr>
        <w:t> </w:t>
      </w:r>
      <w:r w:rsidR="00A57775">
        <w:rPr>
          <w:color w:val="000000" w:themeColor="text1"/>
          <w:sz w:val="28"/>
          <w:szCs w:val="28"/>
          <w:lang w:eastAsia="uk-UA"/>
        </w:rPr>
        <w:t>ГУ</w:t>
      </w:r>
      <w:r w:rsidR="00C96DF3">
        <w:rPr>
          <w:color w:val="000000" w:themeColor="text1"/>
          <w:sz w:val="28"/>
          <w:szCs w:val="28"/>
          <w:lang w:eastAsia="uk-UA"/>
        </w:rPr>
        <w:t xml:space="preserve"> </w:t>
      </w:r>
      <w:proofErr w:type="spellStart"/>
      <w:r w:rsidRPr="00FF1F73">
        <w:rPr>
          <w:color w:val="000000" w:themeColor="text1"/>
          <w:sz w:val="28"/>
          <w:szCs w:val="28"/>
          <w:lang w:eastAsia="uk-UA"/>
        </w:rPr>
        <w:t>Держпродспоживслужби</w:t>
      </w:r>
      <w:proofErr w:type="spellEnd"/>
      <w:r>
        <w:rPr>
          <w:color w:val="000000" w:themeColor="text1"/>
          <w:sz w:val="28"/>
          <w:szCs w:val="28"/>
          <w:lang w:eastAsia="uk-UA"/>
        </w:rPr>
        <w:t> </w:t>
      </w:r>
      <w:r w:rsidRPr="00FF1F73">
        <w:rPr>
          <w:color w:val="000000" w:themeColor="text1"/>
          <w:sz w:val="28"/>
          <w:szCs w:val="28"/>
          <w:lang w:eastAsia="uk-UA"/>
        </w:rPr>
        <w:t>у Волинській області</w:t>
      </w:r>
      <w:r w:rsidRPr="00FF1F73">
        <w:rPr>
          <w:sz w:val="28"/>
          <w:szCs w:val="28"/>
        </w:rPr>
        <w:t>;</w:t>
      </w:r>
    </w:p>
    <w:p w:rsidR="00CA17DF" w:rsidRDefault="00CA17DF" w:rsidP="00F76B61">
      <w:pPr>
        <w:jc w:val="both"/>
        <w:rPr>
          <w:sz w:val="28"/>
          <w:szCs w:val="28"/>
        </w:rPr>
      </w:pPr>
    </w:p>
    <w:p w:rsidR="00CA17DF" w:rsidRPr="008420F0" w:rsidRDefault="00CA17DF" w:rsidP="00EC763F">
      <w:pPr>
        <w:jc w:val="both"/>
        <w:rPr>
          <w:sz w:val="28"/>
          <w:szCs w:val="28"/>
        </w:rPr>
      </w:pPr>
      <w:r>
        <w:rPr>
          <w:sz w:val="28"/>
          <w:szCs w:val="28"/>
        </w:rPr>
        <w:lastRenderedPageBreak/>
        <w:t>начальник </w:t>
      </w:r>
      <w:r w:rsidRPr="008420F0">
        <w:rPr>
          <w:sz w:val="28"/>
          <w:szCs w:val="28"/>
        </w:rPr>
        <w:t>Нововолинського</w:t>
      </w:r>
      <w:r w:rsidR="00EC763F">
        <w:rPr>
          <w:sz w:val="28"/>
          <w:szCs w:val="28"/>
        </w:rPr>
        <w:t> </w:t>
      </w:r>
      <w:r>
        <w:rPr>
          <w:sz w:val="28"/>
          <w:szCs w:val="28"/>
        </w:rPr>
        <w:t>міського</w:t>
      </w:r>
      <w:r w:rsidR="00EC763F">
        <w:rPr>
          <w:sz w:val="28"/>
          <w:szCs w:val="28"/>
        </w:rPr>
        <w:t> </w:t>
      </w:r>
      <w:r w:rsidRPr="008420F0">
        <w:rPr>
          <w:sz w:val="28"/>
          <w:szCs w:val="28"/>
        </w:rPr>
        <w:t>управління</w:t>
      </w:r>
      <w:r>
        <w:rPr>
          <w:sz w:val="28"/>
          <w:szCs w:val="28"/>
        </w:rPr>
        <w:t> </w:t>
      </w:r>
      <w:r w:rsidRPr="008420F0">
        <w:rPr>
          <w:sz w:val="28"/>
          <w:szCs w:val="28"/>
        </w:rPr>
        <w:t>Головног</w:t>
      </w:r>
      <w:r>
        <w:rPr>
          <w:sz w:val="28"/>
          <w:szCs w:val="28"/>
        </w:rPr>
        <w:t>о </w:t>
      </w:r>
      <w:r w:rsidRPr="008420F0">
        <w:rPr>
          <w:sz w:val="28"/>
          <w:szCs w:val="28"/>
        </w:rPr>
        <w:t xml:space="preserve">управління </w:t>
      </w:r>
      <w:proofErr w:type="spellStart"/>
      <w:r w:rsidRPr="008420F0">
        <w:rPr>
          <w:sz w:val="28"/>
          <w:szCs w:val="28"/>
        </w:rPr>
        <w:t>Держпродспоживслужби</w:t>
      </w:r>
      <w:proofErr w:type="spellEnd"/>
      <w:r>
        <w:rPr>
          <w:sz w:val="28"/>
          <w:szCs w:val="28"/>
        </w:rPr>
        <w:t> </w:t>
      </w:r>
      <w:r w:rsidRPr="008420F0">
        <w:rPr>
          <w:sz w:val="28"/>
          <w:szCs w:val="28"/>
        </w:rPr>
        <w:t xml:space="preserve">у Волинській області; </w:t>
      </w:r>
    </w:p>
    <w:p w:rsidR="00CA17DF" w:rsidRDefault="00CA17DF" w:rsidP="00F76B61">
      <w:pPr>
        <w:jc w:val="both"/>
        <w:rPr>
          <w:sz w:val="28"/>
          <w:szCs w:val="28"/>
        </w:rPr>
      </w:pPr>
    </w:p>
    <w:p w:rsidR="00CA17DF" w:rsidRPr="008420F0" w:rsidRDefault="00CA17DF" w:rsidP="00F76B61">
      <w:pPr>
        <w:jc w:val="both"/>
        <w:rPr>
          <w:sz w:val="28"/>
          <w:szCs w:val="28"/>
        </w:rPr>
      </w:pPr>
      <w:r>
        <w:rPr>
          <w:sz w:val="28"/>
          <w:szCs w:val="28"/>
        </w:rPr>
        <w:t xml:space="preserve">оперуповноважений міжрайонного </w:t>
      </w:r>
      <w:r w:rsidRPr="008420F0">
        <w:rPr>
          <w:sz w:val="28"/>
          <w:szCs w:val="28"/>
        </w:rPr>
        <w:t>співробітник</w:t>
      </w:r>
      <w:r>
        <w:rPr>
          <w:sz w:val="28"/>
          <w:szCs w:val="28"/>
        </w:rPr>
        <w:t> Володимир-</w:t>
      </w:r>
      <w:r w:rsidRPr="008420F0">
        <w:rPr>
          <w:sz w:val="28"/>
          <w:szCs w:val="28"/>
        </w:rPr>
        <w:t>Волинського міжрайонного відділу УСБУ</w:t>
      </w:r>
      <w:r>
        <w:rPr>
          <w:sz w:val="28"/>
          <w:szCs w:val="28"/>
        </w:rPr>
        <w:t> </w:t>
      </w:r>
      <w:r w:rsidRPr="008420F0">
        <w:rPr>
          <w:sz w:val="28"/>
          <w:szCs w:val="28"/>
        </w:rPr>
        <w:t>у</w:t>
      </w:r>
      <w:r>
        <w:rPr>
          <w:sz w:val="28"/>
          <w:szCs w:val="28"/>
        </w:rPr>
        <w:t> </w:t>
      </w:r>
      <w:r w:rsidRPr="008420F0">
        <w:rPr>
          <w:sz w:val="28"/>
          <w:szCs w:val="28"/>
        </w:rPr>
        <w:t>Волинській області</w:t>
      </w:r>
      <w:r>
        <w:rPr>
          <w:sz w:val="28"/>
          <w:szCs w:val="28"/>
        </w:rPr>
        <w:t xml:space="preserve"> (за згодою)</w:t>
      </w:r>
      <w:r w:rsidRPr="008420F0">
        <w:rPr>
          <w:sz w:val="28"/>
          <w:szCs w:val="28"/>
        </w:rPr>
        <w:t>;</w:t>
      </w:r>
    </w:p>
    <w:p w:rsidR="00CA17DF" w:rsidRPr="008420F0" w:rsidRDefault="00CA17DF" w:rsidP="00F76B61">
      <w:pPr>
        <w:jc w:val="both"/>
        <w:rPr>
          <w:sz w:val="28"/>
          <w:szCs w:val="28"/>
        </w:rPr>
      </w:pPr>
    </w:p>
    <w:p w:rsidR="00CA17DF" w:rsidRPr="008420F0" w:rsidRDefault="00CA17DF" w:rsidP="00F76B61">
      <w:pPr>
        <w:jc w:val="both"/>
        <w:rPr>
          <w:sz w:val="28"/>
          <w:szCs w:val="28"/>
        </w:rPr>
      </w:pPr>
      <w:r w:rsidRPr="008420F0">
        <w:rPr>
          <w:sz w:val="28"/>
          <w:szCs w:val="28"/>
        </w:rPr>
        <w:t>військовий</w:t>
      </w:r>
      <w:r>
        <w:rPr>
          <w:sz w:val="28"/>
          <w:szCs w:val="28"/>
        </w:rPr>
        <w:t> </w:t>
      </w:r>
      <w:r w:rsidRPr="008420F0">
        <w:rPr>
          <w:sz w:val="28"/>
          <w:szCs w:val="28"/>
        </w:rPr>
        <w:t>комісар</w:t>
      </w:r>
      <w:r>
        <w:rPr>
          <w:sz w:val="28"/>
          <w:szCs w:val="28"/>
        </w:rPr>
        <w:t> </w:t>
      </w:r>
      <w:r w:rsidRPr="008420F0">
        <w:rPr>
          <w:sz w:val="28"/>
          <w:szCs w:val="28"/>
        </w:rPr>
        <w:t>Нововолинського</w:t>
      </w:r>
      <w:r>
        <w:rPr>
          <w:sz w:val="28"/>
          <w:szCs w:val="28"/>
        </w:rPr>
        <w:t> </w:t>
      </w:r>
      <w:r w:rsidRPr="008420F0">
        <w:rPr>
          <w:sz w:val="28"/>
          <w:szCs w:val="28"/>
        </w:rPr>
        <w:t>об’єднаного</w:t>
      </w:r>
      <w:r>
        <w:rPr>
          <w:sz w:val="28"/>
          <w:szCs w:val="28"/>
        </w:rPr>
        <w:t> </w:t>
      </w:r>
      <w:r w:rsidRPr="008420F0">
        <w:rPr>
          <w:sz w:val="28"/>
          <w:szCs w:val="28"/>
        </w:rPr>
        <w:t xml:space="preserve">районного </w:t>
      </w:r>
      <w:r>
        <w:rPr>
          <w:sz w:val="28"/>
          <w:szCs w:val="28"/>
        </w:rPr>
        <w:t xml:space="preserve">територіального центру комплектування та соціальної підтримки </w:t>
      </w:r>
      <w:r w:rsidRPr="008420F0">
        <w:rPr>
          <w:sz w:val="28"/>
          <w:szCs w:val="28"/>
        </w:rPr>
        <w:t>;</w:t>
      </w:r>
    </w:p>
    <w:p w:rsidR="0064612D" w:rsidRDefault="0064612D" w:rsidP="00F76B61">
      <w:pPr>
        <w:jc w:val="both"/>
        <w:rPr>
          <w:sz w:val="28"/>
          <w:szCs w:val="28"/>
        </w:rPr>
      </w:pPr>
    </w:p>
    <w:p w:rsidR="007B66B1" w:rsidRDefault="00CA17DF" w:rsidP="00F76B61">
      <w:pPr>
        <w:tabs>
          <w:tab w:val="left" w:pos="180"/>
        </w:tabs>
        <w:jc w:val="both"/>
        <w:rPr>
          <w:sz w:val="28"/>
          <w:szCs w:val="28"/>
        </w:rPr>
      </w:pPr>
      <w:r>
        <w:rPr>
          <w:sz w:val="28"/>
          <w:szCs w:val="28"/>
        </w:rPr>
        <w:t>н</w:t>
      </w:r>
      <w:r w:rsidR="0087169D">
        <w:rPr>
          <w:sz w:val="28"/>
          <w:szCs w:val="28"/>
        </w:rPr>
        <w:t>ачальник</w:t>
      </w:r>
      <w:r w:rsidR="007B66B1">
        <w:rPr>
          <w:sz w:val="28"/>
          <w:szCs w:val="28"/>
        </w:rPr>
        <w:t> відділення поліції</w:t>
      </w:r>
      <w:r w:rsidR="00EC763F">
        <w:rPr>
          <w:sz w:val="28"/>
          <w:szCs w:val="28"/>
        </w:rPr>
        <w:t> </w:t>
      </w:r>
      <w:r w:rsidR="00B20730">
        <w:rPr>
          <w:sz w:val="28"/>
          <w:szCs w:val="28"/>
        </w:rPr>
        <w:t>№1(</w:t>
      </w:r>
      <w:proofErr w:type="spellStart"/>
      <w:r w:rsidR="00B20730">
        <w:rPr>
          <w:sz w:val="28"/>
          <w:szCs w:val="28"/>
        </w:rPr>
        <w:t>м.Нововолинськ</w:t>
      </w:r>
      <w:proofErr w:type="spellEnd"/>
      <w:r w:rsidR="00B20730">
        <w:rPr>
          <w:sz w:val="28"/>
          <w:szCs w:val="28"/>
        </w:rPr>
        <w:t>)</w:t>
      </w:r>
      <w:r w:rsidR="00EC763F">
        <w:rPr>
          <w:sz w:val="28"/>
          <w:szCs w:val="28"/>
        </w:rPr>
        <w:t xml:space="preserve">  </w:t>
      </w:r>
      <w:r w:rsidR="00F67025">
        <w:rPr>
          <w:sz w:val="28"/>
          <w:szCs w:val="28"/>
        </w:rPr>
        <w:t xml:space="preserve">Володимир-Волинського </w:t>
      </w:r>
      <w:r w:rsidR="00B20730">
        <w:rPr>
          <w:sz w:val="28"/>
          <w:szCs w:val="28"/>
        </w:rPr>
        <w:t>Р</w:t>
      </w:r>
      <w:r w:rsidR="00F67025">
        <w:rPr>
          <w:sz w:val="28"/>
          <w:szCs w:val="28"/>
        </w:rPr>
        <w:t xml:space="preserve">ВП </w:t>
      </w:r>
      <w:r w:rsidR="0064612D">
        <w:rPr>
          <w:sz w:val="28"/>
          <w:szCs w:val="28"/>
        </w:rPr>
        <w:t xml:space="preserve"> </w:t>
      </w:r>
      <w:proofErr w:type="spellStart"/>
      <w:r w:rsidR="0064612D">
        <w:rPr>
          <w:sz w:val="28"/>
          <w:szCs w:val="28"/>
        </w:rPr>
        <w:t>ГУНП</w:t>
      </w:r>
      <w:proofErr w:type="spellEnd"/>
      <w:r w:rsidR="0064612D">
        <w:rPr>
          <w:sz w:val="28"/>
          <w:szCs w:val="28"/>
        </w:rPr>
        <w:t xml:space="preserve">   </w:t>
      </w:r>
      <w:r w:rsidR="00E93786">
        <w:rPr>
          <w:sz w:val="28"/>
          <w:szCs w:val="28"/>
        </w:rPr>
        <w:t>у Волинській області;</w:t>
      </w:r>
    </w:p>
    <w:p w:rsidR="007B66B1" w:rsidRDefault="007E7843" w:rsidP="00F76B61">
      <w:pPr>
        <w:tabs>
          <w:tab w:val="left" w:pos="180"/>
        </w:tabs>
        <w:jc w:val="both"/>
        <w:rPr>
          <w:sz w:val="28"/>
          <w:szCs w:val="28"/>
        </w:rPr>
      </w:pPr>
      <w:r>
        <w:rPr>
          <w:sz w:val="28"/>
          <w:szCs w:val="28"/>
        </w:rPr>
        <w:t xml:space="preserve"> </w:t>
      </w:r>
    </w:p>
    <w:p w:rsidR="00B4177D" w:rsidRDefault="000F1D97" w:rsidP="00F76B61">
      <w:pPr>
        <w:tabs>
          <w:tab w:val="left" w:pos="180"/>
        </w:tabs>
        <w:jc w:val="both"/>
        <w:rPr>
          <w:sz w:val="28"/>
          <w:szCs w:val="28"/>
        </w:rPr>
      </w:pPr>
      <w:r>
        <w:rPr>
          <w:sz w:val="28"/>
          <w:szCs w:val="28"/>
        </w:rPr>
        <w:t>староста селища Благода</w:t>
      </w:r>
      <w:r w:rsidR="00A551C4">
        <w:rPr>
          <w:sz w:val="28"/>
          <w:szCs w:val="28"/>
        </w:rPr>
        <w:t>т</w:t>
      </w:r>
      <w:r>
        <w:rPr>
          <w:sz w:val="28"/>
          <w:szCs w:val="28"/>
        </w:rPr>
        <w:t>ного;</w:t>
      </w:r>
    </w:p>
    <w:p w:rsidR="00C21DB9" w:rsidRDefault="00C21DB9" w:rsidP="00F76B61">
      <w:pPr>
        <w:tabs>
          <w:tab w:val="left" w:pos="180"/>
        </w:tabs>
        <w:jc w:val="both"/>
        <w:rPr>
          <w:sz w:val="28"/>
          <w:szCs w:val="28"/>
        </w:rPr>
      </w:pPr>
    </w:p>
    <w:p w:rsidR="00C21DB9" w:rsidRDefault="00C21DB9" w:rsidP="00F76B61">
      <w:pPr>
        <w:tabs>
          <w:tab w:val="left" w:pos="180"/>
        </w:tabs>
        <w:jc w:val="both"/>
        <w:rPr>
          <w:sz w:val="28"/>
          <w:szCs w:val="28"/>
        </w:rPr>
      </w:pPr>
      <w:r>
        <w:rPr>
          <w:sz w:val="28"/>
          <w:szCs w:val="28"/>
        </w:rPr>
        <w:t xml:space="preserve">староста сіл Гряди,  </w:t>
      </w:r>
      <w:proofErr w:type="spellStart"/>
      <w:r>
        <w:rPr>
          <w:sz w:val="28"/>
          <w:szCs w:val="28"/>
        </w:rPr>
        <w:t>Кропивщина</w:t>
      </w:r>
      <w:proofErr w:type="spellEnd"/>
      <w:r>
        <w:rPr>
          <w:sz w:val="28"/>
          <w:szCs w:val="28"/>
        </w:rPr>
        <w:t xml:space="preserve">, </w:t>
      </w:r>
      <w:proofErr w:type="spellStart"/>
      <w:r>
        <w:rPr>
          <w:sz w:val="28"/>
          <w:szCs w:val="28"/>
        </w:rPr>
        <w:t>Низкиничі</w:t>
      </w:r>
      <w:proofErr w:type="spellEnd"/>
      <w:r>
        <w:rPr>
          <w:sz w:val="28"/>
          <w:szCs w:val="28"/>
        </w:rPr>
        <w:t xml:space="preserve">, </w:t>
      </w:r>
      <w:proofErr w:type="spellStart"/>
      <w:r>
        <w:rPr>
          <w:sz w:val="28"/>
          <w:szCs w:val="28"/>
        </w:rPr>
        <w:t>Тишковичі</w:t>
      </w:r>
      <w:proofErr w:type="spellEnd"/>
      <w:r>
        <w:rPr>
          <w:sz w:val="28"/>
          <w:szCs w:val="28"/>
        </w:rPr>
        <w:t xml:space="preserve">, </w:t>
      </w:r>
      <w:proofErr w:type="spellStart"/>
      <w:r>
        <w:rPr>
          <w:sz w:val="28"/>
          <w:szCs w:val="28"/>
        </w:rPr>
        <w:t>Хренів</w:t>
      </w:r>
      <w:proofErr w:type="spellEnd"/>
      <w:r>
        <w:rPr>
          <w:sz w:val="28"/>
          <w:szCs w:val="28"/>
        </w:rPr>
        <w:t>;</w:t>
      </w:r>
    </w:p>
    <w:p w:rsidR="00C21DB9" w:rsidRDefault="00C21DB9" w:rsidP="00F76B61">
      <w:pPr>
        <w:tabs>
          <w:tab w:val="left" w:pos="180"/>
        </w:tabs>
        <w:jc w:val="both"/>
        <w:rPr>
          <w:sz w:val="28"/>
          <w:szCs w:val="28"/>
        </w:rPr>
      </w:pPr>
      <w:r>
        <w:rPr>
          <w:sz w:val="28"/>
          <w:szCs w:val="28"/>
        </w:rPr>
        <w:t xml:space="preserve">                    </w:t>
      </w:r>
    </w:p>
    <w:p w:rsidR="007E7843" w:rsidRDefault="000F1D97" w:rsidP="00F76B61">
      <w:pPr>
        <w:tabs>
          <w:tab w:val="left" w:pos="180"/>
          <w:tab w:val="center" w:pos="4960"/>
        </w:tabs>
        <w:jc w:val="both"/>
        <w:rPr>
          <w:sz w:val="28"/>
          <w:szCs w:val="28"/>
        </w:rPr>
      </w:pPr>
      <w:r>
        <w:rPr>
          <w:sz w:val="28"/>
          <w:szCs w:val="28"/>
        </w:rPr>
        <w:t>староста села</w:t>
      </w:r>
      <w:r w:rsidR="00A93025">
        <w:rPr>
          <w:sz w:val="28"/>
          <w:szCs w:val="28"/>
        </w:rPr>
        <w:t xml:space="preserve"> </w:t>
      </w:r>
      <w:proofErr w:type="spellStart"/>
      <w:r>
        <w:rPr>
          <w:sz w:val="28"/>
          <w:szCs w:val="28"/>
        </w:rPr>
        <w:t>Грибовиця</w:t>
      </w:r>
      <w:proofErr w:type="spellEnd"/>
      <w:r w:rsidR="00A93025">
        <w:rPr>
          <w:sz w:val="28"/>
          <w:szCs w:val="28"/>
        </w:rPr>
        <w:t>;</w:t>
      </w:r>
    </w:p>
    <w:p w:rsidR="007E7843" w:rsidRDefault="000E3FB0" w:rsidP="00F76B61">
      <w:pPr>
        <w:tabs>
          <w:tab w:val="left" w:pos="180"/>
        </w:tabs>
        <w:jc w:val="both"/>
        <w:rPr>
          <w:sz w:val="28"/>
          <w:szCs w:val="28"/>
        </w:rPr>
      </w:pPr>
      <w:r>
        <w:rPr>
          <w:sz w:val="28"/>
          <w:szCs w:val="28"/>
        </w:rPr>
        <w:t xml:space="preserve"> </w:t>
      </w:r>
    </w:p>
    <w:p w:rsidR="0064612D" w:rsidRPr="004B449D" w:rsidRDefault="00F35463" w:rsidP="004B449D">
      <w:pPr>
        <w:tabs>
          <w:tab w:val="left" w:pos="180"/>
        </w:tabs>
        <w:jc w:val="both"/>
        <w:rPr>
          <w:sz w:val="28"/>
          <w:szCs w:val="28"/>
        </w:rPr>
      </w:pPr>
      <w:r>
        <w:rPr>
          <w:sz w:val="28"/>
          <w:szCs w:val="28"/>
        </w:rPr>
        <w:t xml:space="preserve">депутат </w:t>
      </w:r>
      <w:r w:rsidR="00EB1E66">
        <w:rPr>
          <w:sz w:val="28"/>
          <w:szCs w:val="28"/>
        </w:rPr>
        <w:t xml:space="preserve">Волинської </w:t>
      </w:r>
      <w:r w:rsidR="007E7843">
        <w:rPr>
          <w:sz w:val="28"/>
          <w:szCs w:val="28"/>
        </w:rPr>
        <w:t>обласної ради,</w:t>
      </w:r>
      <w:r w:rsidR="00D41B43">
        <w:rPr>
          <w:sz w:val="28"/>
          <w:szCs w:val="28"/>
        </w:rPr>
        <w:t xml:space="preserve">  </w:t>
      </w:r>
      <w:r w:rsidR="00EB1E66">
        <w:rPr>
          <w:sz w:val="28"/>
          <w:szCs w:val="28"/>
        </w:rPr>
        <w:t>п</w:t>
      </w:r>
      <w:r w:rsidR="000E3FB0">
        <w:rPr>
          <w:sz w:val="28"/>
          <w:szCs w:val="28"/>
        </w:rPr>
        <w:t>риватний</w:t>
      </w:r>
      <w:r w:rsidR="00EB1E66">
        <w:rPr>
          <w:sz w:val="28"/>
          <w:szCs w:val="28"/>
        </w:rPr>
        <w:t xml:space="preserve"> </w:t>
      </w:r>
      <w:r w:rsidR="000E3FB0">
        <w:rPr>
          <w:sz w:val="28"/>
          <w:szCs w:val="28"/>
        </w:rPr>
        <w:t>підприємець</w:t>
      </w:r>
      <w:r w:rsidR="00FB3BA4">
        <w:rPr>
          <w:sz w:val="28"/>
          <w:szCs w:val="28"/>
        </w:rPr>
        <w:t>(за згодою).</w:t>
      </w:r>
    </w:p>
    <w:p w:rsidR="0064612D" w:rsidRDefault="0064612D" w:rsidP="00F76B61">
      <w:pPr>
        <w:pStyle w:val="ac"/>
      </w:pPr>
    </w:p>
    <w:p w:rsidR="00986338" w:rsidRPr="004B449D" w:rsidRDefault="004B449D" w:rsidP="00F76B61">
      <w:pPr>
        <w:tabs>
          <w:tab w:val="left" w:pos="7695"/>
        </w:tabs>
        <w:jc w:val="both"/>
        <w:rPr>
          <w:sz w:val="24"/>
          <w:szCs w:val="24"/>
        </w:rPr>
      </w:pPr>
      <w:proofErr w:type="spellStart"/>
      <w:r w:rsidRPr="004B449D">
        <w:rPr>
          <w:sz w:val="24"/>
          <w:szCs w:val="24"/>
        </w:rPr>
        <w:t>Голованська</w:t>
      </w:r>
      <w:proofErr w:type="spellEnd"/>
    </w:p>
    <w:p w:rsidR="00986338" w:rsidRDefault="00986338" w:rsidP="00F76B61">
      <w:pPr>
        <w:tabs>
          <w:tab w:val="left" w:pos="7695"/>
        </w:tabs>
        <w:jc w:val="both"/>
        <w:rPr>
          <w:sz w:val="28"/>
          <w:szCs w:val="28"/>
        </w:rPr>
      </w:pPr>
    </w:p>
    <w:p w:rsidR="00986338" w:rsidRDefault="00986338" w:rsidP="00F76B61">
      <w:pPr>
        <w:tabs>
          <w:tab w:val="left" w:pos="7695"/>
        </w:tabs>
        <w:jc w:val="both"/>
        <w:rPr>
          <w:sz w:val="28"/>
          <w:szCs w:val="28"/>
        </w:rPr>
      </w:pPr>
    </w:p>
    <w:p w:rsidR="00986338" w:rsidRDefault="00986338" w:rsidP="00F76B61">
      <w:pPr>
        <w:tabs>
          <w:tab w:val="left" w:pos="7695"/>
        </w:tabs>
        <w:jc w:val="both"/>
        <w:rPr>
          <w:sz w:val="28"/>
          <w:szCs w:val="28"/>
        </w:rPr>
      </w:pPr>
    </w:p>
    <w:p w:rsidR="00986338" w:rsidRDefault="00986338" w:rsidP="00F76B61">
      <w:pPr>
        <w:tabs>
          <w:tab w:val="left" w:pos="7695"/>
        </w:tabs>
        <w:jc w:val="both"/>
        <w:rPr>
          <w:sz w:val="28"/>
          <w:szCs w:val="28"/>
        </w:rPr>
      </w:pPr>
    </w:p>
    <w:p w:rsidR="00986338" w:rsidRDefault="00986338" w:rsidP="00F76B61">
      <w:pPr>
        <w:tabs>
          <w:tab w:val="left" w:pos="7695"/>
        </w:tabs>
        <w:jc w:val="both"/>
        <w:rPr>
          <w:sz w:val="28"/>
          <w:szCs w:val="28"/>
        </w:rPr>
      </w:pPr>
    </w:p>
    <w:p w:rsidR="00986338" w:rsidRDefault="00986338" w:rsidP="00F76B61">
      <w:pPr>
        <w:tabs>
          <w:tab w:val="left" w:pos="7695"/>
        </w:tabs>
        <w:jc w:val="both"/>
        <w:rPr>
          <w:sz w:val="28"/>
          <w:szCs w:val="28"/>
        </w:rPr>
      </w:pPr>
    </w:p>
    <w:p w:rsidR="00986338" w:rsidRDefault="00986338" w:rsidP="00F76B61">
      <w:pPr>
        <w:tabs>
          <w:tab w:val="left" w:pos="7695"/>
        </w:tabs>
        <w:jc w:val="both"/>
        <w:rPr>
          <w:sz w:val="28"/>
          <w:szCs w:val="28"/>
        </w:rPr>
      </w:pPr>
    </w:p>
    <w:p w:rsidR="00986338" w:rsidRDefault="00986338" w:rsidP="00F76B61">
      <w:pPr>
        <w:tabs>
          <w:tab w:val="left" w:pos="7695"/>
        </w:tabs>
        <w:jc w:val="both"/>
        <w:rPr>
          <w:sz w:val="28"/>
          <w:szCs w:val="28"/>
        </w:rPr>
      </w:pPr>
    </w:p>
    <w:p w:rsidR="00986338" w:rsidRDefault="00986338" w:rsidP="00F76B61">
      <w:pPr>
        <w:tabs>
          <w:tab w:val="left" w:pos="7695"/>
        </w:tabs>
        <w:jc w:val="both"/>
        <w:rPr>
          <w:sz w:val="28"/>
          <w:szCs w:val="28"/>
        </w:rPr>
      </w:pPr>
    </w:p>
    <w:p w:rsidR="00986338" w:rsidRDefault="00986338" w:rsidP="00F76B61">
      <w:pPr>
        <w:tabs>
          <w:tab w:val="left" w:pos="7695"/>
        </w:tabs>
        <w:jc w:val="both"/>
        <w:rPr>
          <w:sz w:val="28"/>
          <w:szCs w:val="28"/>
        </w:rPr>
      </w:pPr>
    </w:p>
    <w:p w:rsidR="00986338" w:rsidRDefault="00986338" w:rsidP="00F76B61">
      <w:pPr>
        <w:tabs>
          <w:tab w:val="left" w:pos="7695"/>
        </w:tabs>
        <w:jc w:val="both"/>
        <w:rPr>
          <w:sz w:val="28"/>
          <w:szCs w:val="28"/>
        </w:rPr>
      </w:pPr>
    </w:p>
    <w:p w:rsidR="00986338" w:rsidRDefault="00986338" w:rsidP="00F76B61">
      <w:pPr>
        <w:tabs>
          <w:tab w:val="left" w:pos="7695"/>
        </w:tabs>
        <w:jc w:val="both"/>
        <w:rPr>
          <w:sz w:val="28"/>
          <w:szCs w:val="28"/>
        </w:rPr>
      </w:pPr>
    </w:p>
    <w:p w:rsidR="00986338" w:rsidRDefault="00986338" w:rsidP="00F76B61">
      <w:pPr>
        <w:tabs>
          <w:tab w:val="left" w:pos="7695"/>
        </w:tabs>
        <w:jc w:val="both"/>
        <w:rPr>
          <w:sz w:val="28"/>
          <w:szCs w:val="28"/>
        </w:rPr>
      </w:pPr>
    </w:p>
    <w:p w:rsidR="00986338" w:rsidRDefault="00986338" w:rsidP="00F76B61">
      <w:pPr>
        <w:tabs>
          <w:tab w:val="left" w:pos="7695"/>
        </w:tabs>
        <w:jc w:val="both"/>
        <w:rPr>
          <w:sz w:val="28"/>
          <w:szCs w:val="28"/>
        </w:rPr>
      </w:pPr>
    </w:p>
    <w:p w:rsidR="00986338" w:rsidRDefault="00986338" w:rsidP="00F76B61">
      <w:pPr>
        <w:tabs>
          <w:tab w:val="left" w:pos="7695"/>
        </w:tabs>
        <w:jc w:val="both"/>
        <w:rPr>
          <w:sz w:val="28"/>
          <w:szCs w:val="28"/>
        </w:rPr>
      </w:pPr>
    </w:p>
    <w:p w:rsidR="00986338" w:rsidRDefault="00986338" w:rsidP="00F76B61">
      <w:pPr>
        <w:tabs>
          <w:tab w:val="left" w:pos="7695"/>
        </w:tabs>
        <w:jc w:val="both"/>
        <w:rPr>
          <w:sz w:val="28"/>
          <w:szCs w:val="28"/>
        </w:rPr>
      </w:pPr>
    </w:p>
    <w:p w:rsidR="00986338" w:rsidRDefault="00986338" w:rsidP="00F76B61">
      <w:pPr>
        <w:tabs>
          <w:tab w:val="left" w:pos="7695"/>
        </w:tabs>
        <w:jc w:val="both"/>
        <w:rPr>
          <w:sz w:val="28"/>
          <w:szCs w:val="28"/>
        </w:rPr>
      </w:pPr>
    </w:p>
    <w:p w:rsidR="00986338" w:rsidRDefault="00986338" w:rsidP="00F76B61">
      <w:pPr>
        <w:tabs>
          <w:tab w:val="left" w:pos="7695"/>
        </w:tabs>
        <w:jc w:val="both"/>
        <w:rPr>
          <w:sz w:val="28"/>
          <w:szCs w:val="28"/>
        </w:rPr>
      </w:pPr>
    </w:p>
    <w:p w:rsidR="00986338" w:rsidRDefault="00986338" w:rsidP="00F76B61">
      <w:pPr>
        <w:tabs>
          <w:tab w:val="left" w:pos="7695"/>
        </w:tabs>
        <w:jc w:val="both"/>
        <w:rPr>
          <w:sz w:val="28"/>
          <w:szCs w:val="28"/>
        </w:rPr>
      </w:pPr>
    </w:p>
    <w:p w:rsidR="00986338" w:rsidRDefault="00986338" w:rsidP="00C21DB9">
      <w:pPr>
        <w:tabs>
          <w:tab w:val="left" w:pos="7695"/>
        </w:tabs>
        <w:rPr>
          <w:sz w:val="28"/>
          <w:szCs w:val="28"/>
        </w:rPr>
      </w:pPr>
    </w:p>
    <w:p w:rsidR="00986338" w:rsidRDefault="00986338" w:rsidP="00C21DB9">
      <w:pPr>
        <w:tabs>
          <w:tab w:val="left" w:pos="7695"/>
        </w:tabs>
        <w:rPr>
          <w:sz w:val="28"/>
          <w:szCs w:val="28"/>
        </w:rPr>
      </w:pPr>
    </w:p>
    <w:p w:rsidR="004B449D" w:rsidRDefault="00F6178D" w:rsidP="008213D5">
      <w:pPr>
        <w:tabs>
          <w:tab w:val="left" w:pos="3870"/>
        </w:tabs>
        <w:jc w:val="both"/>
        <w:rPr>
          <w:b/>
          <w:sz w:val="28"/>
          <w:szCs w:val="28"/>
        </w:rPr>
      </w:pPr>
      <w:r>
        <w:rPr>
          <w:sz w:val="28"/>
          <w:szCs w:val="28"/>
        </w:rPr>
        <w:lastRenderedPageBreak/>
        <w:tab/>
      </w:r>
      <w:r w:rsidR="006433D7">
        <w:rPr>
          <w:sz w:val="28"/>
          <w:szCs w:val="28"/>
        </w:rPr>
        <w:t xml:space="preserve">                                                                                                   </w:t>
      </w:r>
      <w:r w:rsidR="004B449D">
        <w:rPr>
          <w:sz w:val="28"/>
          <w:szCs w:val="28"/>
        </w:rPr>
        <w:t xml:space="preserve">                                                                   </w:t>
      </w:r>
    </w:p>
    <w:p w:rsidR="006433D7" w:rsidRDefault="004B449D" w:rsidP="006433D7">
      <w:pPr>
        <w:pStyle w:val="ad"/>
        <w:snapToGrid w:val="0"/>
        <w:spacing w:before="0" w:after="0"/>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D35446">
        <w:rPr>
          <w:rFonts w:ascii="Times New Roman" w:hAnsi="Times New Roman" w:cs="Times New Roman"/>
          <w:b w:val="0"/>
          <w:sz w:val="28"/>
          <w:szCs w:val="28"/>
        </w:rPr>
        <w:t xml:space="preserve">                                  </w:t>
      </w:r>
      <w:r w:rsidR="006433D7">
        <w:rPr>
          <w:rFonts w:ascii="Times New Roman" w:hAnsi="Times New Roman" w:cs="Times New Roman"/>
          <w:b w:val="0"/>
          <w:sz w:val="28"/>
          <w:szCs w:val="28"/>
        </w:rPr>
        <w:t xml:space="preserve">Додаток </w:t>
      </w:r>
      <w:r w:rsidR="008213D5">
        <w:rPr>
          <w:rFonts w:ascii="Times New Roman" w:hAnsi="Times New Roman" w:cs="Times New Roman"/>
          <w:b w:val="0"/>
          <w:sz w:val="28"/>
          <w:szCs w:val="28"/>
        </w:rPr>
        <w:t>2</w:t>
      </w:r>
    </w:p>
    <w:p w:rsidR="00686116" w:rsidRDefault="004B449D" w:rsidP="006433D7">
      <w:pPr>
        <w:pStyle w:val="ad"/>
        <w:snapToGrid w:val="0"/>
        <w:spacing w:before="0" w:after="0"/>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6433D7">
        <w:rPr>
          <w:rFonts w:ascii="Times New Roman" w:hAnsi="Times New Roman" w:cs="Times New Roman"/>
          <w:b w:val="0"/>
          <w:sz w:val="28"/>
          <w:szCs w:val="28"/>
        </w:rPr>
        <w:t xml:space="preserve">                                                                                        </w:t>
      </w:r>
    </w:p>
    <w:p w:rsidR="006433D7" w:rsidRDefault="00686116" w:rsidP="006433D7">
      <w:pPr>
        <w:pStyle w:val="ad"/>
        <w:snapToGrid w:val="0"/>
        <w:spacing w:before="0" w:after="0"/>
        <w:jc w:val="both"/>
        <w:rPr>
          <w:rFonts w:ascii="Times New Roman" w:hAnsi="Times New Roman" w:cs="Times New Roman"/>
          <w:sz w:val="28"/>
          <w:szCs w:val="28"/>
        </w:rPr>
      </w:pPr>
      <w:r>
        <w:rPr>
          <w:rFonts w:ascii="Times New Roman" w:hAnsi="Times New Roman" w:cs="Times New Roman"/>
          <w:b w:val="0"/>
          <w:sz w:val="28"/>
          <w:szCs w:val="28"/>
        </w:rPr>
        <w:t xml:space="preserve">                                                                                  </w:t>
      </w:r>
      <w:r w:rsidR="008213D5">
        <w:rPr>
          <w:rFonts w:ascii="Times New Roman" w:hAnsi="Times New Roman" w:cs="Times New Roman"/>
          <w:b w:val="0"/>
          <w:sz w:val="28"/>
          <w:szCs w:val="28"/>
        </w:rPr>
        <w:t xml:space="preserve">  </w:t>
      </w:r>
      <w:r w:rsidR="006433D7">
        <w:rPr>
          <w:rFonts w:ascii="Times New Roman" w:hAnsi="Times New Roman" w:cs="Times New Roman"/>
          <w:b w:val="0"/>
          <w:sz w:val="28"/>
          <w:szCs w:val="28"/>
        </w:rPr>
        <w:t>ЗАТВЕРДЖЕНО</w:t>
      </w:r>
    </w:p>
    <w:p w:rsidR="006433D7" w:rsidRDefault="006433D7" w:rsidP="006433D7">
      <w:pPr>
        <w:pStyle w:val="ac"/>
        <w:spacing w:before="0"/>
        <w:ind w:firstLine="5245"/>
        <w:jc w:val="left"/>
        <w:rPr>
          <w:rFonts w:ascii="Times New Roman" w:hAnsi="Times New Roman" w:cs="Times New Roman"/>
          <w:sz w:val="28"/>
          <w:szCs w:val="28"/>
        </w:rPr>
      </w:pPr>
      <w:r>
        <w:rPr>
          <w:rFonts w:ascii="Times New Roman" w:hAnsi="Times New Roman" w:cs="Times New Roman"/>
          <w:sz w:val="28"/>
          <w:szCs w:val="28"/>
        </w:rPr>
        <w:t xml:space="preserve">             рішення виконавчого комітету</w:t>
      </w:r>
    </w:p>
    <w:p w:rsidR="006433D7" w:rsidRPr="006433D7" w:rsidRDefault="006433D7" w:rsidP="006433D7">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245"/>
        <w:jc w:val="both"/>
        <w:rPr>
          <w:color w:val="000000"/>
          <w:sz w:val="28"/>
          <w:szCs w:val="28"/>
        </w:rPr>
      </w:pPr>
      <w:r w:rsidRPr="00B56EF5">
        <w:rPr>
          <w:sz w:val="28"/>
          <w:szCs w:val="28"/>
        </w:rPr>
        <w:t xml:space="preserve">      </w:t>
      </w:r>
      <w:r>
        <w:rPr>
          <w:sz w:val="28"/>
          <w:szCs w:val="28"/>
        </w:rPr>
        <w:t xml:space="preserve">    </w:t>
      </w:r>
      <w:r w:rsidRPr="00B56EF5">
        <w:rPr>
          <w:sz w:val="28"/>
          <w:szCs w:val="28"/>
        </w:rPr>
        <w:t xml:space="preserve"> </w:t>
      </w:r>
      <w:r>
        <w:rPr>
          <w:sz w:val="28"/>
          <w:szCs w:val="28"/>
        </w:rPr>
        <w:t xml:space="preserve"> 20.05.2021</w:t>
      </w:r>
      <w:r w:rsidRPr="00B56EF5">
        <w:rPr>
          <w:sz w:val="28"/>
          <w:szCs w:val="28"/>
        </w:rPr>
        <w:t xml:space="preserve"> №</w:t>
      </w:r>
      <w:r w:rsidR="008213D5">
        <w:rPr>
          <w:sz w:val="28"/>
          <w:szCs w:val="28"/>
        </w:rPr>
        <w:t>187</w:t>
      </w:r>
    </w:p>
    <w:p w:rsidR="006433D7" w:rsidRDefault="006433D7" w:rsidP="00F6178D">
      <w:pPr>
        <w:tabs>
          <w:tab w:val="left" w:pos="7695"/>
        </w:tabs>
        <w:jc w:val="center"/>
        <w:rPr>
          <w:sz w:val="28"/>
          <w:szCs w:val="28"/>
        </w:rPr>
      </w:pPr>
    </w:p>
    <w:p w:rsidR="008213D5" w:rsidRDefault="008213D5" w:rsidP="00F6178D">
      <w:pPr>
        <w:tabs>
          <w:tab w:val="left" w:pos="7695"/>
        </w:tabs>
        <w:jc w:val="center"/>
        <w:rPr>
          <w:sz w:val="28"/>
          <w:szCs w:val="28"/>
        </w:rPr>
      </w:pPr>
    </w:p>
    <w:p w:rsidR="00D20235" w:rsidRDefault="00F6178D" w:rsidP="00F6178D">
      <w:pPr>
        <w:tabs>
          <w:tab w:val="left" w:pos="7695"/>
        </w:tabs>
        <w:jc w:val="center"/>
        <w:rPr>
          <w:sz w:val="28"/>
          <w:szCs w:val="28"/>
        </w:rPr>
      </w:pPr>
      <w:r w:rsidRPr="00F6178D">
        <w:rPr>
          <w:sz w:val="28"/>
          <w:szCs w:val="28"/>
        </w:rPr>
        <w:t>ПОЛОЖЕННЯ</w:t>
      </w:r>
      <w:r w:rsidRPr="00F6178D">
        <w:rPr>
          <w:sz w:val="28"/>
          <w:szCs w:val="28"/>
        </w:rPr>
        <w:br/>
        <w:t>про міську комісію з питань техногенно-екологічної безпеки</w:t>
      </w:r>
    </w:p>
    <w:p w:rsidR="00F6178D" w:rsidRPr="00F6178D" w:rsidRDefault="00F6178D" w:rsidP="00F6178D">
      <w:pPr>
        <w:tabs>
          <w:tab w:val="left" w:pos="7695"/>
        </w:tabs>
        <w:jc w:val="center"/>
        <w:rPr>
          <w:sz w:val="28"/>
          <w:szCs w:val="28"/>
        </w:rPr>
      </w:pPr>
      <w:r w:rsidRPr="00F6178D">
        <w:rPr>
          <w:sz w:val="28"/>
          <w:szCs w:val="28"/>
        </w:rPr>
        <w:t xml:space="preserve"> і надзвичайних ситуацій</w:t>
      </w:r>
    </w:p>
    <w:p w:rsidR="00F6178D" w:rsidRPr="00F6178D" w:rsidRDefault="00F6178D" w:rsidP="00F6178D">
      <w:pPr>
        <w:tabs>
          <w:tab w:val="left" w:pos="7695"/>
        </w:tabs>
        <w:jc w:val="center"/>
        <w:rPr>
          <w:sz w:val="28"/>
          <w:szCs w:val="28"/>
        </w:rPr>
      </w:pPr>
    </w:p>
    <w:p w:rsidR="00F6178D" w:rsidRDefault="00F6178D" w:rsidP="00F6178D">
      <w:pPr>
        <w:tabs>
          <w:tab w:val="left" w:pos="7695"/>
        </w:tabs>
        <w:jc w:val="both"/>
        <w:rPr>
          <w:sz w:val="28"/>
          <w:szCs w:val="28"/>
        </w:rPr>
      </w:pPr>
      <w:r>
        <w:rPr>
          <w:sz w:val="28"/>
          <w:szCs w:val="28"/>
        </w:rPr>
        <w:t>1. Міська комісія з питань техноген</w:t>
      </w:r>
      <w:r w:rsidR="00D20235">
        <w:rPr>
          <w:sz w:val="28"/>
          <w:szCs w:val="28"/>
        </w:rPr>
        <w:t>но-екологічної безпеки ті</w:t>
      </w:r>
      <w:r>
        <w:rPr>
          <w:sz w:val="28"/>
          <w:szCs w:val="28"/>
        </w:rPr>
        <w:t xml:space="preserve"> надзвичайних ситуацій (далі - комісія) є постійно діючим органом, який утворюється для координації діяльності міської ради, підприємств, установ та організацій, пов’язаної із забезпеченням техногенно-екологічної безпеки, захисту населення і територій від наслідків надзвичайних ситуацій, запобігання виникненню надзвичайних ситуацій і реагування на них.</w:t>
      </w:r>
    </w:p>
    <w:p w:rsidR="00F6178D" w:rsidRDefault="00F6178D" w:rsidP="00F6178D">
      <w:pPr>
        <w:tabs>
          <w:tab w:val="left" w:pos="7695"/>
        </w:tabs>
        <w:jc w:val="both"/>
        <w:rPr>
          <w:sz w:val="28"/>
          <w:szCs w:val="28"/>
        </w:rPr>
      </w:pPr>
      <w:r>
        <w:rPr>
          <w:sz w:val="28"/>
          <w:szCs w:val="28"/>
        </w:rPr>
        <w:t>2. Комісія у своїй діяльності керується Конституцією і законами України, а також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рішеннями Державної комісії з питань техногенно-екологічної безпеки та надзвичайних ситуацій, рішеннями волинської регіональної комісії з питань техногенно-екологічної безпеки та надзвичайних ситуацій, рішеннями міської ради та її виконавчого комітету, розпорядженнями міського голови цим Положенням.</w:t>
      </w:r>
    </w:p>
    <w:p w:rsidR="00F6178D" w:rsidRDefault="00F6178D" w:rsidP="00F6178D">
      <w:pPr>
        <w:tabs>
          <w:tab w:val="left" w:pos="7695"/>
        </w:tabs>
        <w:jc w:val="both"/>
        <w:rPr>
          <w:sz w:val="28"/>
          <w:szCs w:val="28"/>
        </w:rPr>
      </w:pPr>
      <w:r>
        <w:rPr>
          <w:sz w:val="28"/>
          <w:szCs w:val="28"/>
        </w:rPr>
        <w:t>3. Основними завданнями комісії є:</w:t>
      </w:r>
    </w:p>
    <w:p w:rsidR="00F6178D" w:rsidRDefault="00F6178D" w:rsidP="00F6178D">
      <w:pPr>
        <w:tabs>
          <w:tab w:val="left" w:pos="7695"/>
        </w:tabs>
        <w:jc w:val="both"/>
        <w:rPr>
          <w:sz w:val="28"/>
          <w:szCs w:val="28"/>
        </w:rPr>
      </w:pPr>
      <w:r>
        <w:rPr>
          <w:sz w:val="28"/>
          <w:szCs w:val="28"/>
        </w:rPr>
        <w:t>3.1. координація діяльності підприємств, установ та організацій, пов’язаної із:</w:t>
      </w:r>
    </w:p>
    <w:p w:rsidR="00F6178D" w:rsidRDefault="00F6178D" w:rsidP="00F6178D">
      <w:pPr>
        <w:tabs>
          <w:tab w:val="left" w:pos="7695"/>
        </w:tabs>
        <w:jc w:val="both"/>
        <w:rPr>
          <w:sz w:val="28"/>
          <w:szCs w:val="28"/>
        </w:rPr>
      </w:pPr>
      <w:r>
        <w:rPr>
          <w:sz w:val="28"/>
          <w:szCs w:val="28"/>
        </w:rPr>
        <w:t>- функціонуванням міської ланки територіальної підсистеми єдиної</w:t>
      </w:r>
      <w:r w:rsidR="006433D7">
        <w:rPr>
          <w:sz w:val="28"/>
          <w:szCs w:val="28"/>
        </w:rPr>
        <w:t xml:space="preserve"> державної</w:t>
      </w:r>
      <w:r>
        <w:rPr>
          <w:sz w:val="28"/>
          <w:szCs w:val="28"/>
        </w:rPr>
        <w:t xml:space="preserve"> системи цивільного захисту;</w:t>
      </w:r>
    </w:p>
    <w:p w:rsidR="00F6178D" w:rsidRDefault="00F6178D" w:rsidP="00F6178D">
      <w:pPr>
        <w:tabs>
          <w:tab w:val="left" w:pos="7695"/>
        </w:tabs>
        <w:jc w:val="both"/>
        <w:rPr>
          <w:sz w:val="28"/>
          <w:szCs w:val="28"/>
        </w:rPr>
      </w:pPr>
      <w:r>
        <w:rPr>
          <w:sz w:val="28"/>
          <w:szCs w:val="28"/>
        </w:rPr>
        <w:t>- здійсненням оповіщення органів управління та сил цивільного захисту, а також населення про виникнення надзвичайної ситуації та інформування його про дії в умовах такої ситуації;</w:t>
      </w:r>
    </w:p>
    <w:p w:rsidR="00F6178D" w:rsidRDefault="00F6178D" w:rsidP="00F6178D">
      <w:pPr>
        <w:tabs>
          <w:tab w:val="left" w:pos="7695"/>
        </w:tabs>
        <w:jc w:val="both"/>
        <w:rPr>
          <w:sz w:val="28"/>
          <w:szCs w:val="28"/>
        </w:rPr>
      </w:pPr>
      <w:r>
        <w:rPr>
          <w:sz w:val="28"/>
          <w:szCs w:val="28"/>
        </w:rPr>
        <w:t>- залученням сил цивільного захисту до проведення аварійно – рятувальних робіт, ліквідації наслідків надзвичайної ситуації, надання гуманітарної допомоги;</w:t>
      </w:r>
    </w:p>
    <w:p w:rsidR="00F6178D" w:rsidRDefault="00F6178D" w:rsidP="00F6178D">
      <w:pPr>
        <w:tabs>
          <w:tab w:val="left" w:pos="7695"/>
        </w:tabs>
        <w:jc w:val="both"/>
        <w:rPr>
          <w:sz w:val="28"/>
          <w:szCs w:val="28"/>
        </w:rPr>
      </w:pPr>
      <w:r>
        <w:rPr>
          <w:sz w:val="28"/>
          <w:szCs w:val="28"/>
        </w:rPr>
        <w:t>- забезпечення реалізації вимог техногенної та пожежної безпеки;</w:t>
      </w:r>
    </w:p>
    <w:p w:rsidR="00F6178D" w:rsidRDefault="00F6178D" w:rsidP="00F6178D">
      <w:pPr>
        <w:tabs>
          <w:tab w:val="left" w:pos="7695"/>
        </w:tabs>
        <w:jc w:val="both"/>
        <w:rPr>
          <w:sz w:val="28"/>
          <w:szCs w:val="28"/>
        </w:rPr>
      </w:pPr>
      <w:r>
        <w:rPr>
          <w:sz w:val="28"/>
          <w:szCs w:val="28"/>
        </w:rPr>
        <w:t>- навчання населення діям у надзвичайній ситуації;</w:t>
      </w:r>
    </w:p>
    <w:p w:rsidR="00F6178D" w:rsidRDefault="00F6178D" w:rsidP="00F6178D">
      <w:pPr>
        <w:tabs>
          <w:tab w:val="left" w:pos="7695"/>
        </w:tabs>
        <w:jc w:val="both"/>
        <w:rPr>
          <w:sz w:val="28"/>
          <w:szCs w:val="28"/>
        </w:rPr>
      </w:pPr>
      <w:r>
        <w:rPr>
          <w:sz w:val="28"/>
          <w:szCs w:val="28"/>
        </w:rPr>
        <w:t>- визначення зони надзвичайної ситуації;</w:t>
      </w:r>
    </w:p>
    <w:p w:rsidR="00F6178D" w:rsidRDefault="00F6178D" w:rsidP="00F6178D">
      <w:pPr>
        <w:tabs>
          <w:tab w:val="left" w:pos="7695"/>
        </w:tabs>
        <w:jc w:val="both"/>
        <w:rPr>
          <w:sz w:val="28"/>
          <w:szCs w:val="28"/>
        </w:rPr>
      </w:pPr>
      <w:r>
        <w:rPr>
          <w:sz w:val="28"/>
          <w:szCs w:val="28"/>
        </w:rPr>
        <w:t>- здійснення постійного прогнозування зони можливого поширення надзвичайної ситуації та масштабів можливих наслідків;</w:t>
      </w:r>
    </w:p>
    <w:p w:rsidR="00F6178D" w:rsidRDefault="00F6178D" w:rsidP="00F6178D">
      <w:pPr>
        <w:tabs>
          <w:tab w:val="left" w:pos="7695"/>
        </w:tabs>
        <w:jc w:val="both"/>
        <w:rPr>
          <w:sz w:val="28"/>
          <w:szCs w:val="28"/>
        </w:rPr>
      </w:pPr>
      <w:r>
        <w:rPr>
          <w:sz w:val="28"/>
          <w:szCs w:val="28"/>
        </w:rPr>
        <w:t>- організація робіт щодо локалізації і ліквідації надзвичайної ситуації, залучення для цього необхідних сил та засобів;</w:t>
      </w:r>
    </w:p>
    <w:p w:rsidR="00F6178D" w:rsidRDefault="00F6178D" w:rsidP="00F6178D">
      <w:pPr>
        <w:tabs>
          <w:tab w:val="left" w:pos="7695"/>
        </w:tabs>
        <w:jc w:val="both"/>
        <w:rPr>
          <w:sz w:val="28"/>
          <w:szCs w:val="28"/>
        </w:rPr>
      </w:pPr>
      <w:r>
        <w:rPr>
          <w:sz w:val="28"/>
          <w:szCs w:val="28"/>
        </w:rPr>
        <w:lastRenderedPageBreak/>
        <w:t xml:space="preserve"> організацією та здійсненням:</w:t>
      </w:r>
    </w:p>
    <w:p w:rsidR="00F6178D" w:rsidRDefault="00686116" w:rsidP="00F6178D">
      <w:pPr>
        <w:tabs>
          <w:tab w:val="left" w:pos="7695"/>
        </w:tabs>
        <w:jc w:val="both"/>
        <w:rPr>
          <w:sz w:val="28"/>
          <w:szCs w:val="28"/>
        </w:rPr>
      </w:pPr>
      <w:r>
        <w:rPr>
          <w:sz w:val="28"/>
          <w:szCs w:val="28"/>
        </w:rPr>
        <w:t xml:space="preserve">- </w:t>
      </w:r>
      <w:r w:rsidR="00F6178D">
        <w:rPr>
          <w:sz w:val="28"/>
          <w:szCs w:val="28"/>
        </w:rPr>
        <w:t>заходів щодо життєзабезпечення населення, що постраждало внаслідок виникнення надзвичайної ситуації;</w:t>
      </w:r>
    </w:p>
    <w:p w:rsidR="00F6178D" w:rsidRDefault="00686116" w:rsidP="00F6178D">
      <w:pPr>
        <w:tabs>
          <w:tab w:val="left" w:pos="7695"/>
        </w:tabs>
        <w:jc w:val="both"/>
        <w:rPr>
          <w:sz w:val="28"/>
          <w:szCs w:val="28"/>
        </w:rPr>
      </w:pPr>
      <w:r>
        <w:rPr>
          <w:sz w:val="28"/>
          <w:szCs w:val="28"/>
        </w:rPr>
        <w:t xml:space="preserve">- </w:t>
      </w:r>
      <w:r w:rsidR="00F6178D">
        <w:rPr>
          <w:sz w:val="28"/>
          <w:szCs w:val="28"/>
        </w:rPr>
        <w:t>заходів з евакуації (у разі потреби);</w:t>
      </w:r>
    </w:p>
    <w:p w:rsidR="00F6178D" w:rsidRDefault="00F6178D" w:rsidP="00F6178D">
      <w:pPr>
        <w:tabs>
          <w:tab w:val="left" w:pos="7695"/>
        </w:tabs>
        <w:jc w:val="both"/>
        <w:rPr>
          <w:sz w:val="28"/>
          <w:szCs w:val="28"/>
        </w:rPr>
      </w:pPr>
      <w:r>
        <w:rPr>
          <w:sz w:val="28"/>
          <w:szCs w:val="28"/>
        </w:rPr>
        <w:t>радіаційного, хімічного, біологічного, інженерного та медичного захисту населення і території від наслідків надзвичайної ситуації;</w:t>
      </w:r>
    </w:p>
    <w:p w:rsidR="00F6178D" w:rsidRDefault="00F6178D" w:rsidP="00F6178D">
      <w:pPr>
        <w:tabs>
          <w:tab w:val="left" w:pos="7695"/>
        </w:tabs>
        <w:jc w:val="both"/>
        <w:rPr>
          <w:sz w:val="28"/>
          <w:szCs w:val="28"/>
        </w:rPr>
      </w:pPr>
      <w:r>
        <w:rPr>
          <w:sz w:val="28"/>
          <w:szCs w:val="28"/>
        </w:rPr>
        <w:t>- вжиття заходів до забезпечення готовності міської ланки територіальної підсистеми єдиної системи цивільного захисту до дій в умовах надзвичайної ситуації та  в особливий період;</w:t>
      </w:r>
    </w:p>
    <w:p w:rsidR="00F6178D" w:rsidRDefault="00F6178D" w:rsidP="00F6178D">
      <w:pPr>
        <w:tabs>
          <w:tab w:val="left" w:pos="7695"/>
        </w:tabs>
        <w:jc w:val="both"/>
        <w:rPr>
          <w:sz w:val="28"/>
          <w:szCs w:val="28"/>
        </w:rPr>
      </w:pPr>
      <w:r>
        <w:rPr>
          <w:sz w:val="28"/>
          <w:szCs w:val="28"/>
        </w:rPr>
        <w:t>- здійсненням безперервного контролю за розвитком надзвичайної ситуації та обстановкою на аварійних об'єктах і прилеглих до них територіях;</w:t>
      </w:r>
    </w:p>
    <w:p w:rsidR="00F6178D" w:rsidRDefault="00F6178D" w:rsidP="00F6178D">
      <w:pPr>
        <w:tabs>
          <w:tab w:val="left" w:pos="7695"/>
        </w:tabs>
        <w:jc w:val="both"/>
        <w:rPr>
          <w:sz w:val="28"/>
          <w:szCs w:val="28"/>
        </w:rPr>
      </w:pPr>
      <w:r>
        <w:rPr>
          <w:sz w:val="28"/>
          <w:szCs w:val="28"/>
        </w:rPr>
        <w:t>- інформуванням органів управління цивільного захисту області та населення про розвиток надзвичайної ситуації та заходи, що здійснюються;</w:t>
      </w:r>
    </w:p>
    <w:p w:rsidR="00F6178D" w:rsidRDefault="00F6178D" w:rsidP="00F6178D">
      <w:pPr>
        <w:tabs>
          <w:tab w:val="left" w:pos="7695"/>
        </w:tabs>
        <w:jc w:val="both"/>
        <w:rPr>
          <w:sz w:val="28"/>
          <w:szCs w:val="28"/>
        </w:rPr>
      </w:pPr>
      <w:r>
        <w:rPr>
          <w:sz w:val="28"/>
          <w:szCs w:val="28"/>
        </w:rPr>
        <w:t>- забезпеченням:</w:t>
      </w:r>
    </w:p>
    <w:p w:rsidR="00FA67DE" w:rsidRDefault="00F6178D" w:rsidP="00FA67DE">
      <w:pPr>
        <w:tabs>
          <w:tab w:val="left" w:pos="7695"/>
        </w:tabs>
        <w:jc w:val="both"/>
        <w:rPr>
          <w:sz w:val="28"/>
          <w:szCs w:val="28"/>
        </w:rPr>
      </w:pPr>
      <w:r>
        <w:rPr>
          <w:sz w:val="28"/>
          <w:szCs w:val="28"/>
        </w:rPr>
        <w:t>живучості об’єктів економіки та державного управління під час реагування на надзвичайну ситуацію;</w:t>
      </w:r>
    </w:p>
    <w:p w:rsidR="00F6178D" w:rsidRPr="00FA67DE" w:rsidRDefault="00FA67DE" w:rsidP="00FA67DE">
      <w:pPr>
        <w:tabs>
          <w:tab w:val="left" w:pos="7695"/>
        </w:tabs>
        <w:jc w:val="both"/>
        <w:rPr>
          <w:sz w:val="28"/>
          <w:szCs w:val="28"/>
        </w:rPr>
      </w:pPr>
      <w:r>
        <w:rPr>
          <w:sz w:val="28"/>
          <w:szCs w:val="28"/>
        </w:rPr>
        <w:t>-</w:t>
      </w:r>
      <w:r w:rsidR="00404E95">
        <w:rPr>
          <w:sz w:val="28"/>
          <w:szCs w:val="28"/>
        </w:rPr>
        <w:t xml:space="preserve"> </w:t>
      </w:r>
      <w:r w:rsidR="00F6178D" w:rsidRPr="00FA67DE">
        <w:rPr>
          <w:sz w:val="28"/>
          <w:szCs w:val="28"/>
        </w:rPr>
        <w:t>стабільного функціонування об’єктів паливно-енергетичного комплексу під час виникнення надзвичайної ситуації, злагодженої роботи підприємств, установ та організацій для забезпечення сталої і безперебійної роботи об’єкті</w:t>
      </w:r>
      <w:r w:rsidRPr="00FA67DE">
        <w:rPr>
          <w:sz w:val="28"/>
          <w:szCs w:val="28"/>
        </w:rPr>
        <w:t>в газотранспортної системи громади</w:t>
      </w:r>
      <w:r w:rsidR="00F6178D" w:rsidRPr="00FA67DE">
        <w:rPr>
          <w:sz w:val="28"/>
          <w:szCs w:val="28"/>
        </w:rPr>
        <w:t>;</w:t>
      </w:r>
    </w:p>
    <w:p w:rsidR="00F6178D" w:rsidRDefault="00FA67DE" w:rsidP="00F6178D">
      <w:pPr>
        <w:tabs>
          <w:tab w:val="left" w:pos="7695"/>
        </w:tabs>
        <w:jc w:val="both"/>
        <w:rPr>
          <w:sz w:val="28"/>
          <w:szCs w:val="28"/>
        </w:rPr>
      </w:pPr>
      <w:r>
        <w:rPr>
          <w:sz w:val="28"/>
          <w:szCs w:val="28"/>
        </w:rPr>
        <w:t>-</w:t>
      </w:r>
      <w:r w:rsidR="00404E95">
        <w:rPr>
          <w:sz w:val="28"/>
          <w:szCs w:val="28"/>
        </w:rPr>
        <w:t xml:space="preserve"> </w:t>
      </w:r>
      <w:r w:rsidR="00F6178D">
        <w:rPr>
          <w:sz w:val="28"/>
          <w:szCs w:val="28"/>
        </w:rPr>
        <w:t>безпеки та сталої роботи т</w:t>
      </w:r>
      <w:r>
        <w:rPr>
          <w:sz w:val="28"/>
          <w:szCs w:val="28"/>
        </w:rPr>
        <w:t>ранспортної інфраструктури громади міста</w:t>
      </w:r>
      <w:r w:rsidR="00F6178D">
        <w:rPr>
          <w:sz w:val="28"/>
          <w:szCs w:val="28"/>
        </w:rPr>
        <w:t>, послуг поштового зв’язку та усіх видів електричного зв’язку;</w:t>
      </w:r>
    </w:p>
    <w:p w:rsidR="00F6178D" w:rsidRDefault="00404E95" w:rsidP="00F6178D">
      <w:pPr>
        <w:tabs>
          <w:tab w:val="left" w:pos="7695"/>
        </w:tabs>
        <w:jc w:val="both"/>
        <w:rPr>
          <w:sz w:val="28"/>
          <w:szCs w:val="28"/>
        </w:rPr>
      </w:pPr>
      <w:r>
        <w:rPr>
          <w:sz w:val="28"/>
          <w:szCs w:val="28"/>
        </w:rPr>
        <w:t xml:space="preserve">- </w:t>
      </w:r>
      <w:r w:rsidR="00F6178D">
        <w:rPr>
          <w:sz w:val="28"/>
          <w:szCs w:val="28"/>
        </w:rPr>
        <w:t>санітарного та епідемічного благополуччя населення;</w:t>
      </w:r>
    </w:p>
    <w:p w:rsidR="00F6178D" w:rsidRDefault="00F6178D" w:rsidP="00F6178D">
      <w:pPr>
        <w:tabs>
          <w:tab w:val="left" w:pos="7695"/>
        </w:tabs>
        <w:jc w:val="both"/>
        <w:rPr>
          <w:sz w:val="28"/>
          <w:szCs w:val="28"/>
        </w:rPr>
      </w:pPr>
      <w:r>
        <w:rPr>
          <w:sz w:val="28"/>
          <w:szCs w:val="28"/>
        </w:rPr>
        <w:t>- організацією та керівництвом за проведенням робіт з ліквідації наслідків надзвичайних ситуацій місцевого рівня;</w:t>
      </w:r>
    </w:p>
    <w:p w:rsidR="00F6178D" w:rsidRDefault="00F6178D" w:rsidP="00F6178D">
      <w:pPr>
        <w:tabs>
          <w:tab w:val="left" w:pos="7695"/>
        </w:tabs>
        <w:jc w:val="both"/>
        <w:rPr>
          <w:sz w:val="28"/>
          <w:szCs w:val="28"/>
        </w:rPr>
      </w:pPr>
      <w:r>
        <w:rPr>
          <w:sz w:val="28"/>
          <w:szCs w:val="28"/>
        </w:rPr>
        <w:t>- встановленням кількісних та якісних показників виведення з ладу транспортних засобів, промислових, громадських і житлових будинків та споруд, комунальних і енергетичних мереж, засобів зв’язку, магістральних газопроводів та інших трубопроводів, залізничних колій, мостів, шляхопроводів тощо;</w:t>
      </w:r>
    </w:p>
    <w:p w:rsidR="00F6178D" w:rsidRDefault="00F6178D" w:rsidP="00F6178D">
      <w:pPr>
        <w:tabs>
          <w:tab w:val="left" w:pos="7695"/>
        </w:tabs>
        <w:jc w:val="both"/>
        <w:rPr>
          <w:sz w:val="28"/>
          <w:szCs w:val="28"/>
        </w:rPr>
      </w:pPr>
      <w:r>
        <w:rPr>
          <w:sz w:val="28"/>
          <w:szCs w:val="28"/>
        </w:rPr>
        <w:t>3.2. визначення шляхів та способів вирішення проблемних питань, що виникають під час:</w:t>
      </w:r>
    </w:p>
    <w:p w:rsidR="00F6178D" w:rsidRDefault="00F6178D" w:rsidP="00F6178D">
      <w:pPr>
        <w:tabs>
          <w:tab w:val="left" w:pos="7695"/>
        </w:tabs>
        <w:jc w:val="both"/>
        <w:rPr>
          <w:sz w:val="28"/>
          <w:szCs w:val="28"/>
        </w:rPr>
      </w:pPr>
      <w:r>
        <w:rPr>
          <w:sz w:val="28"/>
          <w:szCs w:val="28"/>
        </w:rPr>
        <w:t>- функціонування міської ланки територіальної підсистеми єдиної державної системи цивільного захисту;</w:t>
      </w:r>
    </w:p>
    <w:p w:rsidR="00F6178D" w:rsidRDefault="001A2649" w:rsidP="00F6178D">
      <w:pPr>
        <w:tabs>
          <w:tab w:val="left" w:pos="7695"/>
        </w:tabs>
        <w:jc w:val="both"/>
        <w:rPr>
          <w:sz w:val="28"/>
          <w:szCs w:val="28"/>
        </w:rPr>
      </w:pPr>
      <w:r>
        <w:rPr>
          <w:sz w:val="28"/>
          <w:szCs w:val="28"/>
        </w:rPr>
        <w:t xml:space="preserve">  </w:t>
      </w:r>
      <w:r w:rsidR="00F6178D">
        <w:rPr>
          <w:sz w:val="28"/>
          <w:szCs w:val="28"/>
        </w:rPr>
        <w:t>здійснення заходів:</w:t>
      </w:r>
    </w:p>
    <w:p w:rsidR="00F6178D" w:rsidRDefault="001A2649" w:rsidP="00F6178D">
      <w:pPr>
        <w:tabs>
          <w:tab w:val="left" w:pos="7695"/>
        </w:tabs>
        <w:jc w:val="both"/>
        <w:rPr>
          <w:sz w:val="28"/>
          <w:szCs w:val="28"/>
        </w:rPr>
      </w:pPr>
      <w:r>
        <w:rPr>
          <w:sz w:val="28"/>
          <w:szCs w:val="28"/>
        </w:rPr>
        <w:t xml:space="preserve">- </w:t>
      </w:r>
      <w:r w:rsidR="00F6178D">
        <w:rPr>
          <w:sz w:val="28"/>
          <w:szCs w:val="28"/>
        </w:rPr>
        <w:t>щодо соціального захисту населення, що постраждало внаслідок виникнення надзвичайної ситуації;</w:t>
      </w:r>
    </w:p>
    <w:p w:rsidR="00F6178D" w:rsidRDefault="001A2649" w:rsidP="00F6178D">
      <w:pPr>
        <w:tabs>
          <w:tab w:val="left" w:pos="7695"/>
        </w:tabs>
        <w:jc w:val="both"/>
        <w:rPr>
          <w:sz w:val="28"/>
          <w:szCs w:val="28"/>
        </w:rPr>
      </w:pPr>
      <w:r>
        <w:rPr>
          <w:sz w:val="28"/>
          <w:szCs w:val="28"/>
        </w:rPr>
        <w:t xml:space="preserve">- </w:t>
      </w:r>
      <w:r w:rsidR="00F6178D">
        <w:rPr>
          <w:sz w:val="28"/>
          <w:szCs w:val="28"/>
        </w:rPr>
        <w:t>щодо медичного та біологічного захисту населення у разі виникнення надзвичайної ситуації;</w:t>
      </w:r>
    </w:p>
    <w:p w:rsidR="00F6178D" w:rsidRDefault="00F6178D" w:rsidP="00F6178D">
      <w:pPr>
        <w:tabs>
          <w:tab w:val="left" w:pos="7695"/>
        </w:tabs>
        <w:jc w:val="both"/>
        <w:rPr>
          <w:sz w:val="28"/>
          <w:szCs w:val="28"/>
        </w:rPr>
      </w:pPr>
      <w:r>
        <w:rPr>
          <w:sz w:val="28"/>
          <w:szCs w:val="28"/>
        </w:rPr>
        <w:t>порушення умов належного функціонування об’єктів інфраструктури та безпеки життєдіяльності населення, зокрема у сферах національної безпеки і оборони, енергетики, фінансів, соціального захисту, охорони здоров'я та навколишнього природного середовища;</w:t>
      </w:r>
    </w:p>
    <w:p w:rsidR="00F6178D" w:rsidRDefault="006433D7" w:rsidP="00F6178D">
      <w:pPr>
        <w:tabs>
          <w:tab w:val="left" w:pos="7695"/>
        </w:tabs>
        <w:jc w:val="both"/>
        <w:rPr>
          <w:sz w:val="28"/>
          <w:szCs w:val="28"/>
        </w:rPr>
      </w:pPr>
      <w:r>
        <w:rPr>
          <w:sz w:val="28"/>
          <w:szCs w:val="28"/>
        </w:rPr>
        <w:lastRenderedPageBreak/>
        <w:t>3.3</w:t>
      </w:r>
      <w:r w:rsidR="00F6178D">
        <w:rPr>
          <w:sz w:val="28"/>
          <w:szCs w:val="28"/>
        </w:rPr>
        <w:t>. підвищення ефективності діяльності підприємств, установ та організацій під час реагування на надзвичайну ситуацію.</w:t>
      </w:r>
    </w:p>
    <w:p w:rsidR="00F6178D" w:rsidRDefault="00F6178D" w:rsidP="00F6178D">
      <w:pPr>
        <w:tabs>
          <w:tab w:val="left" w:pos="7695"/>
        </w:tabs>
        <w:jc w:val="both"/>
        <w:rPr>
          <w:sz w:val="28"/>
          <w:szCs w:val="28"/>
        </w:rPr>
      </w:pPr>
    </w:p>
    <w:p w:rsidR="00F6178D" w:rsidRPr="00F6178D" w:rsidRDefault="00F6178D" w:rsidP="00F6178D">
      <w:pPr>
        <w:tabs>
          <w:tab w:val="left" w:pos="7695"/>
        </w:tabs>
        <w:jc w:val="both"/>
        <w:rPr>
          <w:sz w:val="28"/>
          <w:szCs w:val="28"/>
        </w:rPr>
      </w:pPr>
      <w:r>
        <w:rPr>
          <w:sz w:val="28"/>
          <w:szCs w:val="28"/>
        </w:rPr>
        <w:t>4. Комісія відповідно до покладених на неї завдань:</w:t>
      </w:r>
    </w:p>
    <w:p w:rsidR="00F6178D" w:rsidRPr="00D421B9" w:rsidRDefault="00F6178D" w:rsidP="00F6178D">
      <w:pPr>
        <w:tabs>
          <w:tab w:val="left" w:pos="7695"/>
        </w:tabs>
        <w:jc w:val="both"/>
        <w:rPr>
          <w:sz w:val="28"/>
          <w:szCs w:val="28"/>
        </w:rPr>
      </w:pPr>
      <w:r>
        <w:rPr>
          <w:sz w:val="28"/>
          <w:szCs w:val="28"/>
        </w:rPr>
        <w:t>4.1.</w:t>
      </w:r>
      <w:r w:rsidRPr="00D421B9">
        <w:rPr>
          <w:sz w:val="28"/>
          <w:szCs w:val="28"/>
        </w:rPr>
        <w:t xml:space="preserve"> у режимі повсякденної діяльності:</w:t>
      </w:r>
    </w:p>
    <w:p w:rsidR="00F6178D" w:rsidRDefault="00F6178D" w:rsidP="00F6178D">
      <w:pPr>
        <w:tabs>
          <w:tab w:val="left" w:pos="7695"/>
        </w:tabs>
        <w:jc w:val="both"/>
        <w:rPr>
          <w:sz w:val="28"/>
          <w:szCs w:val="28"/>
        </w:rPr>
      </w:pPr>
      <w:r>
        <w:rPr>
          <w:sz w:val="28"/>
          <w:szCs w:val="28"/>
        </w:rPr>
        <w:t>- здійснює координацію діяльності щодо розроблення і виконання цільових програм, здійснення заходів у сфері цивільного захисту та техногенно-екологічної безпеки;</w:t>
      </w:r>
    </w:p>
    <w:p w:rsidR="00F6178D" w:rsidRDefault="00F6178D" w:rsidP="00F6178D">
      <w:pPr>
        <w:tabs>
          <w:tab w:val="left" w:pos="7695"/>
        </w:tabs>
        <w:jc w:val="both"/>
        <w:rPr>
          <w:sz w:val="28"/>
          <w:szCs w:val="28"/>
        </w:rPr>
      </w:pPr>
      <w:r>
        <w:rPr>
          <w:sz w:val="28"/>
          <w:szCs w:val="28"/>
        </w:rPr>
        <w:t>- здійснює заходи щодо забезпечення захисту населення, сталого функціонування господарських об’єктів, зменшення можливих матеріальних втрат та забезпечення національної культурної спадщини у разі виникнення надзвичайної ситуації;</w:t>
      </w:r>
    </w:p>
    <w:p w:rsidR="00F6178D" w:rsidRDefault="00F6178D" w:rsidP="00F6178D">
      <w:pPr>
        <w:tabs>
          <w:tab w:val="left" w:pos="7695"/>
        </w:tabs>
        <w:jc w:val="both"/>
        <w:rPr>
          <w:sz w:val="28"/>
          <w:szCs w:val="28"/>
        </w:rPr>
      </w:pPr>
      <w:r>
        <w:rPr>
          <w:sz w:val="28"/>
          <w:szCs w:val="28"/>
        </w:rPr>
        <w:t>- бере участь у розгляді питань щодо утворення або припинення діяльності підприємств, установ та організацій незалежно від форми власності, що використовують небезпечні технології (хімічні, радіаційні тощо);</w:t>
      </w:r>
    </w:p>
    <w:p w:rsidR="00F6178D" w:rsidRDefault="00F6178D" w:rsidP="00F6178D">
      <w:pPr>
        <w:tabs>
          <w:tab w:val="left" w:pos="7695"/>
        </w:tabs>
        <w:jc w:val="both"/>
        <w:rPr>
          <w:sz w:val="28"/>
          <w:szCs w:val="28"/>
        </w:rPr>
      </w:pPr>
      <w:r>
        <w:rPr>
          <w:sz w:val="28"/>
          <w:szCs w:val="28"/>
        </w:rPr>
        <w:t>- сприяє створенню гідрометеорологічних спостережень і прогнозів, розвитку державної системи моніторингу навколишнього природного середовища, системи цивільного захисту, форм контролю за функціонуванням потенційно – небезпечних об’єктів;</w:t>
      </w:r>
    </w:p>
    <w:p w:rsidR="00F6178D" w:rsidRDefault="00F6178D" w:rsidP="00F6178D">
      <w:pPr>
        <w:tabs>
          <w:tab w:val="left" w:pos="7695"/>
        </w:tabs>
        <w:jc w:val="both"/>
        <w:rPr>
          <w:sz w:val="28"/>
          <w:szCs w:val="28"/>
        </w:rPr>
      </w:pPr>
      <w:r>
        <w:rPr>
          <w:sz w:val="28"/>
          <w:szCs w:val="28"/>
        </w:rPr>
        <w:t>- координує здійснення заходів щодо профілактики та локалізації інфекційних захворювань, а також запобігання виникненню випадків масових харчових отруєнь населення;</w:t>
      </w:r>
    </w:p>
    <w:p w:rsidR="00F6178D" w:rsidRPr="00F6178D" w:rsidRDefault="00F6178D" w:rsidP="00F6178D">
      <w:pPr>
        <w:tabs>
          <w:tab w:val="left" w:pos="7695"/>
        </w:tabs>
        <w:jc w:val="both"/>
        <w:rPr>
          <w:sz w:val="28"/>
          <w:szCs w:val="28"/>
        </w:rPr>
      </w:pPr>
      <w:r>
        <w:rPr>
          <w:sz w:val="28"/>
          <w:szCs w:val="28"/>
        </w:rPr>
        <w:t>- погоджує перелік потенційно-небезпечних об’єктів та перелік споживачів, на яких поширюється обмеження постачання питної води та електропостачання до рівня екологічної броні, затверджує результати класифікації об’єктів щодо рівня хімічної безпеки, здійснює методичне керівництво та контроль за роботою комісій підприємств, установ та організацій;</w:t>
      </w:r>
    </w:p>
    <w:p w:rsidR="00F6178D" w:rsidRPr="00D421B9" w:rsidRDefault="00F6178D" w:rsidP="00F6178D">
      <w:pPr>
        <w:tabs>
          <w:tab w:val="left" w:pos="7695"/>
        </w:tabs>
        <w:jc w:val="both"/>
        <w:rPr>
          <w:sz w:val="28"/>
          <w:szCs w:val="28"/>
        </w:rPr>
      </w:pPr>
      <w:r>
        <w:rPr>
          <w:sz w:val="28"/>
          <w:szCs w:val="28"/>
        </w:rPr>
        <w:t>4.</w:t>
      </w:r>
      <w:r w:rsidRPr="00D421B9">
        <w:rPr>
          <w:sz w:val="28"/>
          <w:szCs w:val="28"/>
        </w:rPr>
        <w:t>2</w:t>
      </w:r>
      <w:r>
        <w:rPr>
          <w:sz w:val="28"/>
          <w:szCs w:val="28"/>
        </w:rPr>
        <w:t>.</w:t>
      </w:r>
      <w:r w:rsidRPr="00D421B9">
        <w:rPr>
          <w:sz w:val="28"/>
          <w:szCs w:val="28"/>
        </w:rPr>
        <w:t xml:space="preserve"> у режимі підвищеної готовності:</w:t>
      </w:r>
    </w:p>
    <w:p w:rsidR="00F6178D" w:rsidRDefault="00F6178D" w:rsidP="00F6178D">
      <w:pPr>
        <w:tabs>
          <w:tab w:val="left" w:pos="7695"/>
        </w:tabs>
        <w:jc w:val="both"/>
        <w:rPr>
          <w:sz w:val="28"/>
          <w:szCs w:val="28"/>
        </w:rPr>
      </w:pPr>
      <w:r>
        <w:rPr>
          <w:sz w:val="28"/>
          <w:szCs w:val="28"/>
        </w:rPr>
        <w:t>- здійснює заходи щодо активізації роботи з проведення спостереження та контролю за станом навколишнього природного середовища, перебігом епідемій і спалахами інфекційних захворювань, масовими харчовими отруєннями населення, обстановкою на потенційно – небезпечних об’єктах і прилеглих до них територіях, прогнозування можливості виникнення надзвичайної ситуації та її масштабів;</w:t>
      </w:r>
    </w:p>
    <w:p w:rsidR="00F6178D" w:rsidRDefault="00F6178D" w:rsidP="00F6178D">
      <w:pPr>
        <w:tabs>
          <w:tab w:val="left" w:pos="7695"/>
        </w:tabs>
        <w:jc w:val="both"/>
        <w:rPr>
          <w:sz w:val="28"/>
          <w:szCs w:val="28"/>
        </w:rPr>
      </w:pPr>
      <w:r>
        <w:rPr>
          <w:sz w:val="28"/>
          <w:szCs w:val="28"/>
        </w:rPr>
        <w:t>- організовує розроблення плану комплексних заходів щодо захисту населення і території у разі виникнення надзвичайної ситуації, забезпечення сталого функціонування господарських об’єктів;</w:t>
      </w:r>
    </w:p>
    <w:p w:rsidR="00F6178D" w:rsidRDefault="00F6178D" w:rsidP="00F6178D">
      <w:pPr>
        <w:tabs>
          <w:tab w:val="left" w:pos="7695"/>
        </w:tabs>
        <w:jc w:val="both"/>
        <w:rPr>
          <w:sz w:val="28"/>
          <w:szCs w:val="28"/>
        </w:rPr>
      </w:pPr>
      <w:r>
        <w:rPr>
          <w:sz w:val="28"/>
          <w:szCs w:val="28"/>
        </w:rPr>
        <w:t>- забезпечує координацію заходів щодо запобігання виникненню надзвичайної ситуації місцевого рівня;</w:t>
      </w:r>
    </w:p>
    <w:p w:rsidR="00F6178D" w:rsidRDefault="00F6178D" w:rsidP="00F6178D">
      <w:pPr>
        <w:tabs>
          <w:tab w:val="left" w:pos="7695"/>
        </w:tabs>
        <w:jc w:val="both"/>
        <w:rPr>
          <w:sz w:val="28"/>
          <w:szCs w:val="28"/>
        </w:rPr>
      </w:pPr>
      <w:r>
        <w:rPr>
          <w:sz w:val="28"/>
          <w:szCs w:val="28"/>
        </w:rPr>
        <w:t>- готує пропозиції щодо визначення джерел і порядку фінансування заходів реагування на надзвичайну ситуацію;</w:t>
      </w:r>
    </w:p>
    <w:p w:rsidR="00F6178D" w:rsidRDefault="00F6178D" w:rsidP="00F6178D">
      <w:pPr>
        <w:tabs>
          <w:tab w:val="left" w:pos="7695"/>
        </w:tabs>
        <w:jc w:val="both"/>
        <w:rPr>
          <w:sz w:val="28"/>
          <w:szCs w:val="28"/>
        </w:rPr>
      </w:pPr>
      <w:r>
        <w:rPr>
          <w:sz w:val="28"/>
          <w:szCs w:val="28"/>
        </w:rPr>
        <w:lastRenderedPageBreak/>
        <w:t>- координує заходи щодо створення резерву засобів індивідуального захисту та матеріального резерву для запобігання виникненню надзвичайної ситуації та ліквідації її наслідків, визначає обсяги і порядок використання таких резервів;</w:t>
      </w:r>
    </w:p>
    <w:p w:rsidR="00F6178D" w:rsidRPr="00F6178D" w:rsidRDefault="00F6178D" w:rsidP="00F6178D">
      <w:pPr>
        <w:tabs>
          <w:tab w:val="left" w:pos="7695"/>
        </w:tabs>
        <w:jc w:val="both"/>
        <w:rPr>
          <w:sz w:val="28"/>
          <w:szCs w:val="28"/>
        </w:rPr>
      </w:pPr>
      <w:r>
        <w:rPr>
          <w:sz w:val="28"/>
          <w:szCs w:val="28"/>
        </w:rPr>
        <w:t>- забезпечує стабільне виробництво, передачу, постачання і використання енергоносіїв під час надзвичайної ситуації підприємствами, установами та організаціями паливно-енергетичного комплексу;</w:t>
      </w:r>
    </w:p>
    <w:p w:rsidR="00F6178D" w:rsidRPr="00D421B9" w:rsidRDefault="00F6178D" w:rsidP="00F6178D">
      <w:pPr>
        <w:tabs>
          <w:tab w:val="left" w:pos="7695"/>
        </w:tabs>
        <w:jc w:val="both"/>
        <w:rPr>
          <w:sz w:val="28"/>
          <w:szCs w:val="28"/>
        </w:rPr>
      </w:pPr>
      <w:r>
        <w:rPr>
          <w:sz w:val="28"/>
          <w:szCs w:val="28"/>
        </w:rPr>
        <w:t>4.</w:t>
      </w:r>
      <w:r w:rsidRPr="00D421B9">
        <w:rPr>
          <w:sz w:val="28"/>
          <w:szCs w:val="28"/>
        </w:rPr>
        <w:t>3</w:t>
      </w:r>
      <w:r>
        <w:rPr>
          <w:sz w:val="28"/>
          <w:szCs w:val="28"/>
        </w:rPr>
        <w:t>.</w:t>
      </w:r>
      <w:r w:rsidRPr="00D421B9">
        <w:rPr>
          <w:sz w:val="28"/>
          <w:szCs w:val="28"/>
        </w:rPr>
        <w:t xml:space="preserve"> у режимі надзвичайної ситуації:</w:t>
      </w:r>
    </w:p>
    <w:p w:rsidR="00F6178D" w:rsidRDefault="00F6178D" w:rsidP="00F6178D">
      <w:pPr>
        <w:tabs>
          <w:tab w:val="left" w:pos="7695"/>
        </w:tabs>
        <w:jc w:val="both"/>
        <w:rPr>
          <w:sz w:val="28"/>
          <w:szCs w:val="28"/>
        </w:rPr>
      </w:pPr>
      <w:r>
        <w:rPr>
          <w:sz w:val="28"/>
          <w:szCs w:val="28"/>
        </w:rPr>
        <w:t>- забезпечує координацію, організацію робіт та взаємодію органів управління, сил та засобів міської ланки територіальної підсистеми єдиної державної системи цивільного захисту, а також громадських організацій щодо надання допомоги населенню, що постраждало внаслідок виникнення надзвичайної ситуації;</w:t>
      </w:r>
    </w:p>
    <w:p w:rsidR="00F6178D" w:rsidRDefault="00F6178D" w:rsidP="00F6178D">
      <w:pPr>
        <w:tabs>
          <w:tab w:val="left" w:pos="7695"/>
        </w:tabs>
        <w:jc w:val="both"/>
        <w:rPr>
          <w:sz w:val="28"/>
          <w:szCs w:val="28"/>
        </w:rPr>
      </w:pPr>
      <w:r>
        <w:rPr>
          <w:sz w:val="28"/>
          <w:szCs w:val="28"/>
        </w:rPr>
        <w:t>- організовує роботу з локалізації або ліквідації надзвичайної ситуації місцевого рівня;</w:t>
      </w:r>
    </w:p>
    <w:p w:rsidR="00F6178D" w:rsidRDefault="00F6178D" w:rsidP="00F6178D">
      <w:pPr>
        <w:tabs>
          <w:tab w:val="left" w:pos="7695"/>
        </w:tabs>
        <w:jc w:val="both"/>
        <w:rPr>
          <w:sz w:val="28"/>
          <w:szCs w:val="28"/>
        </w:rPr>
      </w:pPr>
      <w:r>
        <w:rPr>
          <w:sz w:val="28"/>
          <w:szCs w:val="28"/>
        </w:rPr>
        <w:t>- залучає до виконання робіт з ліквідації наслідків надзвичайної ситуації необхідні рятувальні, транспортні, будівельні, медичні та інші формування з використанням наявних матеріально-технічних, продовольчих та інших ресурсів і запасів;</w:t>
      </w:r>
    </w:p>
    <w:p w:rsidR="00F6178D" w:rsidRDefault="00F6178D" w:rsidP="00F6178D">
      <w:pPr>
        <w:tabs>
          <w:tab w:val="left" w:pos="7695"/>
        </w:tabs>
        <w:jc w:val="both"/>
        <w:rPr>
          <w:sz w:val="28"/>
          <w:szCs w:val="28"/>
        </w:rPr>
      </w:pPr>
      <w:r>
        <w:rPr>
          <w:sz w:val="28"/>
          <w:szCs w:val="28"/>
        </w:rPr>
        <w:t xml:space="preserve">- вживає заходів, необхідних для проведення аварійно-рятувальних та інших невідкладних робіт у небезпечних регіонах </w:t>
      </w:r>
      <w:r w:rsidR="00DF7224">
        <w:rPr>
          <w:sz w:val="28"/>
          <w:szCs w:val="28"/>
        </w:rPr>
        <w:t xml:space="preserve">громади </w:t>
      </w:r>
      <w:r>
        <w:rPr>
          <w:sz w:val="28"/>
          <w:szCs w:val="28"/>
        </w:rPr>
        <w:t>міста;</w:t>
      </w:r>
    </w:p>
    <w:p w:rsidR="00F6178D" w:rsidRDefault="00F6178D" w:rsidP="00F6178D">
      <w:pPr>
        <w:tabs>
          <w:tab w:val="left" w:pos="7695"/>
        </w:tabs>
        <w:jc w:val="both"/>
        <w:rPr>
          <w:sz w:val="28"/>
          <w:szCs w:val="28"/>
        </w:rPr>
      </w:pPr>
      <w:r>
        <w:rPr>
          <w:sz w:val="28"/>
          <w:szCs w:val="28"/>
        </w:rPr>
        <w:t>- забезпечує здійснення заходів щодо соціального захисту населення, що постраждало внаслідок виникнення надзвичайної ситуації;</w:t>
      </w:r>
    </w:p>
    <w:p w:rsidR="00F6178D" w:rsidRDefault="00F6178D" w:rsidP="00F6178D">
      <w:pPr>
        <w:tabs>
          <w:tab w:val="left" w:pos="7695"/>
        </w:tabs>
        <w:jc w:val="both"/>
        <w:rPr>
          <w:sz w:val="28"/>
          <w:szCs w:val="28"/>
        </w:rPr>
      </w:pPr>
      <w:r>
        <w:rPr>
          <w:sz w:val="28"/>
          <w:szCs w:val="28"/>
        </w:rPr>
        <w:t>- встановлює межі зони, на якій виникла надзвичайна ситуація, та організовує визначення розміру шкоди, заподіяної суб’єктам господарювання і населенню внаслідок виникнення надзвичайної ситуації місцевого рівня;</w:t>
      </w:r>
    </w:p>
    <w:p w:rsidR="00F6178D" w:rsidRDefault="00F6178D" w:rsidP="00F6178D">
      <w:pPr>
        <w:tabs>
          <w:tab w:val="left" w:pos="7695"/>
        </w:tabs>
        <w:jc w:val="both"/>
        <w:rPr>
          <w:sz w:val="28"/>
          <w:szCs w:val="28"/>
        </w:rPr>
      </w:pPr>
      <w:r>
        <w:rPr>
          <w:sz w:val="28"/>
          <w:szCs w:val="28"/>
        </w:rPr>
        <w:t>- організовує здійснення постійного контролю за станом навколишнього природного середовища на території, що зазнала впливу надзвичайної ситуації, обстановкою на аварійних об’єктах і прилеглих до них територіях;</w:t>
      </w:r>
    </w:p>
    <w:p w:rsidR="00F6178D" w:rsidRDefault="00F6178D" w:rsidP="00F6178D">
      <w:pPr>
        <w:tabs>
          <w:tab w:val="left" w:pos="7695"/>
        </w:tabs>
        <w:jc w:val="both"/>
        <w:rPr>
          <w:sz w:val="28"/>
          <w:szCs w:val="28"/>
        </w:rPr>
      </w:pPr>
      <w:r>
        <w:rPr>
          <w:sz w:val="28"/>
          <w:szCs w:val="28"/>
        </w:rPr>
        <w:t xml:space="preserve">- приймає рішення щодо попередньої класифікації надзвичайної ситуації за видом, класифікаційними ознаками та рівнем, забезпечує </w:t>
      </w:r>
      <w:r w:rsidR="005342E5">
        <w:rPr>
          <w:sz w:val="28"/>
          <w:szCs w:val="28"/>
        </w:rPr>
        <w:t xml:space="preserve">своєчасне подання до </w:t>
      </w:r>
      <w:r>
        <w:rPr>
          <w:sz w:val="28"/>
          <w:szCs w:val="28"/>
        </w:rPr>
        <w:t xml:space="preserve"> </w:t>
      </w:r>
      <w:r w:rsidR="005342E5">
        <w:rPr>
          <w:sz w:val="28"/>
          <w:szCs w:val="28"/>
        </w:rPr>
        <w:t xml:space="preserve">Головного </w:t>
      </w:r>
      <w:r>
        <w:rPr>
          <w:sz w:val="28"/>
          <w:szCs w:val="28"/>
        </w:rPr>
        <w:t>управління ДСНС</w:t>
      </w:r>
      <w:r w:rsidR="005342E5">
        <w:rPr>
          <w:sz w:val="28"/>
          <w:szCs w:val="28"/>
        </w:rPr>
        <w:t xml:space="preserve"> у Волинській області</w:t>
      </w:r>
      <w:r>
        <w:rPr>
          <w:sz w:val="28"/>
          <w:szCs w:val="28"/>
        </w:rPr>
        <w:t xml:space="preserve"> зазначених матеріалів;</w:t>
      </w:r>
    </w:p>
    <w:p w:rsidR="00F6178D" w:rsidRPr="00F6178D" w:rsidRDefault="005342E5" w:rsidP="00F6178D">
      <w:pPr>
        <w:tabs>
          <w:tab w:val="left" w:pos="7695"/>
        </w:tabs>
        <w:jc w:val="both"/>
        <w:rPr>
          <w:sz w:val="28"/>
          <w:szCs w:val="28"/>
        </w:rPr>
      </w:pPr>
      <w:r>
        <w:rPr>
          <w:sz w:val="28"/>
          <w:szCs w:val="28"/>
        </w:rPr>
        <w:t>- в</w:t>
      </w:r>
      <w:r w:rsidR="00F6178D">
        <w:rPr>
          <w:sz w:val="28"/>
          <w:szCs w:val="28"/>
        </w:rPr>
        <w:t>ивчає обставини, що склалися, та подає управлінню з питань цивільного захисту обласної державної адміністрації інформацію про вжиті заходи, причини виникнення та результати ліквідації наслідків надзвичайної ситуації, а також пропозиції щодо подальших дій із запобігання її розвитку;</w:t>
      </w:r>
    </w:p>
    <w:p w:rsidR="00F6178D" w:rsidRPr="00D421B9" w:rsidRDefault="00F6178D" w:rsidP="00F6178D">
      <w:pPr>
        <w:tabs>
          <w:tab w:val="left" w:pos="7695"/>
        </w:tabs>
        <w:jc w:val="both"/>
        <w:rPr>
          <w:sz w:val="28"/>
          <w:szCs w:val="28"/>
        </w:rPr>
      </w:pPr>
      <w:r>
        <w:rPr>
          <w:sz w:val="28"/>
          <w:szCs w:val="28"/>
        </w:rPr>
        <w:t>4.</w:t>
      </w:r>
      <w:r w:rsidRPr="00D421B9">
        <w:rPr>
          <w:sz w:val="28"/>
          <w:szCs w:val="28"/>
        </w:rPr>
        <w:t>4</w:t>
      </w:r>
      <w:r>
        <w:rPr>
          <w:sz w:val="28"/>
          <w:szCs w:val="28"/>
        </w:rPr>
        <w:t>.</w:t>
      </w:r>
      <w:r w:rsidRPr="00D421B9">
        <w:rPr>
          <w:sz w:val="28"/>
          <w:szCs w:val="28"/>
        </w:rPr>
        <w:t xml:space="preserve"> у режимі надзвичайного стану:</w:t>
      </w:r>
    </w:p>
    <w:p w:rsidR="00F6178D" w:rsidRDefault="00F6178D" w:rsidP="00F6178D">
      <w:pPr>
        <w:tabs>
          <w:tab w:val="left" w:pos="7695"/>
        </w:tabs>
        <w:jc w:val="both"/>
        <w:rPr>
          <w:sz w:val="28"/>
          <w:szCs w:val="28"/>
        </w:rPr>
      </w:pPr>
      <w:r>
        <w:rPr>
          <w:sz w:val="28"/>
          <w:szCs w:val="28"/>
        </w:rPr>
        <w:t>- забезпечує координацію, організацію робіт та взаємодію органів управління та сил міської ланки територіальної підсистеми єдиної державної системи цивільного захисту з урахуванням особливостей, що визначаються згідно з вимогами законів України "Про правовий режим воєнного стану", "Про правовий режим надзвичайного стану", а також інших нормативно – правових актів;</w:t>
      </w:r>
    </w:p>
    <w:p w:rsidR="00F6178D" w:rsidRDefault="00F6178D" w:rsidP="00F6178D">
      <w:pPr>
        <w:ind w:firstLine="709"/>
        <w:jc w:val="both"/>
        <w:rPr>
          <w:color w:val="000000"/>
          <w:sz w:val="28"/>
          <w:szCs w:val="28"/>
        </w:rPr>
      </w:pPr>
      <w:r>
        <w:rPr>
          <w:sz w:val="28"/>
          <w:szCs w:val="28"/>
        </w:rPr>
        <w:t>- здійснює заходи, необхідні для відвернення загрози та забезпечення безпеки і здоров'я громадян, забезпечення функціонування органів державної влади та структурних підрозділів виконавчого комітету міської ради;</w:t>
      </w:r>
    </w:p>
    <w:p w:rsidR="00F6178D" w:rsidRDefault="00F6178D" w:rsidP="00F61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bookmarkStart w:id="0" w:name="42"/>
      <w:bookmarkEnd w:id="0"/>
      <w:r>
        <w:rPr>
          <w:color w:val="000000"/>
          <w:sz w:val="28"/>
          <w:szCs w:val="28"/>
        </w:rPr>
        <w:lastRenderedPageBreak/>
        <w:tab/>
        <w:t>5. Комісія має право:</w:t>
      </w:r>
    </w:p>
    <w:p w:rsidR="00F6178D" w:rsidRDefault="005342E5" w:rsidP="00534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Pr>
          <w:color w:val="000000"/>
          <w:sz w:val="28"/>
          <w:szCs w:val="28"/>
        </w:rPr>
        <w:t xml:space="preserve">         </w:t>
      </w:r>
      <w:r w:rsidR="00F6178D">
        <w:rPr>
          <w:color w:val="000000"/>
          <w:sz w:val="28"/>
          <w:szCs w:val="28"/>
        </w:rPr>
        <w:t>5.1. залучати у разі потреби в установленому законодавством порядку до ліквідації наслідків надзвичайної ситуації місцевого рівня сили і засоби міської ланки територіальної підсистеми єдиної державної системи цивільного захисту;</w:t>
      </w:r>
    </w:p>
    <w:p w:rsidR="00F6178D" w:rsidRDefault="00F6178D" w:rsidP="00F61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Pr>
          <w:color w:val="000000"/>
          <w:sz w:val="28"/>
          <w:szCs w:val="28"/>
        </w:rPr>
        <w:t xml:space="preserve">5.2. заслуховувати  інформацію  керівників  структурних підрозділів міської ради та об'єктів, розташованих на території </w:t>
      </w:r>
      <w:r w:rsidR="005342E5">
        <w:rPr>
          <w:color w:val="000000"/>
          <w:sz w:val="28"/>
          <w:szCs w:val="28"/>
        </w:rPr>
        <w:t xml:space="preserve">громади міста </w:t>
      </w:r>
      <w:r>
        <w:rPr>
          <w:color w:val="000000"/>
          <w:sz w:val="28"/>
          <w:szCs w:val="28"/>
        </w:rPr>
        <w:t>з питань, що належать до її компетенції, надавати їм відповідні рекомендації та доручення;</w:t>
      </w:r>
    </w:p>
    <w:p w:rsidR="00F6178D" w:rsidRDefault="00F6178D" w:rsidP="00F61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Pr>
          <w:color w:val="000000"/>
          <w:sz w:val="28"/>
          <w:szCs w:val="28"/>
        </w:rPr>
        <w:t xml:space="preserve">5.3. одержувати від структурних підрозділів міської ради та керівників об'єктів, розташованих на території </w:t>
      </w:r>
      <w:r w:rsidR="005342E5">
        <w:rPr>
          <w:color w:val="000000"/>
          <w:sz w:val="28"/>
          <w:szCs w:val="28"/>
        </w:rPr>
        <w:t xml:space="preserve">громади </w:t>
      </w:r>
      <w:r>
        <w:rPr>
          <w:color w:val="000000"/>
          <w:sz w:val="28"/>
          <w:szCs w:val="28"/>
        </w:rPr>
        <w:t xml:space="preserve">міста, матеріали і документи, необхідні для вирішення питань, що належать до її компетенції; </w:t>
      </w:r>
    </w:p>
    <w:p w:rsidR="00F6178D" w:rsidRDefault="00F6178D" w:rsidP="00F61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Pr>
          <w:color w:val="000000"/>
          <w:sz w:val="28"/>
          <w:szCs w:val="28"/>
        </w:rPr>
        <w:t>5.4. залучати у разі потреби в установленому законодавством порядку до ліквідації наслідків надзвичайної ситуації сили і засоби цивільного захисту</w:t>
      </w:r>
      <w:r w:rsidR="005342E5">
        <w:rPr>
          <w:color w:val="000000"/>
          <w:sz w:val="28"/>
          <w:szCs w:val="28"/>
        </w:rPr>
        <w:t xml:space="preserve"> громади </w:t>
      </w:r>
      <w:r>
        <w:rPr>
          <w:color w:val="000000"/>
          <w:sz w:val="28"/>
          <w:szCs w:val="28"/>
        </w:rPr>
        <w:t xml:space="preserve"> міста;</w:t>
      </w:r>
    </w:p>
    <w:p w:rsidR="00F6178D" w:rsidRDefault="00F6178D" w:rsidP="00F61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Pr>
          <w:color w:val="000000"/>
          <w:sz w:val="28"/>
          <w:szCs w:val="28"/>
        </w:rPr>
        <w:t>5.5. розглядати матеріали розслідувань про причини і наслідки виникнення надзвичайних ситуацій та вносити пропозиції щодо притягнення до адміністративної або кримінальної відповідальності посадових осіб, винних у її виникненні.</w:t>
      </w:r>
    </w:p>
    <w:p w:rsidR="00F6178D" w:rsidRDefault="00F6178D" w:rsidP="00F61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Pr>
          <w:color w:val="000000"/>
          <w:sz w:val="28"/>
          <w:szCs w:val="28"/>
        </w:rPr>
        <w:t>6. Головою комісії є міський голова.</w:t>
      </w:r>
    </w:p>
    <w:p w:rsidR="00F6178D" w:rsidRDefault="00F6178D" w:rsidP="00F61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Pr>
          <w:color w:val="000000"/>
          <w:sz w:val="28"/>
          <w:szCs w:val="28"/>
        </w:rPr>
        <w:t>Роботою комісії керує її голова, а за відсутності голови за його дорученням – перший заступник та за відсутності першого заступника – заступник голови комісії.</w:t>
      </w:r>
    </w:p>
    <w:p w:rsidR="00F6178D" w:rsidRDefault="00F6178D" w:rsidP="00F61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Pr>
          <w:color w:val="000000"/>
          <w:sz w:val="28"/>
          <w:szCs w:val="28"/>
        </w:rPr>
        <w:t>Засідання комісії веде голова, а за його відсутності – перший заступник голови.</w:t>
      </w:r>
    </w:p>
    <w:p w:rsidR="00F6178D" w:rsidRDefault="00F6178D" w:rsidP="00F61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Pr>
          <w:color w:val="000000"/>
          <w:sz w:val="28"/>
          <w:szCs w:val="28"/>
        </w:rPr>
        <w:t xml:space="preserve">Голова комісії організовує її роботу за допомогою відділу </w:t>
      </w:r>
      <w:r>
        <w:rPr>
          <w:sz w:val="28"/>
          <w:szCs w:val="28"/>
        </w:rPr>
        <w:t>з питань надзвичайних ситуацій та цивільного захисту населення</w:t>
      </w:r>
      <w:r>
        <w:rPr>
          <w:color w:val="000000"/>
          <w:sz w:val="28"/>
          <w:szCs w:val="28"/>
        </w:rPr>
        <w:t xml:space="preserve"> виконавчого комітету міської ради.</w:t>
      </w:r>
    </w:p>
    <w:p w:rsidR="00F6178D" w:rsidRDefault="00F6178D" w:rsidP="00F61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Pr>
          <w:color w:val="000000"/>
          <w:sz w:val="28"/>
          <w:szCs w:val="28"/>
        </w:rPr>
        <w:t>7. Голова комісії має право:</w:t>
      </w:r>
    </w:p>
    <w:p w:rsidR="00F6178D" w:rsidRDefault="00F6178D" w:rsidP="00F61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Pr>
          <w:color w:val="000000"/>
          <w:sz w:val="28"/>
          <w:szCs w:val="28"/>
        </w:rPr>
        <w:t>7.1. залучати до роботи із запобігання виникненню надзвичайної ситуації або її ліквідації будь-які транспортні, рятувальні, відбудовні, медичні та інші сили і засоби відповідно до законодавства;</w:t>
      </w:r>
    </w:p>
    <w:p w:rsidR="00F6178D" w:rsidRDefault="00F6178D" w:rsidP="00F61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Pr>
          <w:color w:val="000000"/>
          <w:sz w:val="28"/>
          <w:szCs w:val="28"/>
        </w:rPr>
        <w:t>7.2. приймати в межах повноважень комісії рішення щодо реагування на надзвичайну ситуацію;</w:t>
      </w:r>
    </w:p>
    <w:p w:rsidR="00F6178D" w:rsidRDefault="00F6178D" w:rsidP="00F61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Pr>
          <w:color w:val="000000"/>
          <w:sz w:val="28"/>
          <w:szCs w:val="28"/>
        </w:rPr>
        <w:t>7.3. вносити пропозиції в межах законодавства щодо заохочення осіб, які зробили вагомий внесок у запобігання виникненню надзвичайної ситуації, ліквідацію її наслідків;</w:t>
      </w:r>
    </w:p>
    <w:p w:rsidR="00F6178D" w:rsidRDefault="00F6178D" w:rsidP="00F61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Pr>
          <w:color w:val="000000"/>
          <w:sz w:val="28"/>
          <w:szCs w:val="28"/>
        </w:rPr>
        <w:t>7.4. делегувати на період ліквідації наслідків надзвичайної ситуації свої повноваження заступникам голови комісії.</w:t>
      </w:r>
    </w:p>
    <w:p w:rsidR="00F6178D" w:rsidRDefault="00F6178D" w:rsidP="00F61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Pr>
          <w:color w:val="000000"/>
          <w:sz w:val="28"/>
          <w:szCs w:val="28"/>
        </w:rPr>
        <w:t xml:space="preserve">8. Робочим органом комісії, що забезпечує підготовку, скликання та проведення засідань, а також контроль за виконанням її рішень, є відділ </w:t>
      </w:r>
      <w:r>
        <w:rPr>
          <w:sz w:val="28"/>
          <w:szCs w:val="28"/>
        </w:rPr>
        <w:t xml:space="preserve">з питань надзвичайних ситуацій та цивільного захисту населення </w:t>
      </w:r>
      <w:r>
        <w:rPr>
          <w:color w:val="000000"/>
          <w:sz w:val="28"/>
          <w:szCs w:val="28"/>
        </w:rPr>
        <w:t>виконавчого комітету міської ради.</w:t>
      </w:r>
    </w:p>
    <w:p w:rsidR="00F6178D" w:rsidRDefault="00F6178D" w:rsidP="00F61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Pr>
          <w:color w:val="000000"/>
          <w:sz w:val="28"/>
          <w:szCs w:val="28"/>
        </w:rPr>
        <w:lastRenderedPageBreak/>
        <w:t>9. Комісія проводить засіда</w:t>
      </w:r>
      <w:r w:rsidR="00622518">
        <w:rPr>
          <w:color w:val="000000"/>
          <w:sz w:val="28"/>
          <w:szCs w:val="28"/>
        </w:rPr>
        <w:t>ння в разі потреби, але не менш</w:t>
      </w:r>
      <w:r w:rsidR="00BB3FC4">
        <w:rPr>
          <w:color w:val="000000"/>
          <w:sz w:val="28"/>
          <w:szCs w:val="28"/>
        </w:rPr>
        <w:t>е одного разу на три місяці згід</w:t>
      </w:r>
      <w:r w:rsidR="00622518">
        <w:rPr>
          <w:color w:val="000000"/>
          <w:sz w:val="28"/>
          <w:szCs w:val="28"/>
        </w:rPr>
        <w:t>но з планом роботи комісії, який затверджується її головою. У</w:t>
      </w:r>
      <w:r w:rsidR="000D2200">
        <w:rPr>
          <w:color w:val="000000"/>
          <w:sz w:val="28"/>
          <w:szCs w:val="28"/>
        </w:rPr>
        <w:t xml:space="preserve"> разі загрози або виникнення надзвичайної ситуації, яка потребує вжиття невідкладних заходів, засідання комісії проводиться невідкладно.</w:t>
      </w:r>
    </w:p>
    <w:p w:rsidR="00F6178D" w:rsidRDefault="00F6178D" w:rsidP="00534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Pr>
          <w:color w:val="000000"/>
          <w:sz w:val="28"/>
          <w:szCs w:val="28"/>
        </w:rPr>
        <w:t>Рішення комісії приймаютьс</w:t>
      </w:r>
      <w:r w:rsidR="005342E5">
        <w:rPr>
          <w:color w:val="000000"/>
          <w:sz w:val="28"/>
          <w:szCs w:val="28"/>
        </w:rPr>
        <w:t>я колегіально більш як двома третинами</w:t>
      </w:r>
      <w:r w:rsidR="00622518">
        <w:rPr>
          <w:color w:val="000000"/>
          <w:sz w:val="28"/>
          <w:szCs w:val="28"/>
        </w:rPr>
        <w:t xml:space="preserve"> складу </w:t>
      </w:r>
      <w:r>
        <w:rPr>
          <w:color w:val="000000"/>
          <w:sz w:val="28"/>
          <w:szCs w:val="28"/>
        </w:rPr>
        <w:t xml:space="preserve"> комісії. Член комісії, який не підтримує пропозиції та рекомендації, може викласти у письмовій формі свою думку, що додається до протоколу засідання.</w:t>
      </w:r>
    </w:p>
    <w:p w:rsidR="00F6178D" w:rsidRDefault="00F6178D" w:rsidP="00F61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Pr>
          <w:color w:val="000000"/>
          <w:sz w:val="28"/>
          <w:szCs w:val="28"/>
        </w:rPr>
        <w:t>Рішення комісії оформляється протоколом, який підписується головою та відповідальним секретарем комісії.</w:t>
      </w:r>
    </w:p>
    <w:p w:rsidR="00F6178D" w:rsidRDefault="00F6178D" w:rsidP="00F61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Pr>
          <w:color w:val="000000"/>
          <w:sz w:val="28"/>
          <w:szCs w:val="28"/>
        </w:rPr>
        <w:t xml:space="preserve">10. Рішення комісії, прийняті у межах повноважень, є обов’язковими для виконання структурними підрозділами виконавчого комітету міської ради, підприємствами, установами та організаціями розташованими на території </w:t>
      </w:r>
      <w:r w:rsidR="00622518">
        <w:rPr>
          <w:color w:val="000000"/>
          <w:sz w:val="28"/>
          <w:szCs w:val="28"/>
        </w:rPr>
        <w:t xml:space="preserve">громади </w:t>
      </w:r>
      <w:r>
        <w:rPr>
          <w:color w:val="000000"/>
          <w:sz w:val="28"/>
          <w:szCs w:val="28"/>
        </w:rPr>
        <w:t>міста.</w:t>
      </w:r>
    </w:p>
    <w:p w:rsidR="00F6178D" w:rsidRDefault="00F6178D" w:rsidP="00F61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Pr>
          <w:color w:val="000000"/>
          <w:sz w:val="28"/>
          <w:szCs w:val="28"/>
        </w:rPr>
        <w:t>11. За членами комісії на час виконання завдань зберігається заробітна плата за основним місцем роботи.</w:t>
      </w:r>
    </w:p>
    <w:p w:rsidR="00F6178D" w:rsidRDefault="00F6178D" w:rsidP="00F61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Pr>
          <w:color w:val="000000"/>
          <w:sz w:val="28"/>
          <w:szCs w:val="28"/>
        </w:rPr>
        <w:t>12. Організація побутового забезпечення членів комісії, а також забезпечення їх спеціальним одягом, засобами індивідуального захисту під час роботи в зоні надзвичайної ситуації покладається на виконавчий комітет міської ради.</w:t>
      </w:r>
    </w:p>
    <w:p w:rsidR="00F6178D" w:rsidRDefault="00F6178D" w:rsidP="00F61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Pr>
          <w:color w:val="000000"/>
          <w:sz w:val="28"/>
          <w:szCs w:val="28"/>
        </w:rPr>
        <w:t>13. Комісія має бланк із зображенням Державного Герба України і своїм найменування.</w:t>
      </w:r>
    </w:p>
    <w:p w:rsidR="00F6178D" w:rsidRDefault="00F6178D" w:rsidP="00F6178D">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Pr>
          <w:color w:val="000000"/>
          <w:sz w:val="28"/>
          <w:szCs w:val="28"/>
        </w:rPr>
        <w:t xml:space="preserve"> </w:t>
      </w:r>
    </w:p>
    <w:p w:rsidR="00986338" w:rsidRPr="00C21DB9" w:rsidRDefault="004B449D" w:rsidP="00D35446">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roofErr w:type="spellStart"/>
      <w:r w:rsidRPr="004B449D">
        <w:rPr>
          <w:sz w:val="24"/>
          <w:szCs w:val="24"/>
        </w:rPr>
        <w:t>Голованська</w:t>
      </w:r>
      <w:proofErr w:type="spellEnd"/>
    </w:p>
    <w:sectPr w:rsidR="00986338" w:rsidRPr="00C21DB9" w:rsidSect="004B449D">
      <w:headerReference w:type="default" r:id="rId9"/>
      <w:pgSz w:w="11906" w:h="16838"/>
      <w:pgMar w:top="284" w:right="567" w:bottom="212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6EE" w:rsidRDefault="00DE16EE" w:rsidP="00AD75EA">
      <w:r>
        <w:separator/>
      </w:r>
    </w:p>
  </w:endnote>
  <w:endnote w:type="continuationSeparator" w:id="0">
    <w:p w:rsidR="00DE16EE" w:rsidRDefault="00DE16EE" w:rsidP="00AD75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6EE" w:rsidRDefault="00DE16EE" w:rsidP="00AD75EA">
      <w:r>
        <w:separator/>
      </w:r>
    </w:p>
  </w:footnote>
  <w:footnote w:type="continuationSeparator" w:id="0">
    <w:p w:rsidR="00DE16EE" w:rsidRDefault="00DE16EE" w:rsidP="00AD75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5EA" w:rsidRDefault="005D4641">
    <w:pPr>
      <w:pStyle w:val="ae"/>
    </w:pPr>
    <w:r>
      <w:t xml:space="preserve">                                                </w:t>
    </w:r>
    <w:r w:rsidR="00FA4888">
      <w:t xml:space="preserve">                                                                                               </w:t>
    </w:r>
    <w:r>
      <w:t xml:space="preserve">                              </w:t>
    </w:r>
    <w:r w:rsidR="00FA4888">
      <w:t xml:space="preserve">                                                       </w:t>
    </w:r>
    <w:r w:rsidR="00FC4066">
      <w:t xml:space="preserve">                         </w:t>
    </w:r>
    <w:r w:rsidR="00AD75EA">
      <w:t xml:space="preserve">                                                                                                                                                      </w:t>
    </w:r>
    <w:r w:rsidR="00A26B45">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A78B892"/>
    <w:lvl w:ilvl="0">
      <w:start w:val="1"/>
      <w:numFmt w:val="decimal"/>
      <w:lvlText w:val="%1."/>
      <w:lvlJc w:val="left"/>
      <w:pPr>
        <w:tabs>
          <w:tab w:val="num" w:pos="1492"/>
        </w:tabs>
        <w:ind w:left="1492" w:hanging="360"/>
      </w:pPr>
    </w:lvl>
  </w:abstractNum>
  <w:abstractNum w:abstractNumId="1">
    <w:nsid w:val="FFFFFF7D"/>
    <w:multiLevelType w:val="singleLevel"/>
    <w:tmpl w:val="6E46CBAE"/>
    <w:lvl w:ilvl="0">
      <w:start w:val="1"/>
      <w:numFmt w:val="decimal"/>
      <w:lvlText w:val="%1."/>
      <w:lvlJc w:val="left"/>
      <w:pPr>
        <w:tabs>
          <w:tab w:val="num" w:pos="1209"/>
        </w:tabs>
        <w:ind w:left="1209" w:hanging="360"/>
      </w:pPr>
    </w:lvl>
  </w:abstractNum>
  <w:abstractNum w:abstractNumId="2">
    <w:nsid w:val="FFFFFF7E"/>
    <w:multiLevelType w:val="singleLevel"/>
    <w:tmpl w:val="7A3A9F1A"/>
    <w:lvl w:ilvl="0">
      <w:start w:val="1"/>
      <w:numFmt w:val="decimal"/>
      <w:lvlText w:val="%1."/>
      <w:lvlJc w:val="left"/>
      <w:pPr>
        <w:tabs>
          <w:tab w:val="num" w:pos="926"/>
        </w:tabs>
        <w:ind w:left="926" w:hanging="360"/>
      </w:pPr>
    </w:lvl>
  </w:abstractNum>
  <w:abstractNum w:abstractNumId="3">
    <w:nsid w:val="FFFFFF7F"/>
    <w:multiLevelType w:val="singleLevel"/>
    <w:tmpl w:val="51905C7E"/>
    <w:lvl w:ilvl="0">
      <w:start w:val="1"/>
      <w:numFmt w:val="decimal"/>
      <w:lvlText w:val="%1."/>
      <w:lvlJc w:val="left"/>
      <w:pPr>
        <w:tabs>
          <w:tab w:val="num" w:pos="643"/>
        </w:tabs>
        <w:ind w:left="643" w:hanging="360"/>
      </w:pPr>
    </w:lvl>
  </w:abstractNum>
  <w:abstractNum w:abstractNumId="4">
    <w:nsid w:val="FFFFFF80"/>
    <w:multiLevelType w:val="singleLevel"/>
    <w:tmpl w:val="EC529F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AAA3C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6C8562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E60BB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AE862DE"/>
    <w:lvl w:ilvl="0">
      <w:start w:val="1"/>
      <w:numFmt w:val="decimal"/>
      <w:lvlText w:val="%1."/>
      <w:lvlJc w:val="left"/>
      <w:pPr>
        <w:tabs>
          <w:tab w:val="num" w:pos="360"/>
        </w:tabs>
        <w:ind w:left="360" w:hanging="360"/>
      </w:pPr>
    </w:lvl>
  </w:abstractNum>
  <w:abstractNum w:abstractNumId="9">
    <w:nsid w:val="FFFFFF89"/>
    <w:multiLevelType w:val="singleLevel"/>
    <w:tmpl w:val="091E0D86"/>
    <w:lvl w:ilvl="0">
      <w:start w:val="1"/>
      <w:numFmt w:val="bullet"/>
      <w:lvlText w:val=""/>
      <w:lvlJc w:val="left"/>
      <w:pPr>
        <w:tabs>
          <w:tab w:val="num" w:pos="360"/>
        </w:tabs>
        <w:ind w:left="360" w:hanging="360"/>
      </w:pPr>
      <w:rPr>
        <w:rFonts w:ascii="Symbol" w:hAnsi="Symbol" w:hint="default"/>
      </w:rPr>
    </w:lvl>
  </w:abstractNum>
  <w:abstractNum w:abstractNumId="10">
    <w:nsid w:val="05A71A1E"/>
    <w:multiLevelType w:val="singleLevel"/>
    <w:tmpl w:val="67BE3AF4"/>
    <w:lvl w:ilvl="0">
      <w:numFmt w:val="bullet"/>
      <w:lvlText w:val="-"/>
      <w:lvlJc w:val="left"/>
      <w:pPr>
        <w:tabs>
          <w:tab w:val="num" w:pos="360"/>
        </w:tabs>
        <w:ind w:left="360" w:hanging="360"/>
      </w:pPr>
    </w:lvl>
  </w:abstractNum>
  <w:abstractNum w:abstractNumId="11">
    <w:nsid w:val="0F4E4446"/>
    <w:multiLevelType w:val="hybridMultilevel"/>
    <w:tmpl w:val="476AFDE8"/>
    <w:lvl w:ilvl="0" w:tplc="583C76E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124D57D0"/>
    <w:multiLevelType w:val="hybridMultilevel"/>
    <w:tmpl w:val="61300252"/>
    <w:lvl w:ilvl="0" w:tplc="84540F46">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0F6340F"/>
    <w:multiLevelType w:val="hybridMultilevel"/>
    <w:tmpl w:val="53543A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A68018B"/>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439A28E8"/>
    <w:multiLevelType w:val="hybridMultilevel"/>
    <w:tmpl w:val="EBF4A6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C7821C3"/>
    <w:multiLevelType w:val="hybridMultilevel"/>
    <w:tmpl w:val="E6003D02"/>
    <w:lvl w:ilvl="0" w:tplc="FFFFFFFF">
      <w:start w:val="2"/>
      <w:numFmt w:val="bullet"/>
      <w:lvlText w:val="-"/>
      <w:lvlJc w:val="left"/>
      <w:pPr>
        <w:tabs>
          <w:tab w:val="num" w:pos="1068"/>
        </w:tabs>
        <w:ind w:left="1068" w:hanging="360"/>
      </w:pPr>
      <w:rPr>
        <w:rFonts w:ascii="Times New Roman" w:eastAsia="Times New Roman" w:hAnsi="Times New Roman" w:cs="Times New Roman"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7">
    <w:nsid w:val="617D3E13"/>
    <w:multiLevelType w:val="singleLevel"/>
    <w:tmpl w:val="3EF0033A"/>
    <w:lvl w:ilvl="0">
      <w:start w:val="2008"/>
      <w:numFmt w:val="bullet"/>
      <w:lvlText w:val="-"/>
      <w:lvlJc w:val="left"/>
      <w:pPr>
        <w:tabs>
          <w:tab w:val="num" w:pos="360"/>
        </w:tabs>
        <w:ind w:left="360" w:hanging="360"/>
      </w:pPr>
    </w:lvl>
  </w:abstractNum>
  <w:abstractNum w:abstractNumId="18">
    <w:nsid w:val="7F3D188E"/>
    <w:multiLevelType w:val="hybridMultilevel"/>
    <w:tmpl w:val="9384AAD6"/>
    <w:lvl w:ilvl="0" w:tplc="6F4E8566">
      <w:start w:val="1"/>
      <w:numFmt w:val="decimal"/>
      <w:lvlText w:val="%1."/>
      <w:lvlJc w:val="left"/>
      <w:pPr>
        <w:tabs>
          <w:tab w:val="num" w:pos="1080"/>
        </w:tabs>
        <w:ind w:left="1080" w:hanging="360"/>
      </w:pPr>
      <w:rPr>
        <w:rFonts w:hint="default"/>
      </w:rPr>
    </w:lvl>
    <w:lvl w:ilvl="1" w:tplc="3230BC1E">
      <w:numFmt w:val="none"/>
      <w:lvlText w:val=""/>
      <w:lvlJc w:val="left"/>
      <w:pPr>
        <w:tabs>
          <w:tab w:val="num" w:pos="360"/>
        </w:tabs>
      </w:pPr>
    </w:lvl>
    <w:lvl w:ilvl="2" w:tplc="735C1C1E">
      <w:numFmt w:val="none"/>
      <w:lvlText w:val=""/>
      <w:lvlJc w:val="left"/>
      <w:pPr>
        <w:tabs>
          <w:tab w:val="num" w:pos="360"/>
        </w:tabs>
      </w:pPr>
    </w:lvl>
    <w:lvl w:ilvl="3" w:tplc="2956233C">
      <w:numFmt w:val="none"/>
      <w:lvlText w:val=""/>
      <w:lvlJc w:val="left"/>
      <w:pPr>
        <w:tabs>
          <w:tab w:val="num" w:pos="360"/>
        </w:tabs>
      </w:pPr>
    </w:lvl>
    <w:lvl w:ilvl="4" w:tplc="31448A7C">
      <w:numFmt w:val="none"/>
      <w:lvlText w:val=""/>
      <w:lvlJc w:val="left"/>
      <w:pPr>
        <w:tabs>
          <w:tab w:val="num" w:pos="360"/>
        </w:tabs>
      </w:pPr>
    </w:lvl>
    <w:lvl w:ilvl="5" w:tplc="60121DC2">
      <w:numFmt w:val="none"/>
      <w:lvlText w:val=""/>
      <w:lvlJc w:val="left"/>
      <w:pPr>
        <w:tabs>
          <w:tab w:val="num" w:pos="360"/>
        </w:tabs>
      </w:pPr>
    </w:lvl>
    <w:lvl w:ilvl="6" w:tplc="19124D16">
      <w:numFmt w:val="none"/>
      <w:lvlText w:val=""/>
      <w:lvlJc w:val="left"/>
      <w:pPr>
        <w:tabs>
          <w:tab w:val="num" w:pos="360"/>
        </w:tabs>
      </w:pPr>
    </w:lvl>
    <w:lvl w:ilvl="7" w:tplc="AA761270">
      <w:numFmt w:val="none"/>
      <w:lvlText w:val=""/>
      <w:lvlJc w:val="left"/>
      <w:pPr>
        <w:tabs>
          <w:tab w:val="num" w:pos="360"/>
        </w:tabs>
      </w:pPr>
    </w:lvl>
    <w:lvl w:ilvl="8" w:tplc="B7A24602">
      <w:numFmt w:val="none"/>
      <w:lvlText w:val=""/>
      <w:lvlJc w:val="left"/>
      <w:pPr>
        <w:tabs>
          <w:tab w:val="num" w:pos="360"/>
        </w:tabs>
      </w:pPr>
    </w:lvl>
  </w:abstractNum>
  <w:num w:numId="1">
    <w:abstractNumId w:val="10"/>
  </w:num>
  <w:num w:numId="2">
    <w:abstractNumId w:val="17"/>
  </w:num>
  <w:num w:numId="3">
    <w:abstractNumId w:val="18"/>
  </w:num>
  <w:num w:numId="4">
    <w:abstractNumId w:val="14"/>
  </w:num>
  <w:num w:numId="5">
    <w:abstractNumId w:val="1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3"/>
  </w:num>
  <w:num w:numId="18">
    <w:abstractNumId w:val="11"/>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rsids>
    <w:rsidRoot w:val="000E7385"/>
    <w:rsid w:val="000028E1"/>
    <w:rsid w:val="00003B48"/>
    <w:rsid w:val="00010E37"/>
    <w:rsid w:val="00011058"/>
    <w:rsid w:val="00021B44"/>
    <w:rsid w:val="00026904"/>
    <w:rsid w:val="00030130"/>
    <w:rsid w:val="00032EF2"/>
    <w:rsid w:val="00034E12"/>
    <w:rsid w:val="000370E5"/>
    <w:rsid w:val="00041462"/>
    <w:rsid w:val="00043FB9"/>
    <w:rsid w:val="00051CD0"/>
    <w:rsid w:val="00051F4C"/>
    <w:rsid w:val="0005558B"/>
    <w:rsid w:val="00061610"/>
    <w:rsid w:val="00061D50"/>
    <w:rsid w:val="000631EA"/>
    <w:rsid w:val="000645AF"/>
    <w:rsid w:val="000679BB"/>
    <w:rsid w:val="0007132E"/>
    <w:rsid w:val="000763BE"/>
    <w:rsid w:val="0007705F"/>
    <w:rsid w:val="00077CF8"/>
    <w:rsid w:val="00077DCB"/>
    <w:rsid w:val="00080707"/>
    <w:rsid w:val="00080EAC"/>
    <w:rsid w:val="0008111A"/>
    <w:rsid w:val="000855CE"/>
    <w:rsid w:val="00092CCF"/>
    <w:rsid w:val="00094E88"/>
    <w:rsid w:val="000A109E"/>
    <w:rsid w:val="000A5253"/>
    <w:rsid w:val="000C23FC"/>
    <w:rsid w:val="000C404F"/>
    <w:rsid w:val="000C417B"/>
    <w:rsid w:val="000C5D24"/>
    <w:rsid w:val="000D06E5"/>
    <w:rsid w:val="000D140D"/>
    <w:rsid w:val="000D2200"/>
    <w:rsid w:val="000D6CFF"/>
    <w:rsid w:val="000D6DCE"/>
    <w:rsid w:val="000E3FB0"/>
    <w:rsid w:val="000E6B41"/>
    <w:rsid w:val="000E7385"/>
    <w:rsid w:val="000F1D97"/>
    <w:rsid w:val="000F281A"/>
    <w:rsid w:val="000F4675"/>
    <w:rsid w:val="000F7357"/>
    <w:rsid w:val="001154EE"/>
    <w:rsid w:val="0011745E"/>
    <w:rsid w:val="00121C1F"/>
    <w:rsid w:val="00125CC7"/>
    <w:rsid w:val="00131261"/>
    <w:rsid w:val="00131B56"/>
    <w:rsid w:val="00135F0A"/>
    <w:rsid w:val="00136CD6"/>
    <w:rsid w:val="001402C6"/>
    <w:rsid w:val="00150454"/>
    <w:rsid w:val="00155C32"/>
    <w:rsid w:val="00165C2B"/>
    <w:rsid w:val="001814BB"/>
    <w:rsid w:val="00197E80"/>
    <w:rsid w:val="001A2649"/>
    <w:rsid w:val="001A29D9"/>
    <w:rsid w:val="001A2CDE"/>
    <w:rsid w:val="001A3292"/>
    <w:rsid w:val="001D460B"/>
    <w:rsid w:val="001D5901"/>
    <w:rsid w:val="001D614E"/>
    <w:rsid w:val="001E365C"/>
    <w:rsid w:val="0020100D"/>
    <w:rsid w:val="002024E4"/>
    <w:rsid w:val="002110F0"/>
    <w:rsid w:val="0021287C"/>
    <w:rsid w:val="002138B2"/>
    <w:rsid w:val="002231A2"/>
    <w:rsid w:val="002240F4"/>
    <w:rsid w:val="00231EBB"/>
    <w:rsid w:val="00233755"/>
    <w:rsid w:val="0023414D"/>
    <w:rsid w:val="0023417C"/>
    <w:rsid w:val="00244246"/>
    <w:rsid w:val="00246B79"/>
    <w:rsid w:val="00250A3B"/>
    <w:rsid w:val="00252BB2"/>
    <w:rsid w:val="002609BF"/>
    <w:rsid w:val="00266C83"/>
    <w:rsid w:val="00271E87"/>
    <w:rsid w:val="002814AE"/>
    <w:rsid w:val="002856F4"/>
    <w:rsid w:val="00296D05"/>
    <w:rsid w:val="002A23AD"/>
    <w:rsid w:val="002A4242"/>
    <w:rsid w:val="002B114A"/>
    <w:rsid w:val="002B1192"/>
    <w:rsid w:val="002B4922"/>
    <w:rsid w:val="002B4FFF"/>
    <w:rsid w:val="002B7A00"/>
    <w:rsid w:val="002C0C14"/>
    <w:rsid w:val="002C2095"/>
    <w:rsid w:val="002C2842"/>
    <w:rsid w:val="002C425A"/>
    <w:rsid w:val="002C738F"/>
    <w:rsid w:val="002D1D02"/>
    <w:rsid w:val="002E1D5E"/>
    <w:rsid w:val="002E33E5"/>
    <w:rsid w:val="002E7639"/>
    <w:rsid w:val="00301315"/>
    <w:rsid w:val="00303BFF"/>
    <w:rsid w:val="00303C30"/>
    <w:rsid w:val="00316F02"/>
    <w:rsid w:val="0033083E"/>
    <w:rsid w:val="00336D79"/>
    <w:rsid w:val="00341FE1"/>
    <w:rsid w:val="00342954"/>
    <w:rsid w:val="00343F11"/>
    <w:rsid w:val="003447AA"/>
    <w:rsid w:val="00351137"/>
    <w:rsid w:val="003556E3"/>
    <w:rsid w:val="0035741D"/>
    <w:rsid w:val="00361710"/>
    <w:rsid w:val="0036551D"/>
    <w:rsid w:val="00365BCF"/>
    <w:rsid w:val="00373A88"/>
    <w:rsid w:val="00382F50"/>
    <w:rsid w:val="00387F8C"/>
    <w:rsid w:val="0039661E"/>
    <w:rsid w:val="003A33D1"/>
    <w:rsid w:val="003A43DB"/>
    <w:rsid w:val="003B76E7"/>
    <w:rsid w:val="003C07AD"/>
    <w:rsid w:val="003C2B68"/>
    <w:rsid w:val="003E27A6"/>
    <w:rsid w:val="003E41D1"/>
    <w:rsid w:val="003F5759"/>
    <w:rsid w:val="0040292D"/>
    <w:rsid w:val="00404E95"/>
    <w:rsid w:val="00410CAE"/>
    <w:rsid w:val="00415D28"/>
    <w:rsid w:val="00416E88"/>
    <w:rsid w:val="00426F4B"/>
    <w:rsid w:val="00431302"/>
    <w:rsid w:val="004411E4"/>
    <w:rsid w:val="004437F6"/>
    <w:rsid w:val="00444ADF"/>
    <w:rsid w:val="00447370"/>
    <w:rsid w:val="00450C4A"/>
    <w:rsid w:val="004517A7"/>
    <w:rsid w:val="00454061"/>
    <w:rsid w:val="004561B6"/>
    <w:rsid w:val="0046405A"/>
    <w:rsid w:val="00470415"/>
    <w:rsid w:val="00470A67"/>
    <w:rsid w:val="00471D9D"/>
    <w:rsid w:val="004739FA"/>
    <w:rsid w:val="004748A1"/>
    <w:rsid w:val="004778D2"/>
    <w:rsid w:val="0048457B"/>
    <w:rsid w:val="004867C2"/>
    <w:rsid w:val="004A3E64"/>
    <w:rsid w:val="004B449D"/>
    <w:rsid w:val="004C363D"/>
    <w:rsid w:val="004C4840"/>
    <w:rsid w:val="004C78BF"/>
    <w:rsid w:val="004E3777"/>
    <w:rsid w:val="004F0D86"/>
    <w:rsid w:val="004F16ED"/>
    <w:rsid w:val="004F6A0C"/>
    <w:rsid w:val="005030B7"/>
    <w:rsid w:val="005070E7"/>
    <w:rsid w:val="005162BE"/>
    <w:rsid w:val="00516797"/>
    <w:rsid w:val="00517BDB"/>
    <w:rsid w:val="00522826"/>
    <w:rsid w:val="00523CB2"/>
    <w:rsid w:val="00527CE1"/>
    <w:rsid w:val="0053110F"/>
    <w:rsid w:val="005328E0"/>
    <w:rsid w:val="005342E5"/>
    <w:rsid w:val="00535090"/>
    <w:rsid w:val="005402F9"/>
    <w:rsid w:val="00540DC7"/>
    <w:rsid w:val="0054707D"/>
    <w:rsid w:val="00551D0C"/>
    <w:rsid w:val="00565DC0"/>
    <w:rsid w:val="00566E7F"/>
    <w:rsid w:val="00572FA9"/>
    <w:rsid w:val="005738D3"/>
    <w:rsid w:val="005839A4"/>
    <w:rsid w:val="005841BC"/>
    <w:rsid w:val="005847E7"/>
    <w:rsid w:val="005860AB"/>
    <w:rsid w:val="005915C4"/>
    <w:rsid w:val="00592A03"/>
    <w:rsid w:val="00592EF7"/>
    <w:rsid w:val="005A5EF3"/>
    <w:rsid w:val="005C3631"/>
    <w:rsid w:val="005C64C2"/>
    <w:rsid w:val="005D4641"/>
    <w:rsid w:val="005D4C32"/>
    <w:rsid w:val="005D6855"/>
    <w:rsid w:val="005E2139"/>
    <w:rsid w:val="005F7621"/>
    <w:rsid w:val="006007FA"/>
    <w:rsid w:val="00605C36"/>
    <w:rsid w:val="0061340B"/>
    <w:rsid w:val="006165F4"/>
    <w:rsid w:val="00622518"/>
    <w:rsid w:val="0062562C"/>
    <w:rsid w:val="00627C9C"/>
    <w:rsid w:val="00641615"/>
    <w:rsid w:val="006433D7"/>
    <w:rsid w:val="0064612D"/>
    <w:rsid w:val="00655880"/>
    <w:rsid w:val="006610C4"/>
    <w:rsid w:val="00671CD3"/>
    <w:rsid w:val="00676821"/>
    <w:rsid w:val="0067793A"/>
    <w:rsid w:val="00680C6D"/>
    <w:rsid w:val="00681B27"/>
    <w:rsid w:val="00681BDB"/>
    <w:rsid w:val="0068273B"/>
    <w:rsid w:val="0068324F"/>
    <w:rsid w:val="00686116"/>
    <w:rsid w:val="006A203D"/>
    <w:rsid w:val="006A4885"/>
    <w:rsid w:val="006B3E0F"/>
    <w:rsid w:val="006B5E3C"/>
    <w:rsid w:val="006C1A49"/>
    <w:rsid w:val="006C4D72"/>
    <w:rsid w:val="006C538C"/>
    <w:rsid w:val="006D5C94"/>
    <w:rsid w:val="006D6CAF"/>
    <w:rsid w:val="006E20A9"/>
    <w:rsid w:val="006E752C"/>
    <w:rsid w:val="006F7E10"/>
    <w:rsid w:val="00704403"/>
    <w:rsid w:val="00705603"/>
    <w:rsid w:val="00710A97"/>
    <w:rsid w:val="007117C3"/>
    <w:rsid w:val="00711E9F"/>
    <w:rsid w:val="0071372F"/>
    <w:rsid w:val="0071501A"/>
    <w:rsid w:val="007217A0"/>
    <w:rsid w:val="00726E17"/>
    <w:rsid w:val="007361A6"/>
    <w:rsid w:val="00740C6A"/>
    <w:rsid w:val="007431A7"/>
    <w:rsid w:val="00746E2B"/>
    <w:rsid w:val="00757E36"/>
    <w:rsid w:val="00761B36"/>
    <w:rsid w:val="007868CE"/>
    <w:rsid w:val="007911CA"/>
    <w:rsid w:val="00794FF8"/>
    <w:rsid w:val="007A4925"/>
    <w:rsid w:val="007A6F1E"/>
    <w:rsid w:val="007B4097"/>
    <w:rsid w:val="007B66B1"/>
    <w:rsid w:val="007B678C"/>
    <w:rsid w:val="007C56A6"/>
    <w:rsid w:val="007C679D"/>
    <w:rsid w:val="007D0629"/>
    <w:rsid w:val="007D5B34"/>
    <w:rsid w:val="007D7574"/>
    <w:rsid w:val="007E3416"/>
    <w:rsid w:val="007E470D"/>
    <w:rsid w:val="007E7843"/>
    <w:rsid w:val="007F05CA"/>
    <w:rsid w:val="007F082E"/>
    <w:rsid w:val="007F31D4"/>
    <w:rsid w:val="007F3DFD"/>
    <w:rsid w:val="007F4C12"/>
    <w:rsid w:val="007F58F2"/>
    <w:rsid w:val="0080558F"/>
    <w:rsid w:val="008070EC"/>
    <w:rsid w:val="008137C6"/>
    <w:rsid w:val="00815219"/>
    <w:rsid w:val="00820DB4"/>
    <w:rsid w:val="008213D5"/>
    <w:rsid w:val="008268AA"/>
    <w:rsid w:val="00827B78"/>
    <w:rsid w:val="0083004E"/>
    <w:rsid w:val="00831ACC"/>
    <w:rsid w:val="0083439A"/>
    <w:rsid w:val="00844ADB"/>
    <w:rsid w:val="00853A5F"/>
    <w:rsid w:val="00856B4E"/>
    <w:rsid w:val="00857A85"/>
    <w:rsid w:val="0086658B"/>
    <w:rsid w:val="008711A4"/>
    <w:rsid w:val="0087169D"/>
    <w:rsid w:val="00886308"/>
    <w:rsid w:val="00891F58"/>
    <w:rsid w:val="008936E6"/>
    <w:rsid w:val="008A327C"/>
    <w:rsid w:val="008B25E3"/>
    <w:rsid w:val="008B54DB"/>
    <w:rsid w:val="008B7916"/>
    <w:rsid w:val="008C0D7D"/>
    <w:rsid w:val="008C22BD"/>
    <w:rsid w:val="008C243F"/>
    <w:rsid w:val="008D1CB5"/>
    <w:rsid w:val="008D2F6C"/>
    <w:rsid w:val="008E72B0"/>
    <w:rsid w:val="008F2EC9"/>
    <w:rsid w:val="008F4763"/>
    <w:rsid w:val="00900F9F"/>
    <w:rsid w:val="0090134E"/>
    <w:rsid w:val="00904DA6"/>
    <w:rsid w:val="00911B34"/>
    <w:rsid w:val="009162C4"/>
    <w:rsid w:val="0091694A"/>
    <w:rsid w:val="00930BFE"/>
    <w:rsid w:val="00934069"/>
    <w:rsid w:val="00934D7E"/>
    <w:rsid w:val="009355BD"/>
    <w:rsid w:val="0093731F"/>
    <w:rsid w:val="00940818"/>
    <w:rsid w:val="00941132"/>
    <w:rsid w:val="00951FA5"/>
    <w:rsid w:val="00960391"/>
    <w:rsid w:val="00962DA3"/>
    <w:rsid w:val="00963992"/>
    <w:rsid w:val="00973DCA"/>
    <w:rsid w:val="009754DE"/>
    <w:rsid w:val="00983BE2"/>
    <w:rsid w:val="00984E3E"/>
    <w:rsid w:val="00986338"/>
    <w:rsid w:val="00992820"/>
    <w:rsid w:val="009932C6"/>
    <w:rsid w:val="009A3AD9"/>
    <w:rsid w:val="009A4B8D"/>
    <w:rsid w:val="009A5BDA"/>
    <w:rsid w:val="009B0A2C"/>
    <w:rsid w:val="009B28A9"/>
    <w:rsid w:val="009B2D55"/>
    <w:rsid w:val="009B44BB"/>
    <w:rsid w:val="009B52D5"/>
    <w:rsid w:val="009B55B3"/>
    <w:rsid w:val="009C1782"/>
    <w:rsid w:val="009C1D0B"/>
    <w:rsid w:val="009C305B"/>
    <w:rsid w:val="009C60B8"/>
    <w:rsid w:val="009D6486"/>
    <w:rsid w:val="009D65B4"/>
    <w:rsid w:val="009E3E9B"/>
    <w:rsid w:val="009E7250"/>
    <w:rsid w:val="009F29FF"/>
    <w:rsid w:val="009F301C"/>
    <w:rsid w:val="009F4551"/>
    <w:rsid w:val="009F7A94"/>
    <w:rsid w:val="009F7D3F"/>
    <w:rsid w:val="00A06DC2"/>
    <w:rsid w:val="00A15E54"/>
    <w:rsid w:val="00A16D8B"/>
    <w:rsid w:val="00A16F11"/>
    <w:rsid w:val="00A2302A"/>
    <w:rsid w:val="00A26B45"/>
    <w:rsid w:val="00A322E7"/>
    <w:rsid w:val="00A32AE6"/>
    <w:rsid w:val="00A33C42"/>
    <w:rsid w:val="00A4270C"/>
    <w:rsid w:val="00A46508"/>
    <w:rsid w:val="00A47287"/>
    <w:rsid w:val="00A54B7B"/>
    <w:rsid w:val="00A551C4"/>
    <w:rsid w:val="00A571B8"/>
    <w:rsid w:val="00A57775"/>
    <w:rsid w:val="00A60BF3"/>
    <w:rsid w:val="00A60CAD"/>
    <w:rsid w:val="00A62D13"/>
    <w:rsid w:val="00A6485F"/>
    <w:rsid w:val="00A708FD"/>
    <w:rsid w:val="00A70EBB"/>
    <w:rsid w:val="00A72E83"/>
    <w:rsid w:val="00A733DB"/>
    <w:rsid w:val="00A82448"/>
    <w:rsid w:val="00A82D6A"/>
    <w:rsid w:val="00A8544B"/>
    <w:rsid w:val="00A91E1F"/>
    <w:rsid w:val="00A91F1F"/>
    <w:rsid w:val="00A93025"/>
    <w:rsid w:val="00A94EF8"/>
    <w:rsid w:val="00A966A7"/>
    <w:rsid w:val="00A97CA0"/>
    <w:rsid w:val="00AA072A"/>
    <w:rsid w:val="00AA0CA5"/>
    <w:rsid w:val="00AB1204"/>
    <w:rsid w:val="00AB1647"/>
    <w:rsid w:val="00AC1E0B"/>
    <w:rsid w:val="00AC2DB2"/>
    <w:rsid w:val="00AC56A6"/>
    <w:rsid w:val="00AD03B8"/>
    <w:rsid w:val="00AD699D"/>
    <w:rsid w:val="00AD75EA"/>
    <w:rsid w:val="00AE0C2E"/>
    <w:rsid w:val="00AF5C90"/>
    <w:rsid w:val="00AF6198"/>
    <w:rsid w:val="00AF6234"/>
    <w:rsid w:val="00B026C8"/>
    <w:rsid w:val="00B02BDA"/>
    <w:rsid w:val="00B04278"/>
    <w:rsid w:val="00B14362"/>
    <w:rsid w:val="00B17819"/>
    <w:rsid w:val="00B20730"/>
    <w:rsid w:val="00B31229"/>
    <w:rsid w:val="00B4177D"/>
    <w:rsid w:val="00B42BE6"/>
    <w:rsid w:val="00B52B5F"/>
    <w:rsid w:val="00B56EF5"/>
    <w:rsid w:val="00B625B2"/>
    <w:rsid w:val="00B62DA0"/>
    <w:rsid w:val="00B639D1"/>
    <w:rsid w:val="00B66889"/>
    <w:rsid w:val="00B73B94"/>
    <w:rsid w:val="00B74C45"/>
    <w:rsid w:val="00B75EB9"/>
    <w:rsid w:val="00B833C1"/>
    <w:rsid w:val="00B84F90"/>
    <w:rsid w:val="00B90D9A"/>
    <w:rsid w:val="00B93DF4"/>
    <w:rsid w:val="00B95495"/>
    <w:rsid w:val="00B9551E"/>
    <w:rsid w:val="00BB1E3A"/>
    <w:rsid w:val="00BB2B71"/>
    <w:rsid w:val="00BB3FC4"/>
    <w:rsid w:val="00BC0462"/>
    <w:rsid w:val="00BD5F1A"/>
    <w:rsid w:val="00BD7DF4"/>
    <w:rsid w:val="00BF1803"/>
    <w:rsid w:val="00BF68AA"/>
    <w:rsid w:val="00BF7035"/>
    <w:rsid w:val="00BF743D"/>
    <w:rsid w:val="00C07BB5"/>
    <w:rsid w:val="00C10E42"/>
    <w:rsid w:val="00C114F2"/>
    <w:rsid w:val="00C13AB7"/>
    <w:rsid w:val="00C21DB9"/>
    <w:rsid w:val="00C22FDA"/>
    <w:rsid w:val="00C24A3B"/>
    <w:rsid w:val="00C2559B"/>
    <w:rsid w:val="00C27FC6"/>
    <w:rsid w:val="00C37885"/>
    <w:rsid w:val="00C41F53"/>
    <w:rsid w:val="00C46090"/>
    <w:rsid w:val="00C5090D"/>
    <w:rsid w:val="00C60079"/>
    <w:rsid w:val="00C64723"/>
    <w:rsid w:val="00C652C4"/>
    <w:rsid w:val="00C66FB0"/>
    <w:rsid w:val="00C712C9"/>
    <w:rsid w:val="00C73450"/>
    <w:rsid w:val="00C744B0"/>
    <w:rsid w:val="00C820FB"/>
    <w:rsid w:val="00C82413"/>
    <w:rsid w:val="00C83D20"/>
    <w:rsid w:val="00C863B5"/>
    <w:rsid w:val="00C923CA"/>
    <w:rsid w:val="00C96DF3"/>
    <w:rsid w:val="00CA17DF"/>
    <w:rsid w:val="00CB3711"/>
    <w:rsid w:val="00CB471E"/>
    <w:rsid w:val="00CB7EE0"/>
    <w:rsid w:val="00CC0273"/>
    <w:rsid w:val="00CC4985"/>
    <w:rsid w:val="00CC70E3"/>
    <w:rsid w:val="00CC75C8"/>
    <w:rsid w:val="00CC7F32"/>
    <w:rsid w:val="00CD56E8"/>
    <w:rsid w:val="00CD6AED"/>
    <w:rsid w:val="00CD7DE1"/>
    <w:rsid w:val="00CF0D0F"/>
    <w:rsid w:val="00D05273"/>
    <w:rsid w:val="00D128D5"/>
    <w:rsid w:val="00D14738"/>
    <w:rsid w:val="00D20235"/>
    <w:rsid w:val="00D210ED"/>
    <w:rsid w:val="00D27F8B"/>
    <w:rsid w:val="00D322B0"/>
    <w:rsid w:val="00D35446"/>
    <w:rsid w:val="00D37B21"/>
    <w:rsid w:val="00D41B43"/>
    <w:rsid w:val="00D46A46"/>
    <w:rsid w:val="00D57C35"/>
    <w:rsid w:val="00D76336"/>
    <w:rsid w:val="00D778AB"/>
    <w:rsid w:val="00D77A10"/>
    <w:rsid w:val="00D77F1E"/>
    <w:rsid w:val="00D80635"/>
    <w:rsid w:val="00D8579F"/>
    <w:rsid w:val="00D879E4"/>
    <w:rsid w:val="00D92ACC"/>
    <w:rsid w:val="00D93570"/>
    <w:rsid w:val="00D96267"/>
    <w:rsid w:val="00D967E5"/>
    <w:rsid w:val="00D97C0C"/>
    <w:rsid w:val="00D97F86"/>
    <w:rsid w:val="00DA48DD"/>
    <w:rsid w:val="00DA64F1"/>
    <w:rsid w:val="00DB4E8B"/>
    <w:rsid w:val="00DC5927"/>
    <w:rsid w:val="00DC7BBD"/>
    <w:rsid w:val="00DD0AC2"/>
    <w:rsid w:val="00DD1301"/>
    <w:rsid w:val="00DE16EE"/>
    <w:rsid w:val="00DE5DF1"/>
    <w:rsid w:val="00DE61A8"/>
    <w:rsid w:val="00DF142F"/>
    <w:rsid w:val="00DF14EB"/>
    <w:rsid w:val="00DF29FC"/>
    <w:rsid w:val="00DF4749"/>
    <w:rsid w:val="00DF65A4"/>
    <w:rsid w:val="00DF7224"/>
    <w:rsid w:val="00E01D06"/>
    <w:rsid w:val="00E03D8E"/>
    <w:rsid w:val="00E11B34"/>
    <w:rsid w:val="00E1287F"/>
    <w:rsid w:val="00E13C68"/>
    <w:rsid w:val="00E15AB3"/>
    <w:rsid w:val="00E21736"/>
    <w:rsid w:val="00E24F6B"/>
    <w:rsid w:val="00E2532F"/>
    <w:rsid w:val="00E26A93"/>
    <w:rsid w:val="00E27513"/>
    <w:rsid w:val="00E31A87"/>
    <w:rsid w:val="00E5117A"/>
    <w:rsid w:val="00E5168F"/>
    <w:rsid w:val="00E517B6"/>
    <w:rsid w:val="00E51EFE"/>
    <w:rsid w:val="00E545F9"/>
    <w:rsid w:val="00E57BF4"/>
    <w:rsid w:val="00E60A91"/>
    <w:rsid w:val="00E73D9C"/>
    <w:rsid w:val="00E7505B"/>
    <w:rsid w:val="00E751DF"/>
    <w:rsid w:val="00E8117F"/>
    <w:rsid w:val="00E8171D"/>
    <w:rsid w:val="00E90CDB"/>
    <w:rsid w:val="00E93786"/>
    <w:rsid w:val="00E94186"/>
    <w:rsid w:val="00E972A4"/>
    <w:rsid w:val="00EA2117"/>
    <w:rsid w:val="00EB1E66"/>
    <w:rsid w:val="00EC763F"/>
    <w:rsid w:val="00ED0C6C"/>
    <w:rsid w:val="00ED527A"/>
    <w:rsid w:val="00ED5C12"/>
    <w:rsid w:val="00ED5F03"/>
    <w:rsid w:val="00EE2A22"/>
    <w:rsid w:val="00EE42CF"/>
    <w:rsid w:val="00EE7EF1"/>
    <w:rsid w:val="00EF76F4"/>
    <w:rsid w:val="00F176CA"/>
    <w:rsid w:val="00F17E6F"/>
    <w:rsid w:val="00F20ADE"/>
    <w:rsid w:val="00F229D6"/>
    <w:rsid w:val="00F277F9"/>
    <w:rsid w:val="00F34C32"/>
    <w:rsid w:val="00F35463"/>
    <w:rsid w:val="00F36FFC"/>
    <w:rsid w:val="00F47F96"/>
    <w:rsid w:val="00F526C0"/>
    <w:rsid w:val="00F56383"/>
    <w:rsid w:val="00F6178D"/>
    <w:rsid w:val="00F63E0E"/>
    <w:rsid w:val="00F67025"/>
    <w:rsid w:val="00F75A84"/>
    <w:rsid w:val="00F76B61"/>
    <w:rsid w:val="00F82131"/>
    <w:rsid w:val="00F82AA8"/>
    <w:rsid w:val="00F8367A"/>
    <w:rsid w:val="00F8575E"/>
    <w:rsid w:val="00F87C8D"/>
    <w:rsid w:val="00F96F1F"/>
    <w:rsid w:val="00F97E64"/>
    <w:rsid w:val="00FA126E"/>
    <w:rsid w:val="00FA45D2"/>
    <w:rsid w:val="00FA4888"/>
    <w:rsid w:val="00FA67DE"/>
    <w:rsid w:val="00FB36DE"/>
    <w:rsid w:val="00FB3BA4"/>
    <w:rsid w:val="00FB45EF"/>
    <w:rsid w:val="00FB6FD6"/>
    <w:rsid w:val="00FC18FB"/>
    <w:rsid w:val="00FC4066"/>
    <w:rsid w:val="00FD1C22"/>
    <w:rsid w:val="00FD4367"/>
    <w:rsid w:val="00FD713B"/>
    <w:rsid w:val="00FF1F73"/>
    <w:rsid w:val="00FF2F5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10C4"/>
    <w:pPr>
      <w:autoSpaceDE w:val="0"/>
      <w:autoSpaceDN w:val="0"/>
    </w:pPr>
    <w:rPr>
      <w:lang w:eastAsia="ru-RU"/>
    </w:rPr>
  </w:style>
  <w:style w:type="paragraph" w:styleId="1">
    <w:name w:val="heading 1"/>
    <w:basedOn w:val="a"/>
    <w:next w:val="a"/>
    <w:qFormat/>
    <w:rsid w:val="006610C4"/>
    <w:pPr>
      <w:keepNext/>
      <w:jc w:val="both"/>
      <w:outlineLvl w:val="0"/>
    </w:pPr>
    <w:rPr>
      <w:sz w:val="24"/>
      <w:szCs w:val="28"/>
    </w:rPr>
  </w:style>
  <w:style w:type="paragraph" w:styleId="2">
    <w:name w:val="heading 2"/>
    <w:basedOn w:val="a"/>
    <w:next w:val="a"/>
    <w:qFormat/>
    <w:rsid w:val="00021B44"/>
    <w:pPr>
      <w:keepNext/>
      <w:spacing w:before="240" w:after="60"/>
      <w:outlineLvl w:val="1"/>
    </w:pPr>
    <w:rPr>
      <w:rFonts w:ascii="Arial" w:hAnsi="Arial" w:cs="Arial"/>
      <w:b/>
      <w:bCs/>
      <w:i/>
      <w:iCs/>
      <w:sz w:val="28"/>
      <w:szCs w:val="28"/>
    </w:rPr>
  </w:style>
  <w:style w:type="paragraph" w:styleId="3">
    <w:name w:val="heading 3"/>
    <w:basedOn w:val="a"/>
    <w:next w:val="a"/>
    <w:qFormat/>
    <w:rsid w:val="00021B44"/>
    <w:pPr>
      <w:keepNext/>
      <w:spacing w:before="240" w:after="60"/>
      <w:outlineLvl w:val="2"/>
    </w:pPr>
    <w:rPr>
      <w:rFonts w:ascii="Arial" w:hAnsi="Arial" w:cs="Arial"/>
      <w:b/>
      <w:bCs/>
      <w:sz w:val="26"/>
      <w:szCs w:val="26"/>
    </w:rPr>
  </w:style>
  <w:style w:type="paragraph" w:styleId="4">
    <w:name w:val="heading 4"/>
    <w:basedOn w:val="a"/>
    <w:next w:val="a"/>
    <w:qFormat/>
    <w:rsid w:val="006610C4"/>
    <w:pPr>
      <w:keepNext/>
      <w:jc w:val="center"/>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 1"/>
    <w:basedOn w:val="a"/>
    <w:next w:val="a"/>
    <w:rsid w:val="006610C4"/>
    <w:pPr>
      <w:keepNext/>
      <w:outlineLvl w:val="0"/>
    </w:pPr>
    <w:rPr>
      <w:b/>
      <w:bCs/>
      <w:sz w:val="28"/>
      <w:szCs w:val="28"/>
    </w:rPr>
  </w:style>
  <w:style w:type="paragraph" w:customStyle="1" w:styleId="40">
    <w:name w:val="заголовок 4"/>
    <w:basedOn w:val="a"/>
    <w:next w:val="a"/>
    <w:rsid w:val="006610C4"/>
    <w:pPr>
      <w:keepNext/>
      <w:jc w:val="center"/>
      <w:outlineLvl w:val="3"/>
    </w:pPr>
    <w:rPr>
      <w:b/>
      <w:bCs/>
      <w:sz w:val="28"/>
      <w:szCs w:val="28"/>
    </w:rPr>
  </w:style>
  <w:style w:type="paragraph" w:styleId="a3">
    <w:name w:val="Title"/>
    <w:basedOn w:val="a"/>
    <w:next w:val="a"/>
    <w:link w:val="a4"/>
    <w:qFormat/>
    <w:rsid w:val="006610C4"/>
    <w:pPr>
      <w:ind w:left="5670" w:hanging="5670"/>
      <w:jc w:val="center"/>
    </w:pPr>
    <w:rPr>
      <w:b/>
      <w:bCs/>
      <w:sz w:val="22"/>
      <w:szCs w:val="22"/>
    </w:rPr>
  </w:style>
  <w:style w:type="paragraph" w:styleId="a5">
    <w:name w:val="Subtitle"/>
    <w:basedOn w:val="a"/>
    <w:link w:val="a6"/>
    <w:qFormat/>
    <w:rsid w:val="006610C4"/>
    <w:pPr>
      <w:jc w:val="center"/>
    </w:pPr>
    <w:rPr>
      <w:b/>
      <w:bCs/>
      <w:caps/>
      <w:sz w:val="22"/>
      <w:szCs w:val="22"/>
    </w:rPr>
  </w:style>
  <w:style w:type="paragraph" w:customStyle="1" w:styleId="30">
    <w:name w:val="заголовок 3"/>
    <w:basedOn w:val="a"/>
    <w:next w:val="a"/>
    <w:rsid w:val="006610C4"/>
    <w:pPr>
      <w:keepNext/>
      <w:outlineLvl w:val="2"/>
    </w:pPr>
    <w:rPr>
      <w:sz w:val="28"/>
      <w:szCs w:val="28"/>
    </w:rPr>
  </w:style>
  <w:style w:type="paragraph" w:styleId="a7">
    <w:name w:val="Body Text"/>
    <w:basedOn w:val="a"/>
    <w:semiHidden/>
    <w:rsid w:val="006610C4"/>
    <w:pPr>
      <w:jc w:val="both"/>
    </w:pPr>
    <w:rPr>
      <w:sz w:val="28"/>
      <w:szCs w:val="28"/>
    </w:rPr>
  </w:style>
  <w:style w:type="paragraph" w:styleId="a8">
    <w:name w:val="Body Text Indent"/>
    <w:basedOn w:val="a"/>
    <w:semiHidden/>
    <w:rsid w:val="006610C4"/>
    <w:pPr>
      <w:jc w:val="right"/>
    </w:pPr>
    <w:rPr>
      <w:sz w:val="28"/>
      <w:szCs w:val="28"/>
    </w:rPr>
  </w:style>
  <w:style w:type="paragraph" w:styleId="31">
    <w:name w:val="Body Text 3"/>
    <w:basedOn w:val="a"/>
    <w:semiHidden/>
    <w:rsid w:val="006610C4"/>
    <w:pPr>
      <w:autoSpaceDE/>
      <w:autoSpaceDN/>
      <w:jc w:val="both"/>
    </w:pPr>
    <w:rPr>
      <w:spacing w:val="-12"/>
      <w:sz w:val="28"/>
      <w:szCs w:val="28"/>
    </w:rPr>
  </w:style>
  <w:style w:type="paragraph" w:styleId="20">
    <w:name w:val="Body Text Indent 2"/>
    <w:basedOn w:val="a"/>
    <w:semiHidden/>
    <w:rsid w:val="006610C4"/>
    <w:pPr>
      <w:autoSpaceDE/>
      <w:autoSpaceDN/>
      <w:ind w:firstLine="720"/>
      <w:jc w:val="both"/>
    </w:pPr>
    <w:rPr>
      <w:sz w:val="24"/>
      <w:szCs w:val="24"/>
      <w:lang w:val="ru-RU"/>
    </w:rPr>
  </w:style>
  <w:style w:type="character" w:customStyle="1" w:styleId="a4">
    <w:name w:val="Название Знак"/>
    <w:basedOn w:val="a0"/>
    <w:link w:val="a3"/>
    <w:rsid w:val="00992820"/>
    <w:rPr>
      <w:b/>
      <w:bCs/>
      <w:sz w:val="22"/>
      <w:szCs w:val="22"/>
      <w:lang w:val="uk-UA"/>
    </w:rPr>
  </w:style>
  <w:style w:type="character" w:customStyle="1" w:styleId="a6">
    <w:name w:val="Подзаголовок Знак"/>
    <w:basedOn w:val="a0"/>
    <w:link w:val="a5"/>
    <w:rsid w:val="00992820"/>
    <w:rPr>
      <w:b/>
      <w:bCs/>
      <w:caps/>
      <w:sz w:val="22"/>
      <w:szCs w:val="22"/>
      <w:lang w:val="uk-UA"/>
    </w:rPr>
  </w:style>
  <w:style w:type="table" w:styleId="a9">
    <w:name w:val="Table Grid"/>
    <w:basedOn w:val="a1"/>
    <w:rsid w:val="00F47F9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2"/>
    <w:basedOn w:val="a"/>
    <w:rsid w:val="00021B44"/>
    <w:pPr>
      <w:spacing w:after="120" w:line="480" w:lineRule="auto"/>
    </w:pPr>
  </w:style>
  <w:style w:type="paragraph" w:styleId="32">
    <w:name w:val="Body Text Indent 3"/>
    <w:basedOn w:val="a"/>
    <w:rsid w:val="00021B44"/>
    <w:pPr>
      <w:spacing w:after="120"/>
      <w:ind w:left="283"/>
    </w:pPr>
    <w:rPr>
      <w:sz w:val="16"/>
      <w:szCs w:val="16"/>
    </w:rPr>
  </w:style>
  <w:style w:type="paragraph" w:styleId="aa">
    <w:name w:val="Balloon Text"/>
    <w:basedOn w:val="a"/>
    <w:semiHidden/>
    <w:rsid w:val="007E3416"/>
    <w:rPr>
      <w:rFonts w:ascii="Tahoma" w:hAnsi="Tahoma" w:cs="Tahoma"/>
      <w:sz w:val="16"/>
      <w:szCs w:val="16"/>
    </w:rPr>
  </w:style>
  <w:style w:type="paragraph" w:styleId="ab">
    <w:name w:val="List Paragraph"/>
    <w:basedOn w:val="a"/>
    <w:uiPriority w:val="34"/>
    <w:qFormat/>
    <w:rsid w:val="00522826"/>
    <w:pPr>
      <w:ind w:left="720"/>
      <w:contextualSpacing/>
    </w:pPr>
  </w:style>
  <w:style w:type="paragraph" w:customStyle="1" w:styleId="ac">
    <w:name w:val="Нормальний текст"/>
    <w:basedOn w:val="a"/>
    <w:rsid w:val="00934D7E"/>
    <w:pPr>
      <w:suppressAutoHyphens/>
      <w:autoSpaceDE/>
      <w:autoSpaceDN/>
      <w:spacing w:before="120"/>
      <w:ind w:firstLine="567"/>
      <w:jc w:val="both"/>
    </w:pPr>
    <w:rPr>
      <w:rFonts w:ascii="Antiqua" w:hAnsi="Antiqua" w:cs="Antiqua"/>
      <w:sz w:val="26"/>
      <w:lang w:eastAsia="zh-CN"/>
    </w:rPr>
  </w:style>
  <w:style w:type="paragraph" w:customStyle="1" w:styleId="ad">
    <w:name w:val="Назва документа"/>
    <w:basedOn w:val="a"/>
    <w:next w:val="ac"/>
    <w:rsid w:val="00934D7E"/>
    <w:pPr>
      <w:keepNext/>
      <w:keepLines/>
      <w:suppressAutoHyphens/>
      <w:autoSpaceDE/>
      <w:autoSpaceDN/>
      <w:spacing w:before="240" w:after="240"/>
      <w:jc w:val="center"/>
    </w:pPr>
    <w:rPr>
      <w:rFonts w:ascii="Antiqua" w:hAnsi="Antiqua" w:cs="Antiqua"/>
      <w:b/>
      <w:sz w:val="26"/>
      <w:lang w:eastAsia="zh-CN"/>
    </w:rPr>
  </w:style>
  <w:style w:type="paragraph" w:styleId="ae">
    <w:name w:val="header"/>
    <w:basedOn w:val="a"/>
    <w:link w:val="af"/>
    <w:rsid w:val="00AD75EA"/>
    <w:pPr>
      <w:tabs>
        <w:tab w:val="center" w:pos="4819"/>
        <w:tab w:val="right" w:pos="9639"/>
      </w:tabs>
    </w:pPr>
  </w:style>
  <w:style w:type="character" w:customStyle="1" w:styleId="af">
    <w:name w:val="Верхний колонтитул Знак"/>
    <w:basedOn w:val="a0"/>
    <w:link w:val="ae"/>
    <w:rsid w:val="00AD75EA"/>
    <w:rPr>
      <w:lang w:eastAsia="ru-RU"/>
    </w:rPr>
  </w:style>
  <w:style w:type="paragraph" w:styleId="af0">
    <w:name w:val="footer"/>
    <w:basedOn w:val="a"/>
    <w:link w:val="af1"/>
    <w:rsid w:val="00AD75EA"/>
    <w:pPr>
      <w:tabs>
        <w:tab w:val="center" w:pos="4819"/>
        <w:tab w:val="right" w:pos="9639"/>
      </w:tabs>
    </w:pPr>
  </w:style>
  <w:style w:type="character" w:customStyle="1" w:styleId="af1">
    <w:name w:val="Нижний колонтитул Знак"/>
    <w:basedOn w:val="a0"/>
    <w:link w:val="af0"/>
    <w:rsid w:val="00AD75EA"/>
    <w:rPr>
      <w:lang w:eastAsia="ru-RU"/>
    </w:rPr>
  </w:style>
</w:styles>
</file>

<file path=word/webSettings.xml><?xml version="1.0" encoding="utf-8"?>
<w:webSettings xmlns:r="http://schemas.openxmlformats.org/officeDocument/2006/relationships" xmlns:w="http://schemas.openxmlformats.org/wordprocessingml/2006/main">
  <w:divs>
    <w:div w:id="359087017">
      <w:bodyDiv w:val="1"/>
      <w:marLeft w:val="0"/>
      <w:marRight w:val="0"/>
      <w:marTop w:val="0"/>
      <w:marBottom w:val="0"/>
      <w:divBdr>
        <w:top w:val="none" w:sz="0" w:space="0" w:color="auto"/>
        <w:left w:val="none" w:sz="0" w:space="0" w:color="auto"/>
        <w:bottom w:val="none" w:sz="0" w:space="0" w:color="auto"/>
        <w:right w:val="none" w:sz="0" w:space="0" w:color="auto"/>
      </w:divBdr>
    </w:div>
    <w:div w:id="816998551">
      <w:bodyDiv w:val="1"/>
      <w:marLeft w:val="0"/>
      <w:marRight w:val="0"/>
      <w:marTop w:val="0"/>
      <w:marBottom w:val="0"/>
      <w:divBdr>
        <w:top w:val="none" w:sz="0" w:space="0" w:color="auto"/>
        <w:left w:val="none" w:sz="0" w:space="0" w:color="auto"/>
        <w:bottom w:val="none" w:sz="0" w:space="0" w:color="auto"/>
        <w:right w:val="none" w:sz="0" w:space="0" w:color="auto"/>
      </w:divBdr>
    </w:div>
    <w:div w:id="175670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74E73E-6278-4F88-80BC-F7710C958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12840</Words>
  <Characters>7319</Characters>
  <Application>Microsoft Office Word</Application>
  <DocSecurity>0</DocSecurity>
  <Lines>60</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Нововолинський виконком відділ молоді і спорту</Company>
  <LinksUpToDate>false</LinksUpToDate>
  <CharactersWithSpaces>20119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Каліщук</dc:creator>
  <cp:lastModifiedBy>Груй СЙ_2</cp:lastModifiedBy>
  <cp:revision>8</cp:revision>
  <cp:lastPrinted>2021-05-19T12:30:00Z</cp:lastPrinted>
  <dcterms:created xsi:type="dcterms:W3CDTF">2021-05-19T12:49:00Z</dcterms:created>
  <dcterms:modified xsi:type="dcterms:W3CDTF">2021-05-25T06:00:00Z</dcterms:modified>
</cp:coreProperties>
</file>