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57" w:rsidRPr="00784657" w:rsidRDefault="00B44D19" w:rsidP="00D24575">
      <w:pPr>
        <w:ind w:left="4248"/>
        <w:rPr>
          <w:snapToGrid w:val="0"/>
          <w:spacing w:val="8"/>
          <w:lang w:val="uk-UA" w:eastAsia="ru-RU"/>
        </w:rPr>
      </w:pPr>
      <w:r>
        <w:rPr>
          <w:noProof/>
          <w:spacing w:val="8"/>
          <w:lang w:val="uk-UA" w:eastAsia="uk-UA"/>
        </w:rPr>
        <w:t xml:space="preserve">  </w:t>
      </w:r>
      <w:r w:rsidR="00D24575">
        <w:rPr>
          <w:noProof/>
          <w:spacing w:val="8"/>
          <w:lang w:val="uk-UA" w:eastAsia="uk-UA"/>
        </w:rPr>
        <w:t xml:space="preserve">   </w:t>
      </w:r>
      <w:r w:rsidR="0044565A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657" w:rsidRPr="00784657" w:rsidRDefault="00784657" w:rsidP="00784657">
      <w:pPr>
        <w:ind w:firstLine="567"/>
        <w:jc w:val="center"/>
        <w:rPr>
          <w:snapToGrid w:val="0"/>
          <w:spacing w:val="8"/>
          <w:lang w:val="uk-UA" w:eastAsia="ru-RU"/>
        </w:rPr>
      </w:pPr>
    </w:p>
    <w:p w:rsidR="00784657" w:rsidRPr="00784657" w:rsidRDefault="00784657" w:rsidP="00784657">
      <w:pPr>
        <w:ind w:firstLine="567"/>
        <w:jc w:val="center"/>
        <w:rPr>
          <w:b/>
          <w:bCs/>
          <w:spacing w:val="8"/>
          <w:lang w:eastAsia="ru-RU"/>
        </w:rPr>
      </w:pPr>
      <w:r w:rsidRPr="00784657">
        <w:rPr>
          <w:b/>
          <w:bCs/>
          <w:spacing w:val="8"/>
          <w:lang w:eastAsia="ru-RU"/>
        </w:rPr>
        <w:t>УКРАЇНА</w:t>
      </w:r>
    </w:p>
    <w:p w:rsidR="00784657" w:rsidRPr="00784657" w:rsidRDefault="00784657" w:rsidP="00784657">
      <w:pPr>
        <w:keepNext/>
        <w:spacing w:before="120"/>
        <w:outlineLvl w:val="1"/>
        <w:rPr>
          <w:b/>
          <w:lang w:val="uk-UA" w:eastAsia="ru-RU"/>
        </w:rPr>
      </w:pPr>
      <w:r w:rsidRPr="00784657">
        <w:rPr>
          <w:b/>
          <w:lang w:val="uk-UA" w:eastAsia="ru-RU"/>
        </w:rPr>
        <w:t xml:space="preserve">ВИКОНАВЧИЙ  КОМІТЕТ  </w:t>
      </w:r>
      <w:r w:rsidRPr="00784657">
        <w:rPr>
          <w:b/>
          <w:caps/>
          <w:lang w:val="uk-UA" w:eastAsia="ru-RU"/>
        </w:rPr>
        <w:t>Нововолинської  міської  ради</w:t>
      </w:r>
    </w:p>
    <w:p w:rsidR="00784657" w:rsidRPr="00784657" w:rsidRDefault="00784657" w:rsidP="00784657">
      <w:pPr>
        <w:ind w:firstLine="567"/>
        <w:jc w:val="center"/>
        <w:rPr>
          <w:lang w:val="uk-UA" w:eastAsia="ru-RU"/>
        </w:rPr>
      </w:pPr>
      <w:r w:rsidRPr="00784657">
        <w:rPr>
          <w:lang w:val="uk-UA" w:eastAsia="ru-RU"/>
        </w:rPr>
        <w:t>ВОЛИНСЬКОЇ ОБЛАСТІ</w:t>
      </w:r>
    </w:p>
    <w:p w:rsidR="00A6318A" w:rsidRDefault="00A6318A" w:rsidP="00784657">
      <w:pPr>
        <w:ind w:firstLine="567"/>
        <w:jc w:val="center"/>
        <w:rPr>
          <w:b/>
          <w:lang w:val="uk-UA" w:eastAsia="ru-RU"/>
        </w:rPr>
      </w:pPr>
    </w:p>
    <w:p w:rsidR="00784657" w:rsidRPr="00784657" w:rsidRDefault="00784657" w:rsidP="00784657">
      <w:pPr>
        <w:ind w:firstLine="567"/>
        <w:jc w:val="center"/>
        <w:rPr>
          <w:lang w:val="uk-UA" w:eastAsia="ru-RU"/>
        </w:rPr>
      </w:pPr>
      <w:r w:rsidRPr="00784657">
        <w:rPr>
          <w:b/>
          <w:lang w:val="uk-UA" w:eastAsia="ru-RU"/>
        </w:rPr>
        <w:t xml:space="preserve">  Р І Ш Е Н </w:t>
      </w:r>
      <w:proofErr w:type="spellStart"/>
      <w:r w:rsidRPr="00784657">
        <w:rPr>
          <w:b/>
          <w:lang w:val="uk-UA" w:eastAsia="ru-RU"/>
        </w:rPr>
        <w:t>Н</w:t>
      </w:r>
      <w:proofErr w:type="spellEnd"/>
      <w:r w:rsidRPr="00784657">
        <w:rPr>
          <w:b/>
          <w:lang w:val="uk-UA" w:eastAsia="ru-RU"/>
        </w:rPr>
        <w:t xml:space="preserve"> Я                           </w:t>
      </w:r>
    </w:p>
    <w:p w:rsidR="00A01EB8" w:rsidRDefault="00A01EB8" w:rsidP="00784657">
      <w:pPr>
        <w:jc w:val="left"/>
        <w:rPr>
          <w:u w:val="single"/>
          <w:lang w:val="uk-UA" w:eastAsia="ru-RU"/>
        </w:rPr>
      </w:pPr>
    </w:p>
    <w:p w:rsidR="00784026" w:rsidRDefault="00FD6EE4" w:rsidP="00784657">
      <w:pPr>
        <w:jc w:val="left"/>
        <w:rPr>
          <w:u w:val="single"/>
          <w:lang w:val="uk-UA" w:eastAsia="ru-RU"/>
        </w:rPr>
      </w:pPr>
      <w:r>
        <w:rPr>
          <w:u w:val="single"/>
          <w:lang w:val="uk-UA" w:eastAsia="ru-RU"/>
        </w:rPr>
        <w:t xml:space="preserve">від  </w:t>
      </w:r>
      <w:r w:rsidR="00DC6AC2">
        <w:rPr>
          <w:u w:val="single"/>
          <w:lang w:val="uk-UA" w:eastAsia="ru-RU"/>
        </w:rPr>
        <w:t>05</w:t>
      </w:r>
      <w:r w:rsidR="00534D74">
        <w:rPr>
          <w:u w:val="single"/>
          <w:lang w:val="uk-UA" w:eastAsia="ru-RU"/>
        </w:rPr>
        <w:t xml:space="preserve"> </w:t>
      </w:r>
      <w:r w:rsidR="004B7A58">
        <w:rPr>
          <w:u w:val="single"/>
          <w:lang w:val="uk-UA" w:eastAsia="ru-RU"/>
        </w:rPr>
        <w:t xml:space="preserve"> </w:t>
      </w:r>
      <w:r w:rsidR="00BD3493">
        <w:rPr>
          <w:u w:val="single"/>
          <w:lang w:val="uk-UA" w:eastAsia="ru-RU"/>
        </w:rPr>
        <w:t xml:space="preserve"> </w:t>
      </w:r>
      <w:r w:rsidR="00534D74">
        <w:rPr>
          <w:u w:val="single"/>
          <w:lang w:val="uk-UA" w:eastAsia="ru-RU"/>
        </w:rPr>
        <w:t>жовтня</w:t>
      </w:r>
      <w:r w:rsidR="005C16D8">
        <w:rPr>
          <w:u w:val="single"/>
          <w:lang w:val="uk-UA" w:eastAsia="ru-RU"/>
        </w:rPr>
        <w:t xml:space="preserve"> </w:t>
      </w:r>
      <w:r w:rsidR="00DE4097">
        <w:rPr>
          <w:u w:val="single"/>
          <w:lang w:val="uk-UA" w:eastAsia="ru-RU"/>
        </w:rPr>
        <w:t xml:space="preserve"> </w:t>
      </w:r>
      <w:r w:rsidR="00784657" w:rsidRPr="00784657">
        <w:rPr>
          <w:u w:val="single"/>
          <w:lang w:val="uk-UA" w:eastAsia="ru-RU"/>
        </w:rPr>
        <w:t>20</w:t>
      </w:r>
      <w:r w:rsidR="00784026">
        <w:rPr>
          <w:u w:val="single"/>
          <w:lang w:val="uk-UA" w:eastAsia="ru-RU"/>
        </w:rPr>
        <w:t>2</w:t>
      </w:r>
      <w:r w:rsidR="00534D74">
        <w:rPr>
          <w:u w:val="single"/>
          <w:lang w:val="uk-UA" w:eastAsia="ru-RU"/>
        </w:rPr>
        <w:t>1</w:t>
      </w:r>
      <w:r w:rsidR="00784657" w:rsidRPr="00784657">
        <w:rPr>
          <w:u w:val="single"/>
          <w:lang w:val="uk-UA" w:eastAsia="ru-RU"/>
        </w:rPr>
        <w:t xml:space="preserve"> року №</w:t>
      </w:r>
      <w:r w:rsidR="00DE4097">
        <w:rPr>
          <w:u w:val="single"/>
          <w:lang w:val="uk-UA" w:eastAsia="ru-RU"/>
        </w:rPr>
        <w:t xml:space="preserve"> </w:t>
      </w:r>
      <w:r w:rsidR="00DC6AC2">
        <w:rPr>
          <w:u w:val="single"/>
          <w:lang w:val="uk-UA" w:eastAsia="ru-RU"/>
        </w:rPr>
        <w:t>355</w:t>
      </w:r>
    </w:p>
    <w:p w:rsidR="00784657" w:rsidRPr="00784657" w:rsidRDefault="00784657" w:rsidP="00784657">
      <w:pPr>
        <w:jc w:val="left"/>
        <w:rPr>
          <w:lang w:val="uk-UA" w:eastAsia="ru-RU"/>
        </w:rPr>
      </w:pPr>
      <w:r w:rsidRPr="00784657">
        <w:rPr>
          <w:lang w:val="uk-UA" w:eastAsia="ru-RU"/>
        </w:rPr>
        <w:t>м. Нововолинськ</w:t>
      </w:r>
    </w:p>
    <w:p w:rsidR="003554F4" w:rsidRDefault="000413A9" w:rsidP="000413A9">
      <w:pPr>
        <w:tabs>
          <w:tab w:val="left" w:pos="7350"/>
        </w:tabs>
        <w:rPr>
          <w:bCs/>
          <w:lang w:val="uk-UA"/>
        </w:rPr>
      </w:pPr>
      <w:r>
        <w:rPr>
          <w:bCs/>
          <w:lang w:val="uk-UA"/>
        </w:rPr>
        <w:tab/>
      </w:r>
    </w:p>
    <w:p w:rsidR="00BD3493" w:rsidRDefault="00D24575" w:rsidP="006E7174">
      <w:pPr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6E7174">
        <w:rPr>
          <w:bCs/>
          <w:lang w:val="uk-UA"/>
        </w:rPr>
        <w:t>утворення аукціонної</w:t>
      </w:r>
    </w:p>
    <w:p w:rsidR="006E7174" w:rsidRDefault="00BD3493" w:rsidP="006E7174">
      <w:pPr>
        <w:rPr>
          <w:bCs/>
          <w:lang w:val="uk-UA"/>
        </w:rPr>
      </w:pPr>
      <w:r>
        <w:rPr>
          <w:bCs/>
          <w:lang w:val="uk-UA"/>
        </w:rPr>
        <w:t>к</w:t>
      </w:r>
      <w:r w:rsidR="006E7174">
        <w:rPr>
          <w:bCs/>
          <w:lang w:val="uk-UA"/>
        </w:rPr>
        <w:t>омісії</w:t>
      </w:r>
      <w:r>
        <w:rPr>
          <w:bCs/>
          <w:lang w:val="uk-UA"/>
        </w:rPr>
        <w:t xml:space="preserve"> для продажу</w:t>
      </w:r>
    </w:p>
    <w:p w:rsidR="00BD3493" w:rsidRDefault="00BD3493" w:rsidP="006E7174">
      <w:pPr>
        <w:rPr>
          <w:bCs/>
          <w:lang w:val="uk-UA"/>
        </w:rPr>
      </w:pPr>
      <w:r>
        <w:rPr>
          <w:bCs/>
          <w:lang w:val="uk-UA"/>
        </w:rPr>
        <w:t>об’єкт</w:t>
      </w:r>
      <w:r w:rsidR="00FF44C4">
        <w:rPr>
          <w:bCs/>
          <w:lang w:val="uk-UA"/>
        </w:rPr>
        <w:t>ів</w:t>
      </w:r>
      <w:r>
        <w:rPr>
          <w:bCs/>
          <w:lang w:val="uk-UA"/>
        </w:rPr>
        <w:t xml:space="preserve"> малої приватизації</w:t>
      </w:r>
    </w:p>
    <w:p w:rsidR="00C74EE5" w:rsidRDefault="00C74EE5" w:rsidP="00C74EE5">
      <w:pPr>
        <w:shd w:val="clear" w:color="auto" w:fill="FFFFFF"/>
        <w:ind w:firstLine="600"/>
        <w:rPr>
          <w:lang w:val="uk-UA"/>
        </w:rPr>
      </w:pPr>
    </w:p>
    <w:p w:rsidR="00037BCC" w:rsidRPr="00037BCC" w:rsidRDefault="00037BCC" w:rsidP="00A01EB8">
      <w:pPr>
        <w:ind w:firstLine="851"/>
        <w:rPr>
          <w:lang w:val="uk-UA"/>
        </w:rPr>
      </w:pPr>
      <w:r w:rsidRPr="00E06FD2">
        <w:rPr>
          <w:lang w:val="uk-UA"/>
        </w:rPr>
        <w:t>Відповідно до Закону  України «Про приватизацію державного і комунального майна»,</w:t>
      </w:r>
      <w:r>
        <w:rPr>
          <w:lang w:val="uk-UA"/>
        </w:rPr>
        <w:t xml:space="preserve"> рішень </w:t>
      </w:r>
      <w:r w:rsidRPr="00E06FD2">
        <w:rPr>
          <w:lang w:val="uk-UA"/>
        </w:rPr>
        <w:t xml:space="preserve">  міськ</w:t>
      </w:r>
      <w:r>
        <w:rPr>
          <w:lang w:val="uk-UA"/>
        </w:rPr>
        <w:t xml:space="preserve">ої </w:t>
      </w:r>
      <w:r w:rsidRPr="00E06FD2">
        <w:rPr>
          <w:lang w:val="uk-UA"/>
        </w:rPr>
        <w:t xml:space="preserve"> ради</w:t>
      </w:r>
      <w:r w:rsidR="003438D8" w:rsidRPr="003438D8">
        <w:rPr>
          <w:lang w:val="uk-UA"/>
        </w:rPr>
        <w:t xml:space="preserve"> </w:t>
      </w:r>
      <w:r w:rsidR="003438D8">
        <w:rPr>
          <w:lang w:val="uk-UA"/>
        </w:rPr>
        <w:t>від 2</w:t>
      </w:r>
      <w:r w:rsidR="000413A9">
        <w:rPr>
          <w:lang w:val="uk-UA"/>
        </w:rPr>
        <w:t>4</w:t>
      </w:r>
      <w:r w:rsidR="003438D8">
        <w:rPr>
          <w:lang w:val="uk-UA"/>
        </w:rPr>
        <w:t xml:space="preserve">.06.18  </w:t>
      </w:r>
      <w:r w:rsidR="001A5D64">
        <w:rPr>
          <w:lang w:val="uk-UA"/>
        </w:rPr>
        <w:t xml:space="preserve">№24/13 </w:t>
      </w:r>
      <w:r>
        <w:rPr>
          <w:lang w:val="uk-UA"/>
        </w:rPr>
        <w:t xml:space="preserve">«Про затвердження положення про діяльність аукціонної комісії для продажу об’єктів малої приватизації», </w:t>
      </w:r>
      <w:r w:rsidRPr="00E06FD2">
        <w:rPr>
          <w:lang w:val="uk-UA"/>
        </w:rPr>
        <w:t>від</w:t>
      </w:r>
      <w:r>
        <w:rPr>
          <w:lang w:val="uk-UA"/>
        </w:rPr>
        <w:t xml:space="preserve"> </w:t>
      </w:r>
      <w:r w:rsidR="00534D74">
        <w:rPr>
          <w:lang w:val="uk-UA"/>
        </w:rPr>
        <w:t>24</w:t>
      </w:r>
      <w:r>
        <w:rPr>
          <w:lang w:val="uk-UA"/>
        </w:rPr>
        <w:t>.</w:t>
      </w:r>
      <w:r w:rsidR="008B4192">
        <w:rPr>
          <w:lang w:val="uk-UA"/>
        </w:rPr>
        <w:t>09</w:t>
      </w:r>
      <w:r w:rsidR="00784026">
        <w:rPr>
          <w:lang w:val="uk-UA"/>
        </w:rPr>
        <w:t>.202</w:t>
      </w:r>
      <w:r w:rsidR="00534D74">
        <w:rPr>
          <w:lang w:val="uk-UA"/>
        </w:rPr>
        <w:t>1</w:t>
      </w:r>
      <w:r w:rsidR="003438D8">
        <w:rPr>
          <w:lang w:val="uk-UA"/>
        </w:rPr>
        <w:t xml:space="preserve"> №</w:t>
      </w:r>
      <w:r w:rsidR="000F7EE3">
        <w:rPr>
          <w:lang w:val="uk-UA"/>
        </w:rPr>
        <w:t>8/6</w:t>
      </w:r>
      <w:r w:rsidR="00DE4097">
        <w:rPr>
          <w:lang w:val="uk-UA"/>
        </w:rPr>
        <w:t xml:space="preserve"> </w:t>
      </w:r>
      <w:r>
        <w:rPr>
          <w:lang w:val="uk-UA"/>
        </w:rPr>
        <w:t xml:space="preserve">« </w:t>
      </w:r>
      <w:r w:rsidR="00221D34">
        <w:rPr>
          <w:lang w:val="uk-UA"/>
        </w:rPr>
        <w:t>П</w:t>
      </w:r>
      <w:r w:rsidR="00DE4097">
        <w:rPr>
          <w:lang w:val="uk-UA"/>
        </w:rPr>
        <w:t xml:space="preserve">ро </w:t>
      </w:r>
      <w:r w:rsidR="000413A9">
        <w:rPr>
          <w:lang w:val="uk-UA"/>
        </w:rPr>
        <w:t>внесення змін і доповнень до Програми забезпечення оформлення права власності та процесу приватизації об’єктів комунальної власності Нововолинської міської територіальної громади на 2019-2023 роки</w:t>
      </w:r>
      <w:r>
        <w:rPr>
          <w:lang w:val="uk-UA"/>
        </w:rPr>
        <w:t>»</w:t>
      </w:r>
      <w:r w:rsidR="001F1F91">
        <w:rPr>
          <w:lang w:val="uk-UA"/>
        </w:rPr>
        <w:t>, виконавчий комітет міської ради</w:t>
      </w:r>
    </w:p>
    <w:p w:rsidR="00A6318A" w:rsidRPr="00174646" w:rsidRDefault="00A6318A" w:rsidP="00A6318A">
      <w:pPr>
        <w:ind w:firstLine="708"/>
        <w:rPr>
          <w:lang w:val="uk-UA"/>
        </w:rPr>
      </w:pPr>
    </w:p>
    <w:p w:rsidR="00F73E4B" w:rsidRPr="002F33EA" w:rsidRDefault="00F73E4B" w:rsidP="00F73E4B">
      <w:pPr>
        <w:jc w:val="center"/>
        <w:rPr>
          <w:bCs/>
          <w:lang w:val="uk-UA"/>
        </w:rPr>
      </w:pPr>
      <w:r w:rsidRPr="002F33EA">
        <w:rPr>
          <w:bCs/>
          <w:lang w:val="uk-UA"/>
        </w:rPr>
        <w:t>В И Р І Ш И В:</w:t>
      </w:r>
    </w:p>
    <w:p w:rsidR="00AA435E" w:rsidRDefault="00AA435E" w:rsidP="005C16D8">
      <w:pPr>
        <w:tabs>
          <w:tab w:val="left" w:pos="851"/>
        </w:tabs>
        <w:ind w:firstLine="426"/>
        <w:rPr>
          <w:lang w:val="uk-UA"/>
        </w:rPr>
      </w:pPr>
    </w:p>
    <w:p w:rsidR="00FF44C4" w:rsidRDefault="006E7174" w:rsidP="00DE4097">
      <w:pPr>
        <w:ind w:firstLine="708"/>
        <w:rPr>
          <w:lang w:val="uk-UA"/>
        </w:rPr>
      </w:pPr>
      <w:r w:rsidRPr="00037BCC">
        <w:rPr>
          <w:lang w:val="uk-UA"/>
        </w:rPr>
        <w:t>1.</w:t>
      </w:r>
      <w:r w:rsidR="00DE4097">
        <w:rPr>
          <w:lang w:val="uk-UA"/>
        </w:rPr>
        <w:t xml:space="preserve"> </w:t>
      </w:r>
      <w:proofErr w:type="spellStart"/>
      <w:r w:rsidRPr="00037BCC">
        <w:t>Утворити</w:t>
      </w:r>
      <w:proofErr w:type="spellEnd"/>
      <w:r w:rsidRPr="00037BCC">
        <w:t xml:space="preserve"> та </w:t>
      </w:r>
      <w:proofErr w:type="spellStart"/>
      <w:r w:rsidRPr="00037BCC">
        <w:t>затвердити</w:t>
      </w:r>
      <w:proofErr w:type="spellEnd"/>
      <w:r w:rsidRPr="00037BCC">
        <w:t xml:space="preserve"> склад </w:t>
      </w:r>
      <w:r w:rsidRPr="00037BCC">
        <w:rPr>
          <w:lang w:val="uk-UA"/>
        </w:rPr>
        <w:t xml:space="preserve">аукціонної </w:t>
      </w:r>
      <w:proofErr w:type="spellStart"/>
      <w:r w:rsidRPr="00037BCC">
        <w:t>комісії</w:t>
      </w:r>
      <w:proofErr w:type="spellEnd"/>
      <w:r w:rsidR="001A5D64">
        <w:rPr>
          <w:lang w:val="uk-UA"/>
        </w:rPr>
        <w:t xml:space="preserve"> </w:t>
      </w:r>
      <w:proofErr w:type="gramStart"/>
      <w:r w:rsidR="001A5D64">
        <w:rPr>
          <w:lang w:val="uk-UA"/>
        </w:rPr>
        <w:t>для</w:t>
      </w:r>
      <w:proofErr w:type="gramEnd"/>
      <w:r w:rsidR="001A5D64">
        <w:rPr>
          <w:lang w:val="uk-UA"/>
        </w:rPr>
        <w:t xml:space="preserve"> продажу </w:t>
      </w:r>
      <w:r w:rsidR="00FF44C4">
        <w:rPr>
          <w:lang w:val="uk-UA"/>
        </w:rPr>
        <w:t xml:space="preserve">наступних об’єктів малої приватизації: </w:t>
      </w:r>
    </w:p>
    <w:p w:rsidR="00DE4097" w:rsidRDefault="00FF44C4" w:rsidP="00DE4097">
      <w:pPr>
        <w:ind w:firstLine="708"/>
      </w:pPr>
      <w:r>
        <w:rPr>
          <w:lang w:val="uk-UA"/>
        </w:rPr>
        <w:t xml:space="preserve"> - частини вбудованого</w:t>
      </w:r>
      <w:r w:rsidR="00DE4097">
        <w:rPr>
          <w:lang w:val="uk-UA"/>
        </w:rPr>
        <w:t xml:space="preserve"> </w:t>
      </w:r>
      <w:r w:rsidR="00784026">
        <w:rPr>
          <w:lang w:val="uk-UA"/>
        </w:rPr>
        <w:t>нежитлов</w:t>
      </w:r>
      <w:r w:rsidR="00BD3493">
        <w:rPr>
          <w:lang w:val="uk-UA"/>
        </w:rPr>
        <w:t>ого</w:t>
      </w:r>
      <w:r w:rsidR="00784026">
        <w:rPr>
          <w:lang w:val="uk-UA"/>
        </w:rPr>
        <w:t xml:space="preserve"> </w:t>
      </w:r>
      <w:proofErr w:type="spellStart"/>
      <w:r w:rsidR="00784026">
        <w:rPr>
          <w:lang w:val="uk-UA"/>
        </w:rPr>
        <w:t>пр</w:t>
      </w:r>
      <w:r w:rsidR="00DE4097">
        <w:t>иміщення</w:t>
      </w:r>
      <w:proofErr w:type="spellEnd"/>
      <w:r w:rsidR="00DE4097">
        <w:t xml:space="preserve"> </w:t>
      </w:r>
      <w:r>
        <w:rPr>
          <w:lang w:val="uk-UA"/>
        </w:rPr>
        <w:t xml:space="preserve">багатоквартирного будинку </w:t>
      </w:r>
      <w:proofErr w:type="spellStart"/>
      <w:r w:rsidR="00DE4097">
        <w:t>загальною</w:t>
      </w:r>
      <w:proofErr w:type="spellEnd"/>
      <w:r w:rsidR="00DE4097">
        <w:t xml:space="preserve"> </w:t>
      </w:r>
      <w:proofErr w:type="spellStart"/>
      <w:r w:rsidR="00DE4097">
        <w:t>площею</w:t>
      </w:r>
      <w:proofErr w:type="spellEnd"/>
      <w:r w:rsidR="00DE4097">
        <w:t xml:space="preserve"> </w:t>
      </w:r>
      <w:r>
        <w:rPr>
          <w:lang w:val="uk-UA"/>
        </w:rPr>
        <w:t>51,6</w:t>
      </w:r>
      <w:r w:rsidR="00DE4097">
        <w:t xml:space="preserve"> м</w:t>
      </w:r>
      <w:r w:rsidR="00DE4097">
        <w:rPr>
          <w:vertAlign w:val="superscript"/>
        </w:rPr>
        <w:t xml:space="preserve">2 </w:t>
      </w:r>
      <w:r w:rsidR="00DE4097" w:rsidRPr="00AB236F">
        <w:t xml:space="preserve">за </w:t>
      </w:r>
      <w:proofErr w:type="spellStart"/>
      <w:r w:rsidR="00DE4097" w:rsidRPr="00AB236F">
        <w:t>адресою</w:t>
      </w:r>
      <w:proofErr w:type="spellEnd"/>
      <w:r w:rsidR="00DE4097" w:rsidRPr="00AB236F">
        <w:t>:</w:t>
      </w:r>
      <w:r w:rsidR="00FD7205">
        <w:rPr>
          <w:lang w:val="uk-UA"/>
        </w:rPr>
        <w:t> </w:t>
      </w:r>
      <w:r w:rsidR="00DE4097">
        <w:rPr>
          <w:lang w:val="uk-UA"/>
        </w:rPr>
        <w:t xml:space="preserve"> </w:t>
      </w:r>
      <w:r>
        <w:rPr>
          <w:lang w:val="uk-UA"/>
        </w:rPr>
        <w:t xml:space="preserve">15 мікрорайон, 33, </w:t>
      </w:r>
      <w:r w:rsidR="008B4192">
        <w:rPr>
          <w:lang w:val="uk-UA"/>
        </w:rPr>
        <w:t xml:space="preserve"> </w:t>
      </w:r>
      <w:r>
        <w:rPr>
          <w:lang w:val="uk-UA"/>
        </w:rPr>
        <w:t>м. Нововолинськ;</w:t>
      </w:r>
      <w:r w:rsidRPr="00037BCC">
        <w:t xml:space="preserve"> </w:t>
      </w:r>
    </w:p>
    <w:p w:rsidR="00FF44C4" w:rsidRDefault="00FF44C4" w:rsidP="00FF44C4">
      <w:pPr>
        <w:ind w:firstLine="708"/>
      </w:pPr>
      <w:r>
        <w:rPr>
          <w:lang w:val="uk-UA"/>
        </w:rPr>
        <w:t xml:space="preserve"> -  нежитлового </w:t>
      </w:r>
      <w:proofErr w:type="spellStart"/>
      <w:r>
        <w:rPr>
          <w:lang w:val="uk-UA"/>
        </w:rPr>
        <w:t>пр</w:t>
      </w:r>
      <w:r>
        <w:t>иміщення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lang w:val="uk-UA"/>
        </w:rPr>
        <w:t>316,0</w:t>
      </w:r>
      <w:r>
        <w:t xml:space="preserve"> м</w:t>
      </w:r>
      <w:r>
        <w:rPr>
          <w:vertAlign w:val="superscript"/>
        </w:rPr>
        <w:t xml:space="preserve">2 </w:t>
      </w:r>
      <w:r w:rsidRPr="00AB236F">
        <w:t xml:space="preserve">за </w:t>
      </w:r>
      <w:proofErr w:type="spellStart"/>
      <w:r w:rsidRPr="00AB236F">
        <w:t>адресою</w:t>
      </w:r>
      <w:proofErr w:type="spellEnd"/>
      <w:r w:rsidRPr="00AB236F">
        <w:t>:</w:t>
      </w:r>
      <w:r>
        <w:rPr>
          <w:lang w:val="uk-UA"/>
        </w:rPr>
        <w:t>  проспект Дружби, 8,  м. Нововолинськ;</w:t>
      </w:r>
      <w:r w:rsidRPr="00037BCC">
        <w:t xml:space="preserve"> </w:t>
      </w:r>
    </w:p>
    <w:p w:rsidR="00FF44C4" w:rsidRDefault="00FF44C4" w:rsidP="00FF44C4">
      <w:pPr>
        <w:ind w:firstLine="708"/>
        <w:rPr>
          <w:lang w:val="uk-UA"/>
        </w:rPr>
      </w:pPr>
      <w:r>
        <w:rPr>
          <w:lang w:val="uk-UA"/>
        </w:rPr>
        <w:t xml:space="preserve"> -   нежитлового </w:t>
      </w:r>
      <w:proofErr w:type="spellStart"/>
      <w:r>
        <w:rPr>
          <w:lang w:val="uk-UA"/>
        </w:rPr>
        <w:t>пр</w:t>
      </w:r>
      <w:r>
        <w:t>иміщення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lang w:val="uk-UA"/>
        </w:rPr>
        <w:t>170,4</w:t>
      </w:r>
      <w:r>
        <w:t xml:space="preserve"> м</w:t>
      </w:r>
      <w:r>
        <w:rPr>
          <w:vertAlign w:val="superscript"/>
        </w:rPr>
        <w:t xml:space="preserve">2 </w:t>
      </w:r>
      <w:r w:rsidRPr="00AB236F">
        <w:t xml:space="preserve">за </w:t>
      </w:r>
      <w:proofErr w:type="spellStart"/>
      <w:r w:rsidRPr="00AB236F">
        <w:t>адресою</w:t>
      </w:r>
      <w:proofErr w:type="spellEnd"/>
      <w:r w:rsidRPr="00AB236F">
        <w:t>:</w:t>
      </w:r>
      <w:r>
        <w:rPr>
          <w:lang w:val="uk-UA"/>
        </w:rPr>
        <w:t>  вулиця Винниченка, 14,  м. Нововолинськ;</w:t>
      </w:r>
    </w:p>
    <w:p w:rsidR="00FF44C4" w:rsidRDefault="00FF44C4" w:rsidP="00DE4097">
      <w:pPr>
        <w:ind w:firstLine="708"/>
        <w:rPr>
          <w:lang w:val="uk-UA"/>
        </w:rPr>
      </w:pPr>
      <w:r>
        <w:rPr>
          <w:lang w:val="uk-UA"/>
        </w:rPr>
        <w:t xml:space="preserve"> - </w:t>
      </w:r>
      <w:r w:rsidRPr="00037BCC">
        <w:t xml:space="preserve"> </w:t>
      </w:r>
      <w:r>
        <w:rPr>
          <w:lang w:val="uk-UA"/>
        </w:rPr>
        <w:t xml:space="preserve">  нежитлового </w:t>
      </w:r>
      <w:proofErr w:type="spellStart"/>
      <w:r>
        <w:rPr>
          <w:lang w:val="uk-UA"/>
        </w:rPr>
        <w:t>пр</w:t>
      </w:r>
      <w:r>
        <w:t>иміщення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lang w:val="uk-UA"/>
        </w:rPr>
        <w:t>91,4</w:t>
      </w:r>
      <w:r>
        <w:t xml:space="preserve"> м</w:t>
      </w:r>
      <w:r>
        <w:rPr>
          <w:vertAlign w:val="superscript"/>
        </w:rPr>
        <w:t xml:space="preserve">2 </w:t>
      </w:r>
      <w:r w:rsidRPr="00AB236F">
        <w:t xml:space="preserve">за </w:t>
      </w:r>
      <w:proofErr w:type="spellStart"/>
      <w:r w:rsidRPr="00AB236F">
        <w:t>адресою</w:t>
      </w:r>
      <w:proofErr w:type="spellEnd"/>
      <w:r w:rsidRPr="00AB236F">
        <w:t>:</w:t>
      </w:r>
      <w:r>
        <w:rPr>
          <w:lang w:val="uk-UA"/>
        </w:rPr>
        <w:t>  вулиця Кобзаря, 61,  м. Нововолинськ.</w:t>
      </w:r>
    </w:p>
    <w:p w:rsidR="000413A9" w:rsidRPr="00FF44C4" w:rsidRDefault="000413A9" w:rsidP="00DE4097">
      <w:pPr>
        <w:ind w:firstLine="708"/>
        <w:rPr>
          <w:b/>
          <w:lang w:val="uk-UA"/>
        </w:rPr>
      </w:pPr>
    </w:p>
    <w:p w:rsidR="001A5D64" w:rsidRPr="00784026" w:rsidRDefault="00DE4097" w:rsidP="00BD3493">
      <w:pPr>
        <w:tabs>
          <w:tab w:val="left" w:pos="851"/>
        </w:tabs>
        <w:contextualSpacing/>
      </w:pPr>
      <w:r w:rsidRPr="00784026">
        <w:t xml:space="preserve">   </w:t>
      </w:r>
      <w:r w:rsidRPr="00784026">
        <w:rPr>
          <w:lang w:val="uk-UA"/>
        </w:rPr>
        <w:t xml:space="preserve">       </w:t>
      </w:r>
      <w:r w:rsidR="00037BCC" w:rsidRPr="00784026">
        <w:t>2.</w:t>
      </w:r>
      <w:r w:rsidRPr="00784026">
        <w:t xml:space="preserve"> </w:t>
      </w:r>
      <w:proofErr w:type="spellStart"/>
      <w:r w:rsidR="00037BCC" w:rsidRPr="00784026">
        <w:t>Аукціонній</w:t>
      </w:r>
      <w:proofErr w:type="spellEnd"/>
      <w:r w:rsidR="00037BCC" w:rsidRPr="00784026">
        <w:t xml:space="preserve"> </w:t>
      </w:r>
      <w:proofErr w:type="spellStart"/>
      <w:r w:rsidR="00037BCC" w:rsidRPr="00784026">
        <w:t>комі</w:t>
      </w:r>
      <w:proofErr w:type="gramStart"/>
      <w:r w:rsidR="00037BCC" w:rsidRPr="00784026">
        <w:t>с</w:t>
      </w:r>
      <w:proofErr w:type="gramEnd"/>
      <w:r w:rsidR="00037BCC" w:rsidRPr="00784026">
        <w:t>ії</w:t>
      </w:r>
      <w:proofErr w:type="spellEnd"/>
      <w:r w:rsidR="005D4A7C">
        <w:rPr>
          <w:lang w:val="uk-UA"/>
        </w:rPr>
        <w:t>:</w:t>
      </w:r>
      <w:r w:rsidR="00784026">
        <w:t xml:space="preserve"> </w:t>
      </w:r>
    </w:p>
    <w:p w:rsidR="001A5D64" w:rsidRDefault="00037BCC" w:rsidP="00BD3493">
      <w:pPr>
        <w:pStyle w:val="32"/>
        <w:shd w:val="clear" w:color="auto" w:fill="auto"/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E7703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DE40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>розроб</w:t>
      </w:r>
      <w:r w:rsidR="001A5D64">
        <w:rPr>
          <w:rFonts w:ascii="Times New Roman" w:hAnsi="Times New Roman" w:cs="Times New Roman"/>
          <w:b w:val="0"/>
          <w:color w:val="000000"/>
          <w:sz w:val="28"/>
          <w:szCs w:val="28"/>
        </w:rPr>
        <w:t>ити</w:t>
      </w: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умов</w:t>
      </w:r>
      <w:r w:rsidR="001A5D64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продажу об’єкта малої приватизації</w:t>
      </w:r>
      <w:r w:rsidR="00DE770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A5D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та </w:t>
      </w: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>пода</w:t>
      </w:r>
      <w:r w:rsidR="001A5D64">
        <w:rPr>
          <w:rFonts w:ascii="Times New Roman" w:hAnsi="Times New Roman" w:cs="Times New Roman"/>
          <w:b w:val="0"/>
          <w:color w:val="000000"/>
          <w:sz w:val="28"/>
          <w:szCs w:val="28"/>
        </w:rPr>
        <w:t>ти</w:t>
      </w: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затвердження виконавчому комітету</w:t>
      </w:r>
      <w:r w:rsidR="002A0823" w:rsidRPr="00E06FD2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;</w:t>
      </w: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5D4A7C" w:rsidRDefault="005D4A7C" w:rsidP="00BD3493">
      <w:pPr>
        <w:pStyle w:val="32"/>
        <w:shd w:val="clear" w:color="auto" w:fill="auto"/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7BCC" w:rsidRDefault="00037BCC" w:rsidP="00BD3493">
      <w:pPr>
        <w:pStyle w:val="32"/>
        <w:shd w:val="clear" w:color="auto" w:fill="auto"/>
        <w:spacing w:before="120" w:after="0" w:line="240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bookmarkStart w:id="0" w:name="n32"/>
      <w:bookmarkEnd w:id="0"/>
      <w:r w:rsidRPr="00037BC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1A5D6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37B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703">
        <w:rPr>
          <w:rFonts w:ascii="Times New Roman" w:hAnsi="Times New Roman" w:cs="Times New Roman"/>
          <w:b w:val="0"/>
          <w:sz w:val="28"/>
          <w:szCs w:val="28"/>
        </w:rPr>
        <w:t>-</w:t>
      </w:r>
      <w:r w:rsidR="00DE409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A5D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визначити </w:t>
      </w: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>стартов</w:t>
      </w:r>
      <w:r w:rsidR="001A5D64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Pr="00037B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цін</w:t>
      </w:r>
      <w:r w:rsidR="001A5D64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="003B7CC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об’єкта малої приватизації</w:t>
      </w:r>
      <w:r w:rsidR="003B7CC8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;</w:t>
      </w:r>
    </w:p>
    <w:p w:rsidR="005D4A7C" w:rsidRPr="003B7CC8" w:rsidRDefault="005D4A7C" w:rsidP="00BD3493">
      <w:pPr>
        <w:pStyle w:val="32"/>
        <w:shd w:val="clear" w:color="auto" w:fill="auto"/>
        <w:spacing w:before="120" w:after="0" w:line="240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</w:p>
    <w:p w:rsidR="005D4A7C" w:rsidRPr="003B7CC8" w:rsidRDefault="001A5D64" w:rsidP="00BD3493">
      <w:pPr>
        <w:pStyle w:val="rvps2"/>
        <w:shd w:val="clear" w:color="auto" w:fill="FFFFFF"/>
        <w:spacing w:before="0" w:beforeAutospacing="0" w:after="0" w:afterAutospacing="0"/>
        <w:ind w:firstLine="450"/>
        <w:contextualSpacing/>
        <w:jc w:val="both"/>
        <w:textAlignment w:val="baseline"/>
        <w:rPr>
          <w:sz w:val="28"/>
          <w:szCs w:val="28"/>
          <w:lang w:val="ru-RU"/>
        </w:rPr>
      </w:pPr>
      <w:bookmarkStart w:id="1" w:name="n33"/>
      <w:bookmarkEnd w:id="1"/>
      <w:r>
        <w:rPr>
          <w:sz w:val="28"/>
          <w:szCs w:val="28"/>
        </w:rPr>
        <w:t xml:space="preserve">  </w:t>
      </w:r>
      <w:r w:rsidR="00DE7703">
        <w:rPr>
          <w:sz w:val="28"/>
          <w:szCs w:val="28"/>
        </w:rPr>
        <w:t>-</w:t>
      </w:r>
      <w:r w:rsidR="00DE4097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</w:t>
      </w:r>
      <w:r w:rsidR="00037BCC" w:rsidRPr="00037BCC">
        <w:rPr>
          <w:sz w:val="28"/>
          <w:szCs w:val="28"/>
        </w:rPr>
        <w:t xml:space="preserve"> стартов</w:t>
      </w:r>
      <w:r>
        <w:rPr>
          <w:sz w:val="28"/>
          <w:szCs w:val="28"/>
        </w:rPr>
        <w:t xml:space="preserve">у </w:t>
      </w:r>
      <w:r w:rsidR="00037BCC" w:rsidRPr="00037BCC">
        <w:rPr>
          <w:sz w:val="28"/>
          <w:szCs w:val="28"/>
        </w:rPr>
        <w:t>цін</w:t>
      </w:r>
      <w:r>
        <w:rPr>
          <w:sz w:val="28"/>
          <w:szCs w:val="28"/>
        </w:rPr>
        <w:t>у</w:t>
      </w:r>
      <w:r w:rsidR="00037BCC" w:rsidRPr="00037BCC">
        <w:rPr>
          <w:sz w:val="28"/>
          <w:szCs w:val="28"/>
        </w:rPr>
        <w:t xml:space="preserve"> з урах</w:t>
      </w:r>
      <w:r w:rsidR="00960501">
        <w:rPr>
          <w:sz w:val="28"/>
          <w:szCs w:val="28"/>
        </w:rPr>
        <w:t xml:space="preserve">уванням зниження стартової ціни в </w:t>
      </w:r>
      <w:r w:rsidR="00037BCC" w:rsidRPr="00037BCC">
        <w:rPr>
          <w:sz w:val="28"/>
          <w:szCs w:val="28"/>
        </w:rPr>
        <w:t>порядку, передбаченому Законом України «Про приватизацію д</w:t>
      </w:r>
      <w:r w:rsidR="00DE7703">
        <w:rPr>
          <w:sz w:val="28"/>
          <w:szCs w:val="28"/>
        </w:rPr>
        <w:t>ержавного і комунального майна»</w:t>
      </w:r>
      <w:r w:rsidR="003B7CC8">
        <w:rPr>
          <w:sz w:val="28"/>
          <w:szCs w:val="28"/>
          <w:lang w:val="ru-RU"/>
        </w:rPr>
        <w:t>;</w:t>
      </w:r>
    </w:p>
    <w:p w:rsidR="005C16D8" w:rsidRDefault="00DE4097" w:rsidP="00037BC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  </w:t>
      </w:r>
      <w:r w:rsidR="005C16D8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="005C16D8">
        <w:rPr>
          <w:sz w:val="28"/>
          <w:szCs w:val="28"/>
        </w:rPr>
        <w:t>розробити інформаційне повідомлення</w:t>
      </w:r>
      <w:r w:rsidR="002A0823">
        <w:rPr>
          <w:sz w:val="28"/>
          <w:szCs w:val="28"/>
        </w:rPr>
        <w:t xml:space="preserve"> про проведення аукціону</w:t>
      </w:r>
      <w:r w:rsidR="003B7CC8">
        <w:rPr>
          <w:sz w:val="28"/>
          <w:szCs w:val="28"/>
          <w:lang w:val="ru-RU"/>
        </w:rPr>
        <w:t>.</w:t>
      </w:r>
    </w:p>
    <w:p w:rsidR="000413A9" w:rsidRPr="003B7CC8" w:rsidRDefault="000413A9" w:rsidP="00037BC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val="ru-RU"/>
        </w:rPr>
      </w:pPr>
    </w:p>
    <w:p w:rsidR="000413A9" w:rsidRDefault="000413A9" w:rsidP="000413A9">
      <w:pPr>
        <w:tabs>
          <w:tab w:val="left" w:pos="709"/>
          <w:tab w:val="left" w:pos="851"/>
        </w:tabs>
        <w:autoSpaceDE w:val="0"/>
        <w:autoSpaceDN w:val="0"/>
        <w:ind w:firstLine="851"/>
        <w:rPr>
          <w:lang w:val="uk-UA" w:eastAsia="ru-RU"/>
        </w:rPr>
      </w:pPr>
      <w:bookmarkStart w:id="2" w:name="n35"/>
      <w:bookmarkEnd w:id="2"/>
      <w:r>
        <w:rPr>
          <w:lang w:val="uk-UA" w:eastAsia="ru-RU"/>
        </w:rPr>
        <w:t xml:space="preserve">3. </w:t>
      </w:r>
      <w:r w:rsidRPr="000413A9">
        <w:rPr>
          <w:lang w:val="uk-UA"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proofErr w:type="spellStart"/>
      <w:r w:rsidR="00FD6EE4">
        <w:rPr>
          <w:lang w:val="uk-UA" w:eastAsia="ru-RU"/>
        </w:rPr>
        <w:t>Лефтер</w:t>
      </w:r>
      <w:proofErr w:type="spellEnd"/>
      <w:r w:rsidR="00FD6EE4">
        <w:rPr>
          <w:lang w:val="uk-UA" w:eastAsia="ru-RU"/>
        </w:rPr>
        <w:t xml:space="preserve"> Ю.О.</w:t>
      </w:r>
    </w:p>
    <w:p w:rsidR="00DC6AC2" w:rsidRDefault="00DC6AC2" w:rsidP="000413A9">
      <w:pPr>
        <w:tabs>
          <w:tab w:val="left" w:pos="709"/>
          <w:tab w:val="left" w:pos="851"/>
        </w:tabs>
        <w:autoSpaceDE w:val="0"/>
        <w:autoSpaceDN w:val="0"/>
        <w:ind w:firstLine="851"/>
        <w:rPr>
          <w:lang w:val="uk-UA" w:eastAsia="ru-RU"/>
        </w:rPr>
      </w:pPr>
    </w:p>
    <w:p w:rsidR="00DC6AC2" w:rsidRPr="000413A9" w:rsidRDefault="00DC6AC2" w:rsidP="000413A9">
      <w:pPr>
        <w:tabs>
          <w:tab w:val="left" w:pos="709"/>
          <w:tab w:val="left" w:pos="851"/>
        </w:tabs>
        <w:autoSpaceDE w:val="0"/>
        <w:autoSpaceDN w:val="0"/>
        <w:ind w:firstLine="851"/>
        <w:rPr>
          <w:lang w:val="uk-UA" w:eastAsia="ru-RU"/>
        </w:rPr>
      </w:pPr>
    </w:p>
    <w:p w:rsidR="006E7174" w:rsidRPr="006E7174" w:rsidRDefault="006E7174" w:rsidP="006E7174">
      <w:pPr>
        <w:tabs>
          <w:tab w:val="left" w:pos="851"/>
        </w:tabs>
        <w:ind w:firstLine="426"/>
        <w:rPr>
          <w:lang w:val="uk-UA"/>
        </w:rPr>
      </w:pPr>
    </w:p>
    <w:p w:rsidR="00A01EB8" w:rsidRDefault="00A01EB8" w:rsidP="006E7174"/>
    <w:p w:rsidR="00DC6AC2" w:rsidRDefault="00DC6AC2" w:rsidP="006E7174">
      <w:pPr>
        <w:rPr>
          <w:lang w:val="uk-UA"/>
        </w:rPr>
      </w:pPr>
      <w:r>
        <w:rPr>
          <w:lang w:val="uk-UA"/>
        </w:rPr>
        <w:t>Заступник міського голови з питань                                         Ю.О.</w:t>
      </w:r>
      <w:proofErr w:type="spellStart"/>
      <w:r>
        <w:rPr>
          <w:lang w:val="uk-UA"/>
        </w:rPr>
        <w:t>Лефтер</w:t>
      </w:r>
      <w:proofErr w:type="spellEnd"/>
    </w:p>
    <w:p w:rsidR="006E7174" w:rsidRPr="00FD7205" w:rsidRDefault="00DC6AC2" w:rsidP="006E7174">
      <w:pPr>
        <w:rPr>
          <w:lang w:val="uk-UA"/>
        </w:rPr>
      </w:pPr>
      <w:r>
        <w:rPr>
          <w:lang w:val="uk-UA"/>
        </w:rPr>
        <w:t>діяльності виконавчих органів</w:t>
      </w:r>
    </w:p>
    <w:p w:rsidR="006E7174" w:rsidRDefault="006E7174" w:rsidP="006E7174">
      <w:pPr>
        <w:rPr>
          <w:lang w:val="uk-UA"/>
        </w:rPr>
      </w:pPr>
    </w:p>
    <w:p w:rsidR="00DC6AC2" w:rsidRPr="00DC6AC2" w:rsidRDefault="00DC6AC2" w:rsidP="006E7174">
      <w:pPr>
        <w:rPr>
          <w:lang w:val="uk-UA"/>
        </w:rPr>
      </w:pPr>
    </w:p>
    <w:p w:rsidR="006E7174" w:rsidRDefault="00FF44C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>Корнійчук</w:t>
      </w:r>
      <w:r w:rsidR="006E7174">
        <w:rPr>
          <w:sz w:val="24"/>
          <w:szCs w:val="24"/>
        </w:rPr>
        <w:t xml:space="preserve"> </w:t>
      </w:r>
      <w:r w:rsidR="006E7174" w:rsidRPr="00311ABF">
        <w:rPr>
          <w:sz w:val="24"/>
          <w:szCs w:val="24"/>
        </w:rPr>
        <w:t xml:space="preserve"> 30586 </w:t>
      </w:r>
    </w:p>
    <w:p w:rsidR="006E7174" w:rsidRDefault="006E7174" w:rsidP="006E7174">
      <w:pPr>
        <w:rPr>
          <w:sz w:val="24"/>
          <w:szCs w:val="24"/>
        </w:rPr>
      </w:pPr>
    </w:p>
    <w:p w:rsidR="006E7174" w:rsidRDefault="006E7174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FD6EE4" w:rsidRDefault="00FD6EE4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FD6EE4" w:rsidRDefault="00FD6EE4" w:rsidP="006E7174">
      <w:pPr>
        <w:rPr>
          <w:sz w:val="24"/>
          <w:szCs w:val="24"/>
        </w:rPr>
      </w:pPr>
    </w:p>
    <w:p w:rsidR="00FD6EE4" w:rsidRDefault="00FD6EE4" w:rsidP="006E7174">
      <w:pPr>
        <w:rPr>
          <w:sz w:val="24"/>
          <w:szCs w:val="24"/>
        </w:rPr>
      </w:pPr>
    </w:p>
    <w:p w:rsidR="00FD6EE4" w:rsidRDefault="00FD6EE4" w:rsidP="006E7174">
      <w:pPr>
        <w:rPr>
          <w:sz w:val="24"/>
          <w:szCs w:val="24"/>
        </w:rPr>
      </w:pPr>
    </w:p>
    <w:p w:rsidR="00FD6EE4" w:rsidRDefault="00FD6EE4" w:rsidP="006E7174">
      <w:pPr>
        <w:rPr>
          <w:sz w:val="24"/>
          <w:szCs w:val="24"/>
        </w:rPr>
      </w:pPr>
    </w:p>
    <w:p w:rsidR="005D4A7C" w:rsidRDefault="005D4A7C" w:rsidP="006E7174">
      <w:pPr>
        <w:rPr>
          <w:sz w:val="24"/>
          <w:szCs w:val="24"/>
        </w:rPr>
      </w:pPr>
    </w:p>
    <w:p w:rsidR="006E7174" w:rsidRPr="0044565A" w:rsidRDefault="006E7174" w:rsidP="006E7174">
      <w:pPr>
        <w:rPr>
          <w:lang w:val="uk-UA"/>
        </w:rPr>
      </w:pPr>
      <w:r>
        <w:t xml:space="preserve">                                                                              </w:t>
      </w:r>
      <w:r w:rsidR="00221D34">
        <w:rPr>
          <w:lang w:val="uk-UA"/>
        </w:rPr>
        <w:t xml:space="preserve"> </w:t>
      </w:r>
      <w:r w:rsidRPr="0044565A">
        <w:rPr>
          <w:lang w:val="uk-UA"/>
        </w:rPr>
        <w:t>ЗАТВЕРДЖЕНО</w:t>
      </w:r>
    </w:p>
    <w:p w:rsidR="006E7174" w:rsidRPr="0044565A" w:rsidRDefault="006E7174" w:rsidP="006A0880">
      <w:pPr>
        <w:ind w:left="5529"/>
        <w:rPr>
          <w:lang w:val="uk-UA"/>
        </w:rPr>
      </w:pPr>
      <w:r w:rsidRPr="0044565A">
        <w:rPr>
          <w:lang w:val="uk-UA"/>
        </w:rPr>
        <w:t>рішення виконавчого комітету</w:t>
      </w:r>
    </w:p>
    <w:p w:rsidR="006E7174" w:rsidRPr="0044565A" w:rsidRDefault="006E7174" w:rsidP="006A0880">
      <w:pPr>
        <w:ind w:left="5529"/>
        <w:rPr>
          <w:lang w:val="uk-UA"/>
        </w:rPr>
      </w:pPr>
      <w:r w:rsidRPr="0044565A">
        <w:rPr>
          <w:lang w:val="uk-UA"/>
        </w:rPr>
        <w:t xml:space="preserve">від </w:t>
      </w:r>
      <w:r w:rsidR="00DC6AC2">
        <w:rPr>
          <w:lang w:val="uk-UA"/>
        </w:rPr>
        <w:t>05.10.2021 №355</w:t>
      </w:r>
    </w:p>
    <w:p w:rsidR="006E7174" w:rsidRPr="0044565A" w:rsidRDefault="006E7174" w:rsidP="006A0880">
      <w:pPr>
        <w:ind w:left="5529"/>
        <w:rPr>
          <w:lang w:val="uk-UA"/>
        </w:rPr>
      </w:pPr>
    </w:p>
    <w:p w:rsidR="006E7174" w:rsidRPr="0044565A" w:rsidRDefault="006E7174" w:rsidP="006A0880">
      <w:pPr>
        <w:ind w:left="6096"/>
        <w:rPr>
          <w:lang w:val="uk-UA"/>
        </w:rPr>
      </w:pPr>
    </w:p>
    <w:p w:rsidR="006E7174" w:rsidRPr="0044565A" w:rsidRDefault="006E7174" w:rsidP="006A0880">
      <w:pPr>
        <w:jc w:val="center"/>
        <w:rPr>
          <w:b/>
          <w:lang w:val="uk-UA"/>
        </w:rPr>
      </w:pPr>
    </w:p>
    <w:p w:rsidR="006E7174" w:rsidRPr="0044565A" w:rsidRDefault="006E7174" w:rsidP="006A0880">
      <w:pPr>
        <w:spacing w:before="20" w:after="20"/>
        <w:jc w:val="center"/>
        <w:rPr>
          <w:lang w:val="uk-UA"/>
        </w:rPr>
      </w:pPr>
      <w:bookmarkStart w:id="3" w:name="1"/>
      <w:bookmarkStart w:id="4" w:name="5"/>
      <w:bookmarkEnd w:id="3"/>
      <w:bookmarkEnd w:id="4"/>
      <w:r w:rsidRPr="0044565A">
        <w:rPr>
          <w:lang w:val="uk-UA"/>
        </w:rPr>
        <w:t>СКЛАД</w:t>
      </w:r>
    </w:p>
    <w:p w:rsidR="006E7174" w:rsidRPr="0044565A" w:rsidRDefault="006E7174" w:rsidP="006A0880">
      <w:pPr>
        <w:jc w:val="center"/>
        <w:rPr>
          <w:lang w:val="uk-UA"/>
        </w:rPr>
      </w:pPr>
      <w:r w:rsidRPr="0044565A">
        <w:rPr>
          <w:lang w:val="uk-UA"/>
        </w:rPr>
        <w:t>аукціонної комісії</w:t>
      </w:r>
    </w:p>
    <w:p w:rsidR="00BD3493" w:rsidRPr="00BD3493" w:rsidRDefault="00FD6EE4" w:rsidP="00FF44C4">
      <w:pPr>
        <w:jc w:val="center"/>
        <w:rPr>
          <w:lang w:val="uk-UA"/>
        </w:rPr>
      </w:pPr>
      <w:r>
        <w:rPr>
          <w:lang w:val="uk-UA"/>
        </w:rPr>
        <w:t>з</w:t>
      </w:r>
      <w:r w:rsidR="00BD3493">
        <w:rPr>
          <w:lang w:val="uk-UA"/>
        </w:rPr>
        <w:t xml:space="preserve"> продажу об’єкт</w:t>
      </w:r>
      <w:r w:rsidR="00FF44C4">
        <w:rPr>
          <w:lang w:val="uk-UA"/>
        </w:rPr>
        <w:t>ів</w:t>
      </w:r>
      <w:r w:rsidR="00BD3493">
        <w:rPr>
          <w:lang w:val="uk-UA"/>
        </w:rPr>
        <w:t xml:space="preserve"> малої приватизації </w:t>
      </w:r>
    </w:p>
    <w:p w:rsidR="006E7174" w:rsidRPr="0044565A" w:rsidRDefault="006E7174" w:rsidP="006A0880">
      <w:pPr>
        <w:contextualSpacing/>
        <w:jc w:val="center"/>
        <w:rPr>
          <w:lang w:val="uk-UA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6E7174" w:rsidRPr="00BF1738" w:rsidTr="00534D74">
        <w:trPr>
          <w:trHeight w:val="1419"/>
        </w:trPr>
        <w:tc>
          <w:tcPr>
            <w:tcW w:w="3936" w:type="dxa"/>
            <w:shd w:val="clear" w:color="auto" w:fill="auto"/>
          </w:tcPr>
          <w:p w:rsidR="006E7174" w:rsidRPr="00DC6AC2" w:rsidRDefault="006E7174" w:rsidP="006A0880">
            <w:pPr>
              <w:contextualSpacing/>
              <w:rPr>
                <w:lang w:val="uk-UA"/>
              </w:rPr>
            </w:pPr>
            <w:r w:rsidRPr="00DC6AC2">
              <w:rPr>
                <w:lang w:val="uk-UA"/>
              </w:rPr>
              <w:t>Голова комісії:</w:t>
            </w:r>
          </w:p>
          <w:p w:rsidR="00221D34" w:rsidRPr="00DC6AC2" w:rsidRDefault="00221D34" w:rsidP="006A0880">
            <w:pPr>
              <w:contextualSpacing/>
              <w:rPr>
                <w:lang w:val="uk-UA"/>
              </w:rPr>
            </w:pPr>
          </w:p>
          <w:p w:rsidR="00221D34" w:rsidRDefault="00221D34" w:rsidP="006A0880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 ЛЕФТЕР</w:t>
            </w:r>
          </w:p>
          <w:p w:rsidR="006E7174" w:rsidRPr="00534D74" w:rsidRDefault="00221D34" w:rsidP="006A0880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 Юлія Олександрівна</w:t>
            </w:r>
          </w:p>
        </w:tc>
        <w:tc>
          <w:tcPr>
            <w:tcW w:w="4819" w:type="dxa"/>
            <w:shd w:val="clear" w:color="auto" w:fill="auto"/>
          </w:tcPr>
          <w:p w:rsidR="006E7174" w:rsidRPr="00DC6AC2" w:rsidRDefault="006E7174" w:rsidP="006A0880">
            <w:pPr>
              <w:ind w:left="252" w:hanging="252"/>
              <w:contextualSpacing/>
              <w:rPr>
                <w:lang w:val="uk-UA"/>
              </w:rPr>
            </w:pPr>
          </w:p>
          <w:p w:rsidR="006E7174" w:rsidRPr="00DC6AC2" w:rsidRDefault="006E7174" w:rsidP="006A0880">
            <w:pPr>
              <w:ind w:left="252" w:hanging="252"/>
              <w:contextualSpacing/>
              <w:rPr>
                <w:lang w:val="uk-UA"/>
              </w:rPr>
            </w:pPr>
          </w:p>
          <w:p w:rsidR="006E7174" w:rsidRPr="00534D74" w:rsidRDefault="006E7174" w:rsidP="005D4A7C">
            <w:pPr>
              <w:ind w:left="252" w:hanging="252"/>
              <w:contextualSpacing/>
              <w:rPr>
                <w:lang w:val="uk-UA"/>
              </w:rPr>
            </w:pPr>
            <w:r w:rsidRPr="00DC6AC2">
              <w:rPr>
                <w:lang w:val="uk-UA"/>
              </w:rPr>
              <w:t>-  заступ</w:t>
            </w:r>
            <w:r w:rsidRPr="00BF1738">
              <w:t xml:space="preserve">ник </w:t>
            </w:r>
            <w:proofErr w:type="spellStart"/>
            <w:r w:rsidRPr="00BF1738">
              <w:t>міського</w:t>
            </w:r>
            <w:proofErr w:type="spellEnd"/>
            <w:r w:rsidRPr="00BF1738">
              <w:t xml:space="preserve"> </w:t>
            </w:r>
            <w:proofErr w:type="spellStart"/>
            <w:r w:rsidRPr="00BF1738">
              <w:t>голови</w:t>
            </w:r>
            <w:proofErr w:type="spellEnd"/>
            <w:r w:rsidRPr="00BF1738">
              <w:t xml:space="preserve"> </w:t>
            </w:r>
            <w:r w:rsidR="00534D74">
              <w:rPr>
                <w:lang w:val="uk-UA"/>
              </w:rPr>
              <w:t>з питань діяльності виконавчих органів</w:t>
            </w:r>
          </w:p>
        </w:tc>
      </w:tr>
      <w:tr w:rsidR="006E7174" w:rsidRPr="00BF1738" w:rsidTr="00534D74">
        <w:trPr>
          <w:trHeight w:val="1657"/>
        </w:trPr>
        <w:tc>
          <w:tcPr>
            <w:tcW w:w="3936" w:type="dxa"/>
            <w:shd w:val="clear" w:color="auto" w:fill="auto"/>
          </w:tcPr>
          <w:p w:rsidR="006E7174" w:rsidRPr="00BF1738" w:rsidRDefault="006E7174" w:rsidP="006A0880">
            <w:pPr>
              <w:contextualSpacing/>
            </w:pPr>
            <w:r w:rsidRPr="00BF1738">
              <w:t xml:space="preserve">                                                                        </w:t>
            </w:r>
          </w:p>
          <w:p w:rsidR="006E7174" w:rsidRPr="00BF1738" w:rsidRDefault="006E7174" w:rsidP="006A0880">
            <w:pPr>
              <w:contextualSpacing/>
            </w:pPr>
            <w:proofErr w:type="spellStart"/>
            <w:r w:rsidRPr="00BF1738">
              <w:t>Секретар</w:t>
            </w:r>
            <w:proofErr w:type="spellEnd"/>
            <w:r w:rsidRPr="00BF1738">
              <w:t xml:space="preserve"> </w:t>
            </w:r>
            <w:proofErr w:type="spellStart"/>
            <w:r w:rsidRPr="00BF1738">
              <w:t>комі</w:t>
            </w:r>
            <w:proofErr w:type="gramStart"/>
            <w:r w:rsidRPr="00BF1738">
              <w:t>с</w:t>
            </w:r>
            <w:proofErr w:type="gramEnd"/>
            <w:r w:rsidRPr="00BF1738">
              <w:t>ії</w:t>
            </w:r>
            <w:proofErr w:type="spellEnd"/>
            <w:r w:rsidRPr="00BF1738">
              <w:t>:</w:t>
            </w:r>
          </w:p>
          <w:p w:rsidR="006E7174" w:rsidRPr="00BF1738" w:rsidRDefault="006E7174" w:rsidP="006A0880">
            <w:pPr>
              <w:contextualSpacing/>
            </w:pPr>
          </w:p>
          <w:p w:rsidR="006E7174" w:rsidRPr="00534D74" w:rsidRDefault="00534D74" w:rsidP="006A0880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КОРНІЙЧУК</w:t>
            </w:r>
          </w:p>
          <w:p w:rsidR="006E7174" w:rsidRPr="00534D74" w:rsidRDefault="00534D74" w:rsidP="006A0880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Тетяна</w:t>
            </w:r>
            <w:r w:rsidR="006E7174">
              <w:t xml:space="preserve">  </w:t>
            </w:r>
            <w:r>
              <w:rPr>
                <w:lang w:val="uk-UA"/>
              </w:rPr>
              <w:t>Олександрівна</w:t>
            </w:r>
          </w:p>
          <w:p w:rsidR="006E7174" w:rsidRPr="00BF1738" w:rsidRDefault="006E7174" w:rsidP="006A0880">
            <w:pPr>
              <w:contextualSpacing/>
            </w:pPr>
          </w:p>
          <w:p w:rsidR="006E7174" w:rsidRPr="00BF1738" w:rsidRDefault="006E7174" w:rsidP="006A0880">
            <w:pPr>
              <w:contextualSpacing/>
            </w:pPr>
          </w:p>
        </w:tc>
        <w:tc>
          <w:tcPr>
            <w:tcW w:w="4819" w:type="dxa"/>
            <w:shd w:val="clear" w:color="auto" w:fill="auto"/>
          </w:tcPr>
          <w:p w:rsidR="006E7174" w:rsidRPr="00BF1738" w:rsidRDefault="006E7174" w:rsidP="006A0880">
            <w:pPr>
              <w:ind w:left="252" w:hanging="252"/>
              <w:contextualSpacing/>
            </w:pPr>
          </w:p>
          <w:p w:rsidR="006E7174" w:rsidRPr="00BF1738" w:rsidRDefault="006E7174" w:rsidP="006A0880">
            <w:pPr>
              <w:ind w:left="252" w:hanging="252"/>
              <w:contextualSpacing/>
            </w:pPr>
          </w:p>
          <w:p w:rsidR="006E7174" w:rsidRPr="00BF1738" w:rsidRDefault="006E7174" w:rsidP="006A0880">
            <w:pPr>
              <w:ind w:left="252" w:hanging="252"/>
              <w:contextualSpacing/>
            </w:pPr>
          </w:p>
          <w:p w:rsidR="006E7174" w:rsidRPr="00BF1738" w:rsidRDefault="006E7174" w:rsidP="006A0880">
            <w:pPr>
              <w:ind w:left="252" w:hanging="252"/>
              <w:contextualSpacing/>
            </w:pPr>
          </w:p>
          <w:p w:rsidR="006E7174" w:rsidRPr="00BF1738" w:rsidRDefault="006E7174" w:rsidP="00534D74">
            <w:pPr>
              <w:ind w:left="252" w:hanging="252"/>
              <w:contextualSpacing/>
            </w:pPr>
            <w:r w:rsidRPr="00BF1738">
              <w:t xml:space="preserve">-  </w:t>
            </w:r>
            <w:r>
              <w:t xml:space="preserve">начальник </w:t>
            </w:r>
            <w:r w:rsidR="00534D74">
              <w:rPr>
                <w:lang w:val="uk-UA"/>
              </w:rPr>
              <w:t>управління економічного розвитку, проектної діяльності та інвестицій</w:t>
            </w:r>
            <w:r w:rsidRPr="00BF1738">
              <w:t xml:space="preserve"> </w:t>
            </w:r>
          </w:p>
        </w:tc>
      </w:tr>
      <w:tr w:rsidR="006E7174" w:rsidRPr="00BF1738" w:rsidTr="00534D74">
        <w:trPr>
          <w:trHeight w:val="1073"/>
        </w:trPr>
        <w:tc>
          <w:tcPr>
            <w:tcW w:w="3936" w:type="dxa"/>
            <w:shd w:val="clear" w:color="auto" w:fill="auto"/>
          </w:tcPr>
          <w:p w:rsidR="00F37CE2" w:rsidRDefault="006E7174" w:rsidP="006A0880">
            <w:pPr>
              <w:contextualSpacing/>
            </w:pPr>
            <w:r w:rsidRPr="00BF1738">
              <w:t xml:space="preserve">Члени </w:t>
            </w:r>
            <w:proofErr w:type="spellStart"/>
            <w:r w:rsidRPr="00BF1738">
              <w:t>комі</w:t>
            </w:r>
            <w:proofErr w:type="gramStart"/>
            <w:r w:rsidRPr="00BF1738">
              <w:t>с</w:t>
            </w:r>
            <w:proofErr w:type="gramEnd"/>
            <w:r w:rsidRPr="00BF1738">
              <w:t>ії</w:t>
            </w:r>
            <w:proofErr w:type="spellEnd"/>
            <w:r w:rsidRPr="00BF1738">
              <w:t>:</w:t>
            </w:r>
          </w:p>
          <w:p w:rsidR="001E6EF0" w:rsidRDefault="001E6EF0" w:rsidP="006A0880">
            <w:pPr>
              <w:contextualSpacing/>
              <w:rPr>
                <w:lang w:val="uk-UA"/>
              </w:rPr>
            </w:pPr>
          </w:p>
          <w:p w:rsidR="00FD6EE4" w:rsidRPr="00BF1738" w:rsidRDefault="00FD6EE4" w:rsidP="00FD6EE4">
            <w:pPr>
              <w:contextualSpacing/>
            </w:pPr>
            <w:r w:rsidRPr="00BF1738">
              <w:t>БУРОЧУК</w:t>
            </w:r>
          </w:p>
          <w:p w:rsidR="00FD6EE4" w:rsidRDefault="00FD6EE4" w:rsidP="00FD6EE4">
            <w:pPr>
              <w:contextualSpacing/>
            </w:pPr>
            <w:r w:rsidRPr="00BF1738">
              <w:t>Галина</w:t>
            </w:r>
            <w:proofErr w:type="gramStart"/>
            <w:r w:rsidRPr="00BF1738">
              <w:t xml:space="preserve">  </w:t>
            </w:r>
            <w:proofErr w:type="spellStart"/>
            <w:r w:rsidRPr="00BF1738">
              <w:t>В</w:t>
            </w:r>
            <w:proofErr w:type="gramEnd"/>
            <w:r w:rsidRPr="00BF1738">
              <w:t>ікторівна</w:t>
            </w:r>
            <w:proofErr w:type="spellEnd"/>
          </w:p>
          <w:p w:rsidR="001E6EF0" w:rsidRPr="001E6EF0" w:rsidRDefault="001E6EF0" w:rsidP="00534D74">
            <w:pPr>
              <w:contextualSpacing/>
              <w:rPr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E7174" w:rsidRDefault="006E7174" w:rsidP="006A0880">
            <w:pPr>
              <w:contextualSpacing/>
              <w:rPr>
                <w:lang w:val="uk-UA"/>
              </w:rPr>
            </w:pPr>
          </w:p>
          <w:p w:rsidR="001E6EF0" w:rsidRDefault="001E6EF0" w:rsidP="006A0880">
            <w:pPr>
              <w:contextualSpacing/>
              <w:rPr>
                <w:lang w:val="uk-UA"/>
              </w:rPr>
            </w:pPr>
          </w:p>
          <w:p w:rsidR="001E6EF0" w:rsidRDefault="001E6EF0" w:rsidP="001E6EF0">
            <w:pPr>
              <w:contextualSpacing/>
              <w:rPr>
                <w:lang w:val="uk-UA"/>
              </w:rPr>
            </w:pPr>
          </w:p>
          <w:p w:rsidR="00FD6EE4" w:rsidRDefault="00FD6EE4" w:rsidP="00FD6EE4">
            <w:pPr>
              <w:ind w:left="252" w:hanging="252"/>
              <w:contextualSpacing/>
            </w:pPr>
            <w:r w:rsidRPr="00BF1738">
              <w:t xml:space="preserve">- </w:t>
            </w:r>
            <w:r>
              <w:rPr>
                <w:lang w:val="uk-UA"/>
              </w:rPr>
              <w:t xml:space="preserve"> </w:t>
            </w:r>
            <w:r w:rsidRPr="00BF1738">
              <w:t xml:space="preserve"> начальник </w:t>
            </w:r>
            <w:proofErr w:type="spellStart"/>
            <w:r w:rsidRPr="00BF1738">
              <w:t>фінансового</w:t>
            </w:r>
            <w:proofErr w:type="spellEnd"/>
            <w:r w:rsidRPr="00BF1738">
              <w:t xml:space="preserve"> </w:t>
            </w:r>
            <w:proofErr w:type="spellStart"/>
            <w:r w:rsidRPr="00BF1738">
              <w:t>управління</w:t>
            </w:r>
            <w:proofErr w:type="spellEnd"/>
          </w:p>
          <w:p w:rsidR="00FD6EE4" w:rsidRPr="006A0880" w:rsidRDefault="00FD6EE4" w:rsidP="001E6EF0">
            <w:pPr>
              <w:contextualSpacing/>
              <w:rPr>
                <w:lang w:val="uk-UA"/>
              </w:rPr>
            </w:pPr>
          </w:p>
        </w:tc>
      </w:tr>
      <w:tr w:rsidR="001E6EF0" w:rsidRPr="00BF1738" w:rsidTr="00534D74">
        <w:trPr>
          <w:trHeight w:val="80"/>
        </w:trPr>
        <w:tc>
          <w:tcPr>
            <w:tcW w:w="3936" w:type="dxa"/>
            <w:shd w:val="clear" w:color="auto" w:fill="auto"/>
          </w:tcPr>
          <w:p w:rsidR="001E6EF0" w:rsidRPr="00BF1738" w:rsidRDefault="001E6EF0" w:rsidP="006A0880">
            <w:pPr>
              <w:contextualSpacing/>
            </w:pPr>
          </w:p>
        </w:tc>
        <w:tc>
          <w:tcPr>
            <w:tcW w:w="4819" w:type="dxa"/>
            <w:shd w:val="clear" w:color="auto" w:fill="auto"/>
          </w:tcPr>
          <w:p w:rsidR="001E6EF0" w:rsidRPr="006A0880" w:rsidRDefault="001E6EF0" w:rsidP="006A0880">
            <w:pPr>
              <w:contextualSpacing/>
              <w:rPr>
                <w:lang w:val="uk-UA"/>
              </w:rPr>
            </w:pPr>
          </w:p>
        </w:tc>
      </w:tr>
      <w:tr w:rsidR="006E7174" w:rsidRPr="00BF1738" w:rsidTr="00534D74">
        <w:trPr>
          <w:trHeight w:val="1078"/>
        </w:trPr>
        <w:tc>
          <w:tcPr>
            <w:tcW w:w="3936" w:type="dxa"/>
            <w:shd w:val="clear" w:color="auto" w:fill="auto"/>
          </w:tcPr>
          <w:p w:rsidR="006E7174" w:rsidRDefault="00534D74" w:rsidP="006A0880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ШЕВЧУК</w:t>
            </w:r>
          </w:p>
          <w:p w:rsidR="00534D74" w:rsidRPr="00534D74" w:rsidRDefault="00534D74" w:rsidP="006A0880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Богдан Євгенович</w:t>
            </w:r>
          </w:p>
        </w:tc>
        <w:tc>
          <w:tcPr>
            <w:tcW w:w="4819" w:type="dxa"/>
            <w:shd w:val="clear" w:color="auto" w:fill="auto"/>
          </w:tcPr>
          <w:p w:rsidR="006E7174" w:rsidRPr="00534D74" w:rsidRDefault="006E7174" w:rsidP="00534D74">
            <w:pPr>
              <w:ind w:left="252" w:hanging="252"/>
              <w:contextualSpacing/>
              <w:rPr>
                <w:lang w:val="uk-UA"/>
              </w:rPr>
            </w:pPr>
            <w:r>
              <w:t>-</w:t>
            </w:r>
            <w:r w:rsidR="00FD6EE4">
              <w:rPr>
                <w:lang w:val="uk-UA"/>
              </w:rPr>
              <w:t xml:space="preserve"> </w:t>
            </w:r>
            <w:r>
              <w:t xml:space="preserve"> </w:t>
            </w:r>
            <w:r w:rsidR="00FD6EE4">
              <w:rPr>
                <w:lang w:val="uk-UA"/>
              </w:rPr>
              <w:t xml:space="preserve"> </w:t>
            </w:r>
            <w:r w:rsidRPr="00BF1738">
              <w:t xml:space="preserve">начальник </w:t>
            </w:r>
            <w:r w:rsidR="00534D74">
              <w:rPr>
                <w:lang w:val="uk-UA"/>
              </w:rPr>
              <w:t>юридичного відділу</w:t>
            </w:r>
          </w:p>
        </w:tc>
      </w:tr>
      <w:tr w:rsidR="006E7174" w:rsidRPr="00BF1738" w:rsidTr="00534D74">
        <w:trPr>
          <w:trHeight w:val="929"/>
        </w:trPr>
        <w:tc>
          <w:tcPr>
            <w:tcW w:w="3936" w:type="dxa"/>
            <w:shd w:val="clear" w:color="auto" w:fill="auto"/>
          </w:tcPr>
          <w:p w:rsidR="00FD6EE4" w:rsidRDefault="00FD6EE4" w:rsidP="00FD6EE4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ПОДЛЕВСЬКИЙ</w:t>
            </w:r>
          </w:p>
          <w:p w:rsidR="006E7174" w:rsidRPr="005C16D8" w:rsidRDefault="00FD6EE4" w:rsidP="00FD6EE4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Роман Іванович                             </w:t>
            </w:r>
          </w:p>
        </w:tc>
        <w:tc>
          <w:tcPr>
            <w:tcW w:w="4819" w:type="dxa"/>
            <w:shd w:val="clear" w:color="auto" w:fill="auto"/>
          </w:tcPr>
          <w:p w:rsidR="00FD6EE4" w:rsidRDefault="00FD6EE4" w:rsidP="00FD6EE4">
            <w:pPr>
              <w:numPr>
                <w:ilvl w:val="0"/>
                <w:numId w:val="7"/>
              </w:numPr>
              <w:contextualSpacing/>
              <w:rPr>
                <w:lang w:val="uk-UA"/>
              </w:rPr>
            </w:pPr>
            <w:r>
              <w:rPr>
                <w:lang w:val="uk-UA"/>
              </w:rPr>
              <w:t>генеральний директор ЖКО</w:t>
            </w:r>
          </w:p>
          <w:p w:rsidR="006E7174" w:rsidRPr="006E7174" w:rsidRDefault="00FD6EE4" w:rsidP="00FD6EE4">
            <w:pPr>
              <w:ind w:left="-386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 Н        Нововолинської міської ради</w:t>
            </w:r>
          </w:p>
        </w:tc>
      </w:tr>
      <w:tr w:rsidR="006A0880" w:rsidRPr="00F37CE2" w:rsidTr="00534D74">
        <w:trPr>
          <w:gridAfter w:val="1"/>
          <w:wAfter w:w="4819" w:type="dxa"/>
          <w:trHeight w:val="1190"/>
        </w:trPr>
        <w:tc>
          <w:tcPr>
            <w:tcW w:w="3936" w:type="dxa"/>
            <w:shd w:val="clear" w:color="auto" w:fill="auto"/>
          </w:tcPr>
          <w:p w:rsidR="006A0880" w:rsidRPr="00F37CE2" w:rsidRDefault="006A0880" w:rsidP="001E6EF0">
            <w:pPr>
              <w:ind w:right="-249"/>
              <w:contextualSpacing/>
              <w:rPr>
                <w:lang w:val="uk-UA"/>
              </w:rPr>
            </w:pPr>
          </w:p>
        </w:tc>
      </w:tr>
    </w:tbl>
    <w:p w:rsidR="001D0EAD" w:rsidRDefault="001D0EAD" w:rsidP="00B7249D">
      <w:pPr>
        <w:shd w:val="clear" w:color="auto" w:fill="FFFFFF"/>
        <w:jc w:val="right"/>
        <w:rPr>
          <w:color w:val="333333"/>
          <w:lang w:val="uk-UA" w:eastAsia="uk-UA"/>
        </w:rPr>
      </w:pPr>
    </w:p>
    <w:sectPr w:rsidR="001D0EAD" w:rsidSect="00FD6EE4">
      <w:pgSz w:w="11906" w:h="16838"/>
      <w:pgMar w:top="567" w:right="849" w:bottom="426" w:left="156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7249"/>
    <w:multiLevelType w:val="hybridMultilevel"/>
    <w:tmpl w:val="F02A3384"/>
    <w:lvl w:ilvl="0" w:tplc="CA465D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330E5"/>
    <w:multiLevelType w:val="hybridMultilevel"/>
    <w:tmpl w:val="8E7A5F30"/>
    <w:lvl w:ilvl="0" w:tplc="458EC1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6">
    <w:nsid w:val="6F1263C9"/>
    <w:multiLevelType w:val="hybridMultilevel"/>
    <w:tmpl w:val="6298E0F0"/>
    <w:lvl w:ilvl="0" w:tplc="6FD48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13482"/>
    <w:rsid w:val="00035350"/>
    <w:rsid w:val="00037BCC"/>
    <w:rsid w:val="000413A9"/>
    <w:rsid w:val="00053C9B"/>
    <w:rsid w:val="00095FF8"/>
    <w:rsid w:val="000A1844"/>
    <w:rsid w:val="000A298D"/>
    <w:rsid w:val="000B30D0"/>
    <w:rsid w:val="000C1338"/>
    <w:rsid w:val="000D4601"/>
    <w:rsid w:val="000F7EE3"/>
    <w:rsid w:val="0012163D"/>
    <w:rsid w:val="0013744C"/>
    <w:rsid w:val="00170316"/>
    <w:rsid w:val="00174646"/>
    <w:rsid w:val="0018024D"/>
    <w:rsid w:val="0018042F"/>
    <w:rsid w:val="00196F98"/>
    <w:rsid w:val="001A0177"/>
    <w:rsid w:val="001A5D64"/>
    <w:rsid w:val="001B4150"/>
    <w:rsid w:val="001D0EAD"/>
    <w:rsid w:val="001D40DB"/>
    <w:rsid w:val="001E5D86"/>
    <w:rsid w:val="001E6EF0"/>
    <w:rsid w:val="001F1F91"/>
    <w:rsid w:val="00203B9C"/>
    <w:rsid w:val="00207505"/>
    <w:rsid w:val="00221D34"/>
    <w:rsid w:val="00227222"/>
    <w:rsid w:val="00265B3D"/>
    <w:rsid w:val="00280D75"/>
    <w:rsid w:val="00290842"/>
    <w:rsid w:val="00296D1F"/>
    <w:rsid w:val="002A0823"/>
    <w:rsid w:val="002B6184"/>
    <w:rsid w:val="002C7104"/>
    <w:rsid w:val="002F33EA"/>
    <w:rsid w:val="002F7E74"/>
    <w:rsid w:val="003438D8"/>
    <w:rsid w:val="003554F4"/>
    <w:rsid w:val="00365945"/>
    <w:rsid w:val="003B7CC8"/>
    <w:rsid w:val="003C57A2"/>
    <w:rsid w:val="003E2B92"/>
    <w:rsid w:val="003E51E3"/>
    <w:rsid w:val="00415405"/>
    <w:rsid w:val="00422C00"/>
    <w:rsid w:val="00427F63"/>
    <w:rsid w:val="004371D8"/>
    <w:rsid w:val="0044519E"/>
    <w:rsid w:val="0044565A"/>
    <w:rsid w:val="0046170A"/>
    <w:rsid w:val="00462270"/>
    <w:rsid w:val="004B7A58"/>
    <w:rsid w:val="004C30DC"/>
    <w:rsid w:val="004D4313"/>
    <w:rsid w:val="004F3E10"/>
    <w:rsid w:val="00523860"/>
    <w:rsid w:val="00530D91"/>
    <w:rsid w:val="00534D74"/>
    <w:rsid w:val="005667BF"/>
    <w:rsid w:val="005C0FF8"/>
    <w:rsid w:val="005C16D8"/>
    <w:rsid w:val="005D4A7C"/>
    <w:rsid w:val="005E124D"/>
    <w:rsid w:val="0060375B"/>
    <w:rsid w:val="00617DD8"/>
    <w:rsid w:val="006205EA"/>
    <w:rsid w:val="0062478A"/>
    <w:rsid w:val="0062518F"/>
    <w:rsid w:val="00657E03"/>
    <w:rsid w:val="0068265B"/>
    <w:rsid w:val="006A0880"/>
    <w:rsid w:val="006A4E90"/>
    <w:rsid w:val="006B7252"/>
    <w:rsid w:val="006E7174"/>
    <w:rsid w:val="00723112"/>
    <w:rsid w:val="00765C7B"/>
    <w:rsid w:val="00784026"/>
    <w:rsid w:val="00784657"/>
    <w:rsid w:val="007C62B4"/>
    <w:rsid w:val="007C678A"/>
    <w:rsid w:val="00863174"/>
    <w:rsid w:val="008657BF"/>
    <w:rsid w:val="00877824"/>
    <w:rsid w:val="008A6DD3"/>
    <w:rsid w:val="008B4192"/>
    <w:rsid w:val="008C260A"/>
    <w:rsid w:val="00904A89"/>
    <w:rsid w:val="00906315"/>
    <w:rsid w:val="009101F6"/>
    <w:rsid w:val="009217F7"/>
    <w:rsid w:val="0093631F"/>
    <w:rsid w:val="00945579"/>
    <w:rsid w:val="00960501"/>
    <w:rsid w:val="009619BA"/>
    <w:rsid w:val="0099780B"/>
    <w:rsid w:val="009A3DBF"/>
    <w:rsid w:val="009C6253"/>
    <w:rsid w:val="009D0C58"/>
    <w:rsid w:val="009D3846"/>
    <w:rsid w:val="009F5AC1"/>
    <w:rsid w:val="00A01EB8"/>
    <w:rsid w:val="00A35A42"/>
    <w:rsid w:val="00A4718E"/>
    <w:rsid w:val="00A5467C"/>
    <w:rsid w:val="00A601A4"/>
    <w:rsid w:val="00A6318A"/>
    <w:rsid w:val="00AA1C44"/>
    <w:rsid w:val="00AA435E"/>
    <w:rsid w:val="00AC677D"/>
    <w:rsid w:val="00AC70AF"/>
    <w:rsid w:val="00AF6656"/>
    <w:rsid w:val="00B17FCA"/>
    <w:rsid w:val="00B4078B"/>
    <w:rsid w:val="00B44D19"/>
    <w:rsid w:val="00B45091"/>
    <w:rsid w:val="00B61109"/>
    <w:rsid w:val="00B62F7A"/>
    <w:rsid w:val="00B7249D"/>
    <w:rsid w:val="00B86FD4"/>
    <w:rsid w:val="00BB6744"/>
    <w:rsid w:val="00BD3493"/>
    <w:rsid w:val="00BF3688"/>
    <w:rsid w:val="00C1013E"/>
    <w:rsid w:val="00C11E2B"/>
    <w:rsid w:val="00C20465"/>
    <w:rsid w:val="00C300F2"/>
    <w:rsid w:val="00C74EE5"/>
    <w:rsid w:val="00CB71D8"/>
    <w:rsid w:val="00CC0EDF"/>
    <w:rsid w:val="00CD0CE9"/>
    <w:rsid w:val="00D106C5"/>
    <w:rsid w:val="00D24575"/>
    <w:rsid w:val="00D57CF5"/>
    <w:rsid w:val="00DA34D0"/>
    <w:rsid w:val="00DA644C"/>
    <w:rsid w:val="00DC6AC2"/>
    <w:rsid w:val="00DE4097"/>
    <w:rsid w:val="00DE7703"/>
    <w:rsid w:val="00E06FD2"/>
    <w:rsid w:val="00E1795D"/>
    <w:rsid w:val="00E73BB7"/>
    <w:rsid w:val="00EE4D2A"/>
    <w:rsid w:val="00F37CE2"/>
    <w:rsid w:val="00F73273"/>
    <w:rsid w:val="00F73E4B"/>
    <w:rsid w:val="00F7774D"/>
    <w:rsid w:val="00F86B40"/>
    <w:rsid w:val="00FC0AC3"/>
    <w:rsid w:val="00FC371C"/>
    <w:rsid w:val="00FC4AB0"/>
    <w:rsid w:val="00FC4BE7"/>
    <w:rsid w:val="00FD6C9E"/>
    <w:rsid w:val="00FD6EE4"/>
    <w:rsid w:val="00FD7205"/>
    <w:rsid w:val="00FF44C4"/>
    <w:rsid w:val="00FF4839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DBF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95FF8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95FF8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6261-1CE2-48F7-800F-614B22E1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VolgaSoft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3</cp:revision>
  <cp:lastPrinted>2021-10-05T06:40:00Z</cp:lastPrinted>
  <dcterms:created xsi:type="dcterms:W3CDTF">2021-10-05T08:36:00Z</dcterms:created>
  <dcterms:modified xsi:type="dcterms:W3CDTF">2021-10-05T08:37:00Z</dcterms:modified>
</cp:coreProperties>
</file>