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49B" w:rsidRDefault="0092649B" w:rsidP="0092649B">
      <w:pPr>
        <w:jc w:val="center"/>
        <w:rPr>
          <w:snapToGrid w:val="0"/>
          <w:spacing w:val="8"/>
        </w:rPr>
      </w:pPr>
      <w:r>
        <w:rPr>
          <w:noProof/>
          <w:spacing w:val="8"/>
          <w:lang w:eastAsia="uk-UA"/>
        </w:rPr>
        <w:drawing>
          <wp:inline distT="0" distB="0" distL="0" distR="0">
            <wp:extent cx="430530" cy="607060"/>
            <wp:effectExtent l="19050" t="0" r="762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4" cstate="print"/>
                    <a:srcRect/>
                    <a:stretch>
                      <a:fillRect/>
                    </a:stretch>
                  </pic:blipFill>
                  <pic:spPr bwMode="auto">
                    <a:xfrm>
                      <a:off x="0" y="0"/>
                      <a:ext cx="430530" cy="607060"/>
                    </a:xfrm>
                    <a:prstGeom prst="rect">
                      <a:avLst/>
                    </a:prstGeom>
                    <a:solidFill>
                      <a:srgbClr val="C0C0C0"/>
                    </a:solidFill>
                    <a:ln w="9525">
                      <a:noFill/>
                      <a:miter lim="800000"/>
                      <a:headEnd/>
                      <a:tailEnd/>
                    </a:ln>
                  </pic:spPr>
                </pic:pic>
              </a:graphicData>
            </a:graphic>
          </wp:inline>
        </w:drawing>
      </w:r>
    </w:p>
    <w:p w:rsidR="0092649B" w:rsidRDefault="0092649B" w:rsidP="0092649B">
      <w:pPr>
        <w:jc w:val="center"/>
        <w:rPr>
          <w:b/>
          <w:sz w:val="28"/>
          <w:szCs w:val="28"/>
        </w:rPr>
      </w:pPr>
      <w:r>
        <w:rPr>
          <w:b/>
          <w:sz w:val="28"/>
          <w:szCs w:val="28"/>
        </w:rPr>
        <w:t>У К Р А Ї Н А</w:t>
      </w:r>
    </w:p>
    <w:p w:rsidR="0092649B" w:rsidRDefault="0092649B" w:rsidP="0092649B">
      <w:pPr>
        <w:ind w:firstLine="709"/>
        <w:rPr>
          <w:b/>
          <w:sz w:val="12"/>
          <w:szCs w:val="12"/>
        </w:rPr>
      </w:pPr>
    </w:p>
    <w:p w:rsidR="0092649B" w:rsidRDefault="0092649B" w:rsidP="0092649B">
      <w:pPr>
        <w:pStyle w:val="1"/>
        <w:spacing w:before="0" w:after="0"/>
        <w:jc w:val="center"/>
        <w:rPr>
          <w:rFonts w:ascii="Times New Roman" w:hAnsi="Times New Roman"/>
          <w:sz w:val="28"/>
          <w:szCs w:val="28"/>
        </w:rPr>
      </w:pPr>
      <w:r>
        <w:rPr>
          <w:rFonts w:ascii="Times New Roman" w:hAnsi="Times New Roman"/>
          <w:sz w:val="28"/>
          <w:szCs w:val="28"/>
        </w:rPr>
        <w:t>ВИКОНАВЧИЙ  КОМІТЕТ  НОВОВОЛИНСЬКОЇ  МІСЬКОЇ  РАДИ</w:t>
      </w:r>
    </w:p>
    <w:p w:rsidR="0092649B" w:rsidRDefault="0092649B" w:rsidP="0092649B">
      <w:pPr>
        <w:jc w:val="center"/>
        <w:rPr>
          <w:sz w:val="28"/>
          <w:szCs w:val="28"/>
        </w:rPr>
      </w:pPr>
      <w:r>
        <w:rPr>
          <w:sz w:val="28"/>
          <w:szCs w:val="28"/>
        </w:rPr>
        <w:t>ВОЛИНСЬКОЇ ОБЛАСТІ</w:t>
      </w:r>
    </w:p>
    <w:p w:rsidR="0092649B" w:rsidRDefault="0092649B" w:rsidP="0092649B">
      <w:pPr>
        <w:jc w:val="center"/>
        <w:rPr>
          <w:sz w:val="8"/>
          <w:szCs w:val="8"/>
        </w:rPr>
      </w:pPr>
    </w:p>
    <w:p w:rsidR="0092649B" w:rsidRDefault="0092649B" w:rsidP="0092649B"/>
    <w:p w:rsidR="0092649B" w:rsidRDefault="0092649B" w:rsidP="0092649B">
      <w:pPr>
        <w:jc w:val="center"/>
        <w:rPr>
          <w:b/>
          <w:sz w:val="36"/>
          <w:szCs w:val="36"/>
        </w:rPr>
      </w:pPr>
      <w:r>
        <w:rPr>
          <w:b/>
          <w:sz w:val="36"/>
          <w:szCs w:val="36"/>
        </w:rPr>
        <w:t>РІШЕННЯ</w:t>
      </w:r>
    </w:p>
    <w:p w:rsidR="0092649B" w:rsidRDefault="0092649B" w:rsidP="0092649B">
      <w:pPr>
        <w:jc w:val="center"/>
        <w:rPr>
          <w:b/>
          <w:sz w:val="28"/>
          <w:szCs w:val="28"/>
        </w:rPr>
      </w:pPr>
    </w:p>
    <w:p w:rsidR="0092649B" w:rsidRDefault="0092649B" w:rsidP="0092649B">
      <w:pPr>
        <w:jc w:val="both"/>
        <w:rPr>
          <w:sz w:val="28"/>
          <w:szCs w:val="28"/>
          <w:u w:val="single"/>
        </w:rPr>
      </w:pPr>
      <w:r>
        <w:rPr>
          <w:sz w:val="28"/>
          <w:szCs w:val="28"/>
          <w:u w:val="single"/>
        </w:rPr>
        <w:t xml:space="preserve">від </w:t>
      </w:r>
      <w:r w:rsidR="000F61B4">
        <w:rPr>
          <w:sz w:val="28"/>
          <w:szCs w:val="28"/>
          <w:u w:val="single"/>
        </w:rPr>
        <w:t>08</w:t>
      </w:r>
      <w:r>
        <w:rPr>
          <w:sz w:val="28"/>
          <w:szCs w:val="28"/>
          <w:u w:val="single"/>
        </w:rPr>
        <w:t xml:space="preserve">  жовтня 2021 року № </w:t>
      </w:r>
      <w:r w:rsidR="000F61B4">
        <w:rPr>
          <w:sz w:val="28"/>
          <w:szCs w:val="28"/>
          <w:u w:val="single"/>
        </w:rPr>
        <w:t>366</w:t>
      </w:r>
      <w:r w:rsidRPr="00D52017">
        <w:rPr>
          <w:sz w:val="28"/>
          <w:szCs w:val="28"/>
        </w:rPr>
        <w:t xml:space="preserve">                                                        </w:t>
      </w:r>
      <w:r>
        <w:rPr>
          <w:sz w:val="28"/>
          <w:szCs w:val="28"/>
        </w:rPr>
        <w:t xml:space="preserve">  </w:t>
      </w:r>
    </w:p>
    <w:p w:rsidR="0092649B" w:rsidRDefault="0092649B" w:rsidP="0092649B">
      <w:pPr>
        <w:jc w:val="both"/>
        <w:rPr>
          <w:sz w:val="28"/>
          <w:szCs w:val="28"/>
        </w:rPr>
      </w:pPr>
      <w:r>
        <w:rPr>
          <w:sz w:val="28"/>
          <w:szCs w:val="28"/>
        </w:rPr>
        <w:t>м. Нововолинськ</w:t>
      </w:r>
    </w:p>
    <w:p w:rsidR="0092649B" w:rsidRDefault="0092649B" w:rsidP="0092649B">
      <w:pPr>
        <w:rPr>
          <w:sz w:val="28"/>
          <w:szCs w:val="28"/>
        </w:rPr>
      </w:pPr>
    </w:p>
    <w:p w:rsidR="0092649B" w:rsidRDefault="0092649B" w:rsidP="0092649B">
      <w:pPr>
        <w:rPr>
          <w:sz w:val="28"/>
          <w:szCs w:val="28"/>
        </w:rPr>
      </w:pPr>
      <w:r>
        <w:rPr>
          <w:sz w:val="28"/>
          <w:szCs w:val="28"/>
        </w:rPr>
        <w:t xml:space="preserve">Про затвердження Кодексу етики </w:t>
      </w:r>
    </w:p>
    <w:p w:rsidR="0092649B" w:rsidRDefault="0092649B" w:rsidP="0092649B">
      <w:pPr>
        <w:rPr>
          <w:sz w:val="28"/>
          <w:szCs w:val="28"/>
        </w:rPr>
      </w:pPr>
      <w:r>
        <w:rPr>
          <w:sz w:val="28"/>
          <w:szCs w:val="28"/>
        </w:rPr>
        <w:t xml:space="preserve">посадових осіб місцевого самоврядування </w:t>
      </w:r>
    </w:p>
    <w:p w:rsidR="0092649B" w:rsidRDefault="0092649B" w:rsidP="0092649B">
      <w:pPr>
        <w:rPr>
          <w:sz w:val="28"/>
          <w:szCs w:val="28"/>
        </w:rPr>
      </w:pPr>
      <w:r>
        <w:rPr>
          <w:sz w:val="28"/>
          <w:szCs w:val="28"/>
        </w:rPr>
        <w:t>Нововолинської міської ради</w:t>
      </w:r>
    </w:p>
    <w:p w:rsidR="0092649B" w:rsidRDefault="0092649B" w:rsidP="0092649B">
      <w:pPr>
        <w:rPr>
          <w:bCs/>
          <w:sz w:val="28"/>
          <w:szCs w:val="28"/>
        </w:rPr>
      </w:pPr>
    </w:p>
    <w:p w:rsidR="0092649B" w:rsidRDefault="0092649B" w:rsidP="0092649B">
      <w:pPr>
        <w:rPr>
          <w:sz w:val="28"/>
          <w:szCs w:val="28"/>
        </w:rPr>
      </w:pPr>
    </w:p>
    <w:p w:rsidR="0092649B" w:rsidRDefault="0092649B" w:rsidP="0092649B">
      <w:pPr>
        <w:ind w:firstLine="851"/>
        <w:jc w:val="both"/>
        <w:rPr>
          <w:sz w:val="28"/>
          <w:szCs w:val="28"/>
        </w:rPr>
      </w:pPr>
      <w:r>
        <w:rPr>
          <w:sz w:val="28"/>
          <w:szCs w:val="28"/>
        </w:rPr>
        <w:t>Керуючись ст. 52, 53 закону України «Про місцеве самоврядування в Україні», Загальними правилами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05.08.2016 року № 158 (у редакції наказу Національного агентства України з питань державної служби від 28.04.2021 року № 72-21), з метою підвищення рейтингу прозорості діяльності виконавчих органів міської ради, виконавчий комітет міської ради</w:t>
      </w:r>
    </w:p>
    <w:p w:rsidR="0092649B" w:rsidRDefault="0092649B" w:rsidP="0092649B">
      <w:pPr>
        <w:ind w:firstLine="360"/>
        <w:jc w:val="both"/>
        <w:rPr>
          <w:sz w:val="28"/>
          <w:szCs w:val="28"/>
        </w:rPr>
      </w:pPr>
    </w:p>
    <w:p w:rsidR="0092649B" w:rsidRDefault="0092649B" w:rsidP="0092649B">
      <w:pPr>
        <w:ind w:firstLine="360"/>
        <w:jc w:val="center"/>
        <w:rPr>
          <w:sz w:val="28"/>
          <w:szCs w:val="28"/>
        </w:rPr>
      </w:pPr>
      <w:r>
        <w:rPr>
          <w:sz w:val="28"/>
          <w:szCs w:val="28"/>
        </w:rPr>
        <w:t>ВИРІШИВ:</w:t>
      </w:r>
    </w:p>
    <w:p w:rsidR="0092649B" w:rsidRDefault="0092649B" w:rsidP="0092649B">
      <w:pPr>
        <w:tabs>
          <w:tab w:val="left" w:pos="720"/>
        </w:tabs>
        <w:ind w:firstLine="720"/>
        <w:jc w:val="both"/>
        <w:rPr>
          <w:sz w:val="28"/>
          <w:szCs w:val="28"/>
        </w:rPr>
      </w:pPr>
    </w:p>
    <w:p w:rsidR="0092649B" w:rsidRDefault="0092649B" w:rsidP="000F61B4">
      <w:pPr>
        <w:jc w:val="both"/>
        <w:rPr>
          <w:sz w:val="28"/>
          <w:szCs w:val="28"/>
        </w:rPr>
      </w:pPr>
      <w:r>
        <w:rPr>
          <w:sz w:val="28"/>
          <w:szCs w:val="28"/>
        </w:rPr>
        <w:t xml:space="preserve">           1.</w:t>
      </w:r>
      <w:r w:rsidRPr="00AD3540">
        <w:rPr>
          <w:sz w:val="28"/>
          <w:szCs w:val="28"/>
        </w:rPr>
        <w:t>Затвердити Кодекс етики посадових осіб місцевого самоврядування</w:t>
      </w:r>
      <w:r>
        <w:rPr>
          <w:sz w:val="28"/>
          <w:szCs w:val="28"/>
        </w:rPr>
        <w:t xml:space="preserve"> </w:t>
      </w:r>
      <w:r w:rsidRPr="00AD3540">
        <w:rPr>
          <w:sz w:val="28"/>
          <w:szCs w:val="28"/>
        </w:rPr>
        <w:t xml:space="preserve"> </w:t>
      </w:r>
      <w:r>
        <w:rPr>
          <w:sz w:val="28"/>
          <w:szCs w:val="28"/>
        </w:rPr>
        <w:t>Нововолинської міської ради</w:t>
      </w:r>
      <w:r>
        <w:rPr>
          <w:color w:val="333333"/>
          <w:sz w:val="28"/>
          <w:szCs w:val="28"/>
          <w:lang w:eastAsia="uk-UA"/>
        </w:rPr>
        <w:t xml:space="preserve"> </w:t>
      </w:r>
      <w:r w:rsidRPr="00AD3540">
        <w:rPr>
          <w:sz w:val="28"/>
          <w:szCs w:val="28"/>
        </w:rPr>
        <w:t xml:space="preserve">(додається). </w:t>
      </w:r>
    </w:p>
    <w:p w:rsidR="000F61B4" w:rsidRDefault="000F61B4" w:rsidP="000F61B4">
      <w:pPr>
        <w:ind w:firstLine="708"/>
        <w:jc w:val="both"/>
        <w:rPr>
          <w:sz w:val="28"/>
          <w:szCs w:val="28"/>
        </w:rPr>
      </w:pPr>
      <w:r>
        <w:rPr>
          <w:sz w:val="28"/>
          <w:szCs w:val="28"/>
        </w:rPr>
        <w:t xml:space="preserve"> 2.Відділу персоналу (</w:t>
      </w:r>
      <w:proofErr w:type="spellStart"/>
      <w:r>
        <w:rPr>
          <w:sz w:val="28"/>
          <w:szCs w:val="28"/>
        </w:rPr>
        <w:t>Мацьоха</w:t>
      </w:r>
      <w:proofErr w:type="spellEnd"/>
      <w:r>
        <w:rPr>
          <w:sz w:val="28"/>
          <w:szCs w:val="28"/>
        </w:rPr>
        <w:t xml:space="preserve"> А.В.) ознайомити </w:t>
      </w:r>
      <w:r w:rsidRPr="00AD3540">
        <w:rPr>
          <w:sz w:val="28"/>
          <w:szCs w:val="28"/>
        </w:rPr>
        <w:t>посадових осіб місцевого самоврядування</w:t>
      </w:r>
      <w:r>
        <w:rPr>
          <w:sz w:val="28"/>
          <w:szCs w:val="28"/>
        </w:rPr>
        <w:t xml:space="preserve"> </w:t>
      </w:r>
      <w:r w:rsidRPr="00AD3540">
        <w:rPr>
          <w:sz w:val="28"/>
          <w:szCs w:val="28"/>
        </w:rPr>
        <w:t xml:space="preserve"> </w:t>
      </w:r>
      <w:r>
        <w:rPr>
          <w:sz w:val="28"/>
          <w:szCs w:val="28"/>
        </w:rPr>
        <w:t>Нововолинської міської ради з вимогами Кодексу етики посадових осіб місцевого самоврядування  Нововолинської міської ради.</w:t>
      </w:r>
    </w:p>
    <w:p w:rsidR="0092649B" w:rsidRPr="00AD3540" w:rsidRDefault="000F61B4" w:rsidP="000F61B4">
      <w:pPr>
        <w:ind w:firstLine="708"/>
        <w:jc w:val="both"/>
        <w:rPr>
          <w:sz w:val="28"/>
          <w:szCs w:val="28"/>
        </w:rPr>
      </w:pPr>
      <w:r>
        <w:rPr>
          <w:sz w:val="28"/>
          <w:szCs w:val="28"/>
        </w:rPr>
        <w:t>3</w:t>
      </w:r>
      <w:r w:rsidR="0092649B">
        <w:rPr>
          <w:sz w:val="28"/>
          <w:szCs w:val="28"/>
        </w:rPr>
        <w:t xml:space="preserve">. Управлінню цифрової трансформації та комунікацій (Медина  А.М.) оприлюднити Кодекс етики посадових осіб місцевого самоврядування  Нововолинської міської ради на офіційному </w:t>
      </w:r>
      <w:proofErr w:type="spellStart"/>
      <w:r w:rsidR="0092649B">
        <w:rPr>
          <w:sz w:val="28"/>
          <w:szCs w:val="28"/>
        </w:rPr>
        <w:t>вебсайті</w:t>
      </w:r>
      <w:proofErr w:type="spellEnd"/>
      <w:r w:rsidR="0092649B">
        <w:rPr>
          <w:sz w:val="28"/>
          <w:szCs w:val="28"/>
        </w:rPr>
        <w:t xml:space="preserve"> міської ради.</w:t>
      </w:r>
    </w:p>
    <w:p w:rsidR="0092649B" w:rsidRDefault="000F61B4" w:rsidP="0092649B">
      <w:pPr>
        <w:ind w:firstLine="708"/>
        <w:jc w:val="both"/>
        <w:rPr>
          <w:sz w:val="28"/>
          <w:szCs w:val="28"/>
        </w:rPr>
      </w:pPr>
      <w:r>
        <w:rPr>
          <w:sz w:val="28"/>
          <w:szCs w:val="28"/>
        </w:rPr>
        <w:t>4</w:t>
      </w:r>
      <w:r w:rsidR="0092649B" w:rsidRPr="00AD3540">
        <w:rPr>
          <w:sz w:val="28"/>
          <w:szCs w:val="28"/>
        </w:rPr>
        <w:t>.</w:t>
      </w:r>
      <w:r w:rsidR="0092649B">
        <w:rPr>
          <w:sz w:val="28"/>
          <w:szCs w:val="28"/>
        </w:rPr>
        <w:t> </w:t>
      </w:r>
      <w:r w:rsidR="0092649B" w:rsidRPr="00AD3540">
        <w:rPr>
          <w:sz w:val="28"/>
          <w:szCs w:val="28"/>
        </w:rPr>
        <w:t>Вважати таким, що втратило чинніс</w:t>
      </w:r>
      <w:r w:rsidR="0092649B">
        <w:rPr>
          <w:sz w:val="28"/>
          <w:szCs w:val="28"/>
        </w:rPr>
        <w:t xml:space="preserve">ть, рішення виконавчого комітету </w:t>
      </w:r>
      <w:r w:rsidR="0092649B" w:rsidRPr="00AD3540">
        <w:rPr>
          <w:sz w:val="28"/>
          <w:szCs w:val="28"/>
        </w:rPr>
        <w:t>Нововолинської міської ради ві</w:t>
      </w:r>
      <w:r w:rsidR="0092649B">
        <w:rPr>
          <w:sz w:val="28"/>
          <w:szCs w:val="28"/>
        </w:rPr>
        <w:t xml:space="preserve">д 15 жовтня 2020 року № 277 </w:t>
      </w:r>
      <w:r w:rsidR="0092649B" w:rsidRPr="00AD3540">
        <w:rPr>
          <w:sz w:val="28"/>
          <w:szCs w:val="28"/>
        </w:rPr>
        <w:t>«</w:t>
      </w:r>
      <w:r w:rsidR="0092649B">
        <w:rPr>
          <w:sz w:val="28"/>
          <w:szCs w:val="28"/>
        </w:rPr>
        <w:t>Про затвердження Кодексу етики посадових осіб місцевого самоврядування, працівників підприємств, установ, організацій».</w:t>
      </w:r>
    </w:p>
    <w:p w:rsidR="0092649B" w:rsidRDefault="0092649B" w:rsidP="0092649B">
      <w:pPr>
        <w:ind w:firstLine="708"/>
        <w:jc w:val="both"/>
        <w:rPr>
          <w:sz w:val="28"/>
          <w:szCs w:val="28"/>
        </w:rPr>
      </w:pPr>
    </w:p>
    <w:p w:rsidR="0092649B" w:rsidRPr="00AD3540" w:rsidRDefault="0092649B" w:rsidP="0092649B">
      <w:pPr>
        <w:ind w:firstLine="708"/>
        <w:jc w:val="both"/>
        <w:rPr>
          <w:sz w:val="28"/>
          <w:szCs w:val="28"/>
        </w:rPr>
      </w:pPr>
    </w:p>
    <w:p w:rsidR="0092649B" w:rsidRDefault="0092649B" w:rsidP="0092649B">
      <w:pPr>
        <w:jc w:val="both"/>
        <w:rPr>
          <w:sz w:val="28"/>
          <w:szCs w:val="28"/>
        </w:rPr>
      </w:pPr>
    </w:p>
    <w:p w:rsidR="0092649B" w:rsidRDefault="0092649B" w:rsidP="0092649B">
      <w:pPr>
        <w:jc w:val="both"/>
        <w:rPr>
          <w:sz w:val="28"/>
          <w:szCs w:val="28"/>
        </w:rPr>
      </w:pPr>
      <w:r>
        <w:rPr>
          <w:sz w:val="28"/>
          <w:szCs w:val="28"/>
        </w:rPr>
        <w:t xml:space="preserve">Міський голова                                                                                     Б.С. </w:t>
      </w:r>
      <w:proofErr w:type="spellStart"/>
      <w:r>
        <w:rPr>
          <w:sz w:val="28"/>
          <w:szCs w:val="28"/>
        </w:rPr>
        <w:t>Карпус</w:t>
      </w:r>
      <w:proofErr w:type="spellEnd"/>
    </w:p>
    <w:p w:rsidR="0092649B" w:rsidRDefault="0092649B" w:rsidP="0092649B">
      <w:pPr>
        <w:jc w:val="both"/>
        <w:rPr>
          <w:sz w:val="28"/>
          <w:szCs w:val="28"/>
        </w:rPr>
      </w:pPr>
    </w:p>
    <w:p w:rsidR="0092649B" w:rsidRDefault="0092649B" w:rsidP="0092649B">
      <w:pPr>
        <w:pStyle w:val="a3"/>
      </w:pPr>
    </w:p>
    <w:p w:rsidR="0092649B" w:rsidRDefault="0092649B" w:rsidP="0092649B">
      <w:pPr>
        <w:pStyle w:val="a3"/>
        <w:rPr>
          <w:sz w:val="24"/>
          <w:szCs w:val="24"/>
        </w:rPr>
      </w:pPr>
      <w:proofErr w:type="spellStart"/>
      <w:r>
        <w:rPr>
          <w:sz w:val="24"/>
          <w:szCs w:val="24"/>
        </w:rPr>
        <w:t>Степюк</w:t>
      </w:r>
      <w:proofErr w:type="spellEnd"/>
      <w:r>
        <w:rPr>
          <w:sz w:val="24"/>
          <w:szCs w:val="24"/>
        </w:rPr>
        <w:t xml:space="preserve"> 41201</w:t>
      </w:r>
    </w:p>
    <w:p w:rsidR="0092649B" w:rsidRDefault="0092649B" w:rsidP="0092649B">
      <w:pPr>
        <w:tabs>
          <w:tab w:val="left" w:pos="720"/>
        </w:tabs>
        <w:rPr>
          <w:sz w:val="28"/>
          <w:szCs w:val="28"/>
        </w:rPr>
      </w:pPr>
    </w:p>
    <w:p w:rsidR="0092649B" w:rsidRDefault="0092649B" w:rsidP="0092649B">
      <w:pPr>
        <w:ind w:left="5103"/>
        <w:rPr>
          <w:sz w:val="28"/>
          <w:szCs w:val="28"/>
        </w:rPr>
      </w:pPr>
    </w:p>
    <w:p w:rsidR="0092649B" w:rsidRDefault="0092649B" w:rsidP="0092649B">
      <w:pPr>
        <w:ind w:left="5103"/>
        <w:rPr>
          <w:sz w:val="28"/>
          <w:szCs w:val="28"/>
        </w:rPr>
      </w:pPr>
      <w:r>
        <w:rPr>
          <w:sz w:val="28"/>
          <w:szCs w:val="28"/>
        </w:rPr>
        <w:t xml:space="preserve">         ЗАТВЕРДЖЕНО </w:t>
      </w:r>
    </w:p>
    <w:p w:rsidR="0092649B" w:rsidRDefault="0092649B" w:rsidP="0092649B">
      <w:pPr>
        <w:ind w:left="5103"/>
        <w:rPr>
          <w:sz w:val="28"/>
          <w:szCs w:val="28"/>
        </w:rPr>
      </w:pPr>
      <w:r>
        <w:rPr>
          <w:sz w:val="28"/>
          <w:szCs w:val="28"/>
        </w:rPr>
        <w:t xml:space="preserve">         рішення виконавчого </w:t>
      </w:r>
    </w:p>
    <w:p w:rsidR="0092649B" w:rsidRDefault="0092649B" w:rsidP="0092649B">
      <w:pPr>
        <w:ind w:left="5103"/>
        <w:rPr>
          <w:sz w:val="28"/>
          <w:szCs w:val="28"/>
        </w:rPr>
      </w:pPr>
      <w:r>
        <w:rPr>
          <w:sz w:val="28"/>
          <w:szCs w:val="28"/>
        </w:rPr>
        <w:t xml:space="preserve">         комітету міської ради</w:t>
      </w:r>
    </w:p>
    <w:p w:rsidR="0092649B" w:rsidRDefault="0092649B" w:rsidP="0092649B">
      <w:pPr>
        <w:ind w:left="5103"/>
        <w:rPr>
          <w:sz w:val="28"/>
          <w:szCs w:val="28"/>
          <w:u w:val="single"/>
        </w:rPr>
      </w:pPr>
      <w:r w:rsidRPr="00453E2F">
        <w:rPr>
          <w:sz w:val="28"/>
          <w:szCs w:val="28"/>
        </w:rPr>
        <w:t xml:space="preserve">    </w:t>
      </w:r>
      <w:r>
        <w:rPr>
          <w:sz w:val="28"/>
          <w:szCs w:val="28"/>
        </w:rPr>
        <w:t xml:space="preserve">     </w:t>
      </w:r>
      <w:r>
        <w:rPr>
          <w:sz w:val="28"/>
          <w:szCs w:val="28"/>
          <w:u w:val="single"/>
        </w:rPr>
        <w:t xml:space="preserve"> </w:t>
      </w:r>
      <w:r w:rsidR="000F61B4">
        <w:rPr>
          <w:sz w:val="28"/>
          <w:szCs w:val="28"/>
          <w:u w:val="single"/>
        </w:rPr>
        <w:t>08.</w:t>
      </w:r>
      <w:r>
        <w:rPr>
          <w:sz w:val="28"/>
          <w:szCs w:val="28"/>
          <w:u w:val="single"/>
        </w:rPr>
        <w:t>10.2021 року №</w:t>
      </w:r>
      <w:r w:rsidR="000F61B4">
        <w:rPr>
          <w:sz w:val="28"/>
          <w:szCs w:val="28"/>
          <w:u w:val="single"/>
        </w:rPr>
        <w:t>366</w:t>
      </w:r>
      <w:r>
        <w:rPr>
          <w:sz w:val="28"/>
          <w:szCs w:val="28"/>
          <w:u w:val="single"/>
        </w:rPr>
        <w:t xml:space="preserve"> </w:t>
      </w:r>
    </w:p>
    <w:p w:rsidR="0092649B" w:rsidRDefault="0092649B" w:rsidP="0092649B">
      <w:pPr>
        <w:tabs>
          <w:tab w:val="left" w:pos="720"/>
        </w:tabs>
        <w:rPr>
          <w:sz w:val="24"/>
          <w:szCs w:val="24"/>
        </w:rPr>
      </w:pPr>
    </w:p>
    <w:p w:rsidR="006E508C" w:rsidRDefault="006E508C" w:rsidP="006E508C">
      <w:pPr>
        <w:shd w:val="clear" w:color="auto" w:fill="FFFFFF"/>
        <w:textAlignment w:val="top"/>
        <w:outlineLvl w:val="1"/>
        <w:rPr>
          <w:b/>
          <w:bCs/>
          <w:color w:val="333333"/>
          <w:sz w:val="28"/>
          <w:szCs w:val="28"/>
          <w:bdr w:val="none" w:sz="0" w:space="0" w:color="auto" w:frame="1"/>
          <w:lang w:eastAsia="uk-UA"/>
        </w:rPr>
      </w:pPr>
    </w:p>
    <w:p w:rsidR="006E508C" w:rsidRDefault="006E508C" w:rsidP="006E508C">
      <w:pPr>
        <w:shd w:val="clear" w:color="auto" w:fill="FFFFFF"/>
        <w:textAlignment w:val="top"/>
        <w:outlineLvl w:val="1"/>
        <w:rPr>
          <w:b/>
          <w:bCs/>
          <w:color w:val="333333"/>
          <w:sz w:val="28"/>
          <w:szCs w:val="28"/>
          <w:bdr w:val="none" w:sz="0" w:space="0" w:color="auto" w:frame="1"/>
          <w:lang w:eastAsia="uk-UA"/>
        </w:rPr>
      </w:pPr>
    </w:p>
    <w:p w:rsidR="0092649B" w:rsidRPr="00F21898" w:rsidRDefault="006E508C" w:rsidP="006E508C">
      <w:pPr>
        <w:shd w:val="clear" w:color="auto" w:fill="FFFFFF"/>
        <w:jc w:val="center"/>
        <w:textAlignment w:val="top"/>
        <w:outlineLvl w:val="1"/>
        <w:rPr>
          <w:b/>
          <w:bCs/>
          <w:color w:val="333333"/>
          <w:sz w:val="28"/>
          <w:szCs w:val="28"/>
          <w:bdr w:val="none" w:sz="0" w:space="0" w:color="auto" w:frame="1"/>
          <w:lang w:eastAsia="uk-UA"/>
        </w:rPr>
      </w:pPr>
      <w:r w:rsidRPr="00F21898">
        <w:rPr>
          <w:b/>
          <w:sz w:val="28"/>
          <w:szCs w:val="28"/>
        </w:rPr>
        <w:t>К</w:t>
      </w:r>
      <w:r w:rsidR="00F21898" w:rsidRPr="00F21898">
        <w:rPr>
          <w:b/>
          <w:sz w:val="28"/>
          <w:szCs w:val="28"/>
        </w:rPr>
        <w:t>ОДЕКС ЕТИКИ ПОСА</w:t>
      </w:r>
      <w:bookmarkStart w:id="0" w:name="_GoBack"/>
      <w:bookmarkEnd w:id="0"/>
      <w:r w:rsidR="00F21898" w:rsidRPr="00F21898">
        <w:rPr>
          <w:b/>
          <w:sz w:val="28"/>
          <w:szCs w:val="28"/>
        </w:rPr>
        <w:t>ДОВИХ ОСІБ МІСЦЕВОГО САМОВРЯДУВАННЯ НОВОВОЛИНСЬКОЇ МІСЬКОЇ РАДИ</w:t>
      </w:r>
    </w:p>
    <w:p w:rsidR="0092649B" w:rsidRDefault="0092649B" w:rsidP="0092649B">
      <w:pPr>
        <w:shd w:val="clear" w:color="auto" w:fill="FFFFFF"/>
        <w:ind w:left="360"/>
        <w:jc w:val="center"/>
        <w:textAlignment w:val="top"/>
        <w:outlineLvl w:val="1"/>
        <w:rPr>
          <w:b/>
          <w:bCs/>
          <w:color w:val="333333"/>
          <w:sz w:val="28"/>
          <w:szCs w:val="28"/>
          <w:bdr w:val="none" w:sz="0" w:space="0" w:color="auto" w:frame="1"/>
          <w:lang w:eastAsia="uk-UA"/>
        </w:rPr>
      </w:pPr>
    </w:p>
    <w:p w:rsidR="0092649B" w:rsidRDefault="0092649B" w:rsidP="0092649B">
      <w:pPr>
        <w:shd w:val="clear" w:color="auto" w:fill="FFFFFF"/>
        <w:ind w:left="360"/>
        <w:jc w:val="center"/>
        <w:textAlignment w:val="top"/>
        <w:outlineLvl w:val="1"/>
        <w:rPr>
          <w:b/>
          <w:bCs/>
          <w:color w:val="333333"/>
          <w:sz w:val="28"/>
          <w:szCs w:val="28"/>
          <w:bdr w:val="none" w:sz="0" w:space="0" w:color="auto" w:frame="1"/>
          <w:lang w:eastAsia="uk-UA"/>
        </w:rPr>
      </w:pPr>
      <w:r>
        <w:rPr>
          <w:b/>
          <w:bCs/>
          <w:color w:val="333333"/>
          <w:sz w:val="28"/>
          <w:szCs w:val="28"/>
          <w:bdr w:val="none" w:sz="0" w:space="0" w:color="auto" w:frame="1"/>
          <w:lang w:eastAsia="uk-UA"/>
        </w:rPr>
        <w:t>І. ЗАГАЛЬНІ ПОЛОЖЕННЯ</w:t>
      </w:r>
    </w:p>
    <w:p w:rsidR="0092649B" w:rsidRDefault="0092649B" w:rsidP="0092649B">
      <w:pPr>
        <w:shd w:val="clear" w:color="auto" w:fill="FFFFFF"/>
        <w:ind w:left="360"/>
        <w:textAlignment w:val="top"/>
        <w:outlineLvl w:val="1"/>
        <w:rPr>
          <w:b/>
          <w:bCs/>
          <w:color w:val="0077CA"/>
          <w:sz w:val="28"/>
          <w:szCs w:val="28"/>
          <w:lang w:eastAsia="uk-UA"/>
        </w:rPr>
      </w:pPr>
    </w:p>
    <w:p w:rsidR="0092649B" w:rsidRDefault="0092649B" w:rsidP="0092649B">
      <w:pPr>
        <w:ind w:firstLine="708"/>
        <w:jc w:val="both"/>
        <w:rPr>
          <w:color w:val="333333"/>
          <w:sz w:val="28"/>
          <w:szCs w:val="28"/>
          <w:lang w:eastAsia="uk-UA"/>
        </w:rPr>
      </w:pPr>
      <w:r>
        <w:rPr>
          <w:color w:val="333333"/>
          <w:sz w:val="28"/>
          <w:szCs w:val="28"/>
          <w:lang w:eastAsia="uk-UA"/>
        </w:rPr>
        <w:t xml:space="preserve">1. Кодекс </w:t>
      </w:r>
      <w:r>
        <w:rPr>
          <w:sz w:val="28"/>
          <w:szCs w:val="28"/>
        </w:rPr>
        <w:t>етики посадових осіб місцевого самоврядування Нововолинської міської ради</w:t>
      </w:r>
      <w:r>
        <w:rPr>
          <w:color w:val="333333"/>
          <w:sz w:val="28"/>
          <w:szCs w:val="28"/>
          <w:lang w:eastAsia="uk-UA"/>
        </w:rPr>
        <w:t xml:space="preserve"> (далі - Кодекс) є узагальненням стандартів етичної поведінки посадових осіб місцевого самоврядування</w:t>
      </w:r>
      <w:r>
        <w:rPr>
          <w:sz w:val="28"/>
          <w:szCs w:val="28"/>
        </w:rPr>
        <w:t xml:space="preserve">, </w:t>
      </w:r>
      <w:r>
        <w:rPr>
          <w:color w:val="333333"/>
          <w:sz w:val="28"/>
          <w:szCs w:val="28"/>
          <w:lang w:eastAsia="uk-UA"/>
        </w:rPr>
        <w:t>якими вони зобов'язані керуватися під час виконання своїх посадових обов'язків, впроваджується з метою підвищення рівня довіри Нововолинської територіальної громади до міської влади, підвищення персональної відповідальності за неналежне виконання професійних обов'язків посадовими особами місцевого самоврядування, забезпечення відкритості в їхній роботі, а також попередження випадків порушення ділової та професійної етики.</w:t>
      </w:r>
    </w:p>
    <w:p w:rsidR="0092649B" w:rsidRDefault="0092649B" w:rsidP="0092649B">
      <w:pPr>
        <w:pStyle w:val="rvps2"/>
        <w:shd w:val="clear" w:color="auto" w:fill="FFFFFF"/>
        <w:spacing w:before="0" w:beforeAutospacing="0" w:after="0" w:afterAutospacing="0"/>
        <w:ind w:firstLine="567"/>
        <w:jc w:val="both"/>
        <w:rPr>
          <w:color w:val="333333"/>
          <w:sz w:val="28"/>
          <w:szCs w:val="28"/>
        </w:rPr>
      </w:pPr>
      <w:r>
        <w:rPr>
          <w:color w:val="333333"/>
          <w:sz w:val="28"/>
          <w:szCs w:val="28"/>
        </w:rPr>
        <w:t xml:space="preserve">2. Кодекс розроблений на основі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05.08.2016 року № 158 «Про затвердження Загальних правил етичної поведінки державних службовців та посадових осіб місцевого самоврядування»  </w:t>
      </w:r>
    </w:p>
    <w:p w:rsidR="0092649B" w:rsidRPr="00CD316F" w:rsidRDefault="0092649B" w:rsidP="000F61B4">
      <w:pPr>
        <w:pStyle w:val="rvps2"/>
        <w:shd w:val="clear" w:color="auto" w:fill="FFFFFF"/>
        <w:spacing w:before="0" w:beforeAutospacing="0" w:after="0" w:afterAutospacing="0"/>
        <w:jc w:val="both"/>
        <w:rPr>
          <w:color w:val="333333"/>
          <w:sz w:val="28"/>
          <w:szCs w:val="28"/>
        </w:rPr>
      </w:pPr>
      <w:r w:rsidRPr="00CD316F">
        <w:rPr>
          <w:color w:val="333333"/>
          <w:sz w:val="28"/>
          <w:szCs w:val="28"/>
        </w:rPr>
        <w:t xml:space="preserve">(у редакції наказу Національного агентства України з питань державної служби від 28.04.2021 року № 72-21), </w:t>
      </w:r>
      <w:r>
        <w:rPr>
          <w:color w:val="333333"/>
          <w:sz w:val="28"/>
          <w:szCs w:val="28"/>
        </w:rPr>
        <w:t xml:space="preserve">законів України «Про службу в органах місцевого самоврядування», «Про запобігання корупції», </w:t>
      </w:r>
      <w:hyperlink r:id="rId5" w:tgtFrame="_blank" w:history="1">
        <w:r w:rsidRPr="00CD316F">
          <w:rPr>
            <w:color w:val="333333"/>
            <w:sz w:val="28"/>
            <w:szCs w:val="28"/>
          </w:rPr>
          <w:t>«Про засади запобігання та протидії дискримінації в Україні»</w:t>
        </w:r>
      </w:hyperlink>
      <w:r w:rsidRPr="00CD316F">
        <w:rPr>
          <w:color w:val="333333"/>
          <w:sz w:val="28"/>
          <w:szCs w:val="28"/>
        </w:rPr>
        <w:t>, </w:t>
      </w:r>
      <w:hyperlink r:id="rId6" w:tgtFrame="_blank" w:history="1">
        <w:r w:rsidRPr="00CD316F">
          <w:rPr>
            <w:color w:val="333333"/>
            <w:sz w:val="28"/>
            <w:szCs w:val="28"/>
          </w:rPr>
          <w:t>«Про забезпечення рівних прав та можливостей жінок і чоловіків»</w:t>
        </w:r>
      </w:hyperlink>
      <w:r w:rsidRPr="00CD316F">
        <w:rPr>
          <w:color w:val="333333"/>
          <w:sz w:val="28"/>
          <w:szCs w:val="28"/>
        </w:rPr>
        <w:t>.</w:t>
      </w:r>
    </w:p>
    <w:p w:rsidR="0092649B" w:rsidRDefault="0092649B" w:rsidP="000F61B4">
      <w:pPr>
        <w:ind w:firstLine="567"/>
        <w:jc w:val="both"/>
        <w:rPr>
          <w:color w:val="333333"/>
          <w:sz w:val="28"/>
          <w:szCs w:val="28"/>
          <w:lang w:eastAsia="uk-UA"/>
        </w:rPr>
      </w:pPr>
      <w:r>
        <w:rPr>
          <w:color w:val="333333"/>
          <w:sz w:val="28"/>
          <w:szCs w:val="28"/>
          <w:lang w:eastAsia="uk-UA"/>
        </w:rPr>
        <w:t xml:space="preserve">3. Виконання норм і правил дійсного Кодексу є обов'язковим для всіх  </w:t>
      </w:r>
    </w:p>
    <w:p w:rsidR="0092649B" w:rsidRPr="00CD316F" w:rsidRDefault="0092649B" w:rsidP="000F61B4">
      <w:pPr>
        <w:jc w:val="both"/>
        <w:rPr>
          <w:color w:val="333333"/>
          <w:sz w:val="28"/>
          <w:szCs w:val="28"/>
          <w:lang w:eastAsia="uk-UA"/>
        </w:rPr>
      </w:pPr>
      <w:r>
        <w:rPr>
          <w:color w:val="333333"/>
          <w:sz w:val="28"/>
          <w:szCs w:val="28"/>
          <w:lang w:eastAsia="uk-UA"/>
        </w:rPr>
        <w:t>посадових осіб місцевого самоврядування Нововолинської  міської ради</w:t>
      </w:r>
      <w:r w:rsidRPr="00CD316F">
        <w:rPr>
          <w:color w:val="333333"/>
          <w:sz w:val="28"/>
          <w:szCs w:val="28"/>
          <w:lang w:eastAsia="uk-UA"/>
        </w:rPr>
        <w:t>.</w:t>
      </w:r>
    </w:p>
    <w:p w:rsidR="0092649B" w:rsidRDefault="0092649B" w:rsidP="0092649B">
      <w:pPr>
        <w:shd w:val="clear" w:color="auto" w:fill="FFFFFF"/>
        <w:ind w:firstLine="567"/>
        <w:jc w:val="both"/>
        <w:textAlignment w:val="top"/>
        <w:rPr>
          <w:color w:val="333333"/>
          <w:sz w:val="28"/>
          <w:szCs w:val="28"/>
          <w:lang w:eastAsia="uk-UA"/>
        </w:rPr>
      </w:pPr>
      <w:r>
        <w:rPr>
          <w:color w:val="333333"/>
          <w:sz w:val="28"/>
          <w:szCs w:val="28"/>
          <w:lang w:eastAsia="uk-UA"/>
        </w:rPr>
        <w:t>4. Доповнення та зміни до даного Кодексу вносяться за відповідним рішенням виконавчого комітету міської ради.</w:t>
      </w:r>
    </w:p>
    <w:p w:rsidR="0092649B" w:rsidRPr="00BB4508" w:rsidRDefault="0092649B" w:rsidP="0092649B">
      <w:pPr>
        <w:pStyle w:val="rvps2"/>
        <w:shd w:val="clear" w:color="auto" w:fill="FFFFFF"/>
        <w:spacing w:before="0" w:beforeAutospacing="0" w:after="121" w:afterAutospacing="0"/>
        <w:ind w:firstLine="363"/>
        <w:jc w:val="both"/>
        <w:rPr>
          <w:color w:val="333333"/>
          <w:sz w:val="28"/>
          <w:szCs w:val="28"/>
        </w:rPr>
      </w:pPr>
      <w:r>
        <w:rPr>
          <w:color w:val="333333"/>
          <w:sz w:val="28"/>
          <w:szCs w:val="28"/>
        </w:rPr>
        <w:t xml:space="preserve"> </w:t>
      </w:r>
    </w:p>
    <w:p w:rsidR="0092649B" w:rsidRDefault="0092649B" w:rsidP="0092649B">
      <w:pPr>
        <w:pStyle w:val="rvps6"/>
        <w:shd w:val="clear" w:color="auto" w:fill="FFFFFF"/>
        <w:spacing w:before="0" w:beforeAutospacing="0" w:after="0" w:afterAutospacing="0"/>
        <w:ind w:left="363" w:right="363"/>
        <w:jc w:val="center"/>
        <w:rPr>
          <w:b/>
          <w:sz w:val="28"/>
          <w:szCs w:val="28"/>
          <w:bdr w:val="none" w:sz="0" w:space="0" w:color="auto" w:frame="1"/>
        </w:rPr>
      </w:pPr>
      <w:r w:rsidRPr="00A05DF8">
        <w:rPr>
          <w:b/>
          <w:sz w:val="28"/>
          <w:szCs w:val="28"/>
          <w:bdr w:val="none" w:sz="0" w:space="0" w:color="auto" w:frame="1"/>
        </w:rPr>
        <w:t xml:space="preserve">II. ЗАГАЛЬНІ ОБОВ’ЯЗКИ </w:t>
      </w:r>
    </w:p>
    <w:p w:rsidR="0092649B" w:rsidRDefault="0092649B" w:rsidP="0092649B">
      <w:pPr>
        <w:pStyle w:val="rvps6"/>
        <w:shd w:val="clear" w:color="auto" w:fill="FFFFFF"/>
        <w:spacing w:before="0" w:beforeAutospacing="0" w:after="0" w:afterAutospacing="0"/>
        <w:ind w:left="363" w:right="363"/>
        <w:jc w:val="center"/>
        <w:rPr>
          <w:b/>
          <w:bCs/>
          <w:color w:val="333333"/>
          <w:sz w:val="28"/>
          <w:szCs w:val="28"/>
          <w:bdr w:val="none" w:sz="0" w:space="0" w:color="auto" w:frame="1"/>
        </w:rPr>
      </w:pPr>
      <w:r w:rsidRPr="00A05DF8">
        <w:rPr>
          <w:b/>
          <w:sz w:val="28"/>
          <w:szCs w:val="28"/>
          <w:bdr w:val="none" w:sz="0" w:space="0" w:color="auto" w:frame="1"/>
        </w:rPr>
        <w:t xml:space="preserve"> ПОСАДОВИХ ОСІ</w:t>
      </w:r>
      <w:r>
        <w:rPr>
          <w:b/>
          <w:sz w:val="28"/>
          <w:szCs w:val="28"/>
          <w:bdr w:val="none" w:sz="0" w:space="0" w:color="auto" w:frame="1"/>
        </w:rPr>
        <w:t>Б</w:t>
      </w:r>
      <w:r w:rsidRPr="00A05DF8">
        <w:rPr>
          <w:b/>
          <w:sz w:val="28"/>
          <w:szCs w:val="28"/>
          <w:bdr w:val="none" w:sz="0" w:space="0" w:color="auto" w:frame="1"/>
        </w:rPr>
        <w:t xml:space="preserve"> МІСЦЕВОГО САМОВРЯДУВАННЯ</w:t>
      </w:r>
      <w:r>
        <w:rPr>
          <w:b/>
          <w:sz w:val="28"/>
          <w:szCs w:val="28"/>
          <w:bdr w:val="none" w:sz="0" w:space="0" w:color="auto" w:frame="1"/>
        </w:rPr>
        <w:t xml:space="preserve"> </w:t>
      </w:r>
      <w:r w:rsidRPr="00CD316F">
        <w:rPr>
          <w:b/>
          <w:sz w:val="28"/>
          <w:szCs w:val="28"/>
          <w:bdr w:val="none" w:sz="0" w:space="0" w:color="auto" w:frame="1"/>
        </w:rPr>
        <w:t xml:space="preserve"> НОВОВОЛИНСЬКОЇ МІСЬКОЇ РАДИ</w:t>
      </w:r>
    </w:p>
    <w:p w:rsidR="0092649B" w:rsidRPr="00A05DF8" w:rsidRDefault="0092649B" w:rsidP="0092649B">
      <w:pPr>
        <w:pStyle w:val="rvps6"/>
        <w:shd w:val="clear" w:color="auto" w:fill="FFFFFF"/>
        <w:spacing w:before="0" w:beforeAutospacing="0" w:after="0" w:afterAutospacing="0"/>
        <w:ind w:left="363" w:right="363"/>
        <w:jc w:val="center"/>
        <w:rPr>
          <w:b/>
          <w:bCs/>
          <w:color w:val="333333"/>
          <w:sz w:val="28"/>
          <w:szCs w:val="28"/>
          <w:bdr w:val="none" w:sz="0" w:space="0" w:color="auto" w:frame="1"/>
        </w:rPr>
      </w:pPr>
    </w:p>
    <w:p w:rsidR="0092649B" w:rsidRPr="00B204B4" w:rsidRDefault="0092649B" w:rsidP="0092649B">
      <w:pPr>
        <w:pStyle w:val="rvps2"/>
        <w:shd w:val="clear" w:color="auto" w:fill="FFFFFF"/>
        <w:spacing w:before="0" w:beforeAutospacing="0" w:after="121" w:afterAutospacing="0"/>
        <w:ind w:firstLine="363"/>
        <w:jc w:val="both"/>
        <w:rPr>
          <w:sz w:val="28"/>
          <w:szCs w:val="28"/>
        </w:rPr>
      </w:pPr>
      <w:r w:rsidRPr="00B204B4">
        <w:rPr>
          <w:sz w:val="28"/>
          <w:szCs w:val="28"/>
        </w:rPr>
        <w:t>1. Посадові особи місцевого самоврядування</w:t>
      </w:r>
      <w:r>
        <w:rPr>
          <w:sz w:val="28"/>
          <w:szCs w:val="28"/>
        </w:rPr>
        <w:t xml:space="preserve"> Нововолинської міської ради</w:t>
      </w:r>
      <w:r w:rsidRPr="00B204B4">
        <w:rPr>
          <w:sz w:val="28"/>
          <w:szCs w:val="28"/>
        </w:rPr>
        <w:t xml:space="preserve"> під час виконання своїх посадових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rsidR="0092649B" w:rsidRPr="00B204B4" w:rsidRDefault="0092649B" w:rsidP="0092649B">
      <w:pPr>
        <w:pStyle w:val="rvps2"/>
        <w:shd w:val="clear" w:color="auto" w:fill="FFFFFF"/>
        <w:spacing w:before="0" w:beforeAutospacing="0" w:after="121" w:afterAutospacing="0"/>
        <w:ind w:firstLine="363"/>
        <w:jc w:val="both"/>
        <w:rPr>
          <w:sz w:val="28"/>
          <w:szCs w:val="28"/>
        </w:rPr>
      </w:pPr>
      <w:r w:rsidRPr="00B204B4">
        <w:rPr>
          <w:sz w:val="28"/>
          <w:szCs w:val="28"/>
        </w:rPr>
        <w:lastRenderedPageBreak/>
        <w:t xml:space="preserve">2. Посадові особи місцевого самоврядування </w:t>
      </w:r>
      <w:r>
        <w:rPr>
          <w:sz w:val="28"/>
          <w:szCs w:val="28"/>
        </w:rPr>
        <w:t>Нововолинської міської ради</w:t>
      </w:r>
      <w:r w:rsidRPr="00B204B4">
        <w:rPr>
          <w:sz w:val="28"/>
          <w:szCs w:val="28"/>
        </w:rPr>
        <w:t xml:space="preserve"> своєю поведінкою мають зміцнювати авторитет державної служби і служби в органах місцевого самоврядування, а також позитивну репутацію державних органів та органів місцевого самоврядування.</w:t>
      </w:r>
    </w:p>
    <w:p w:rsidR="0092649B" w:rsidRPr="00B204B4" w:rsidRDefault="0092649B" w:rsidP="0092649B">
      <w:pPr>
        <w:pStyle w:val="rvps2"/>
        <w:shd w:val="clear" w:color="auto" w:fill="FFFFFF"/>
        <w:spacing w:before="0" w:beforeAutospacing="0" w:after="121" w:afterAutospacing="0"/>
        <w:ind w:firstLine="363"/>
        <w:jc w:val="both"/>
        <w:rPr>
          <w:sz w:val="28"/>
          <w:szCs w:val="28"/>
        </w:rPr>
      </w:pPr>
      <w:r w:rsidRPr="00B204B4">
        <w:rPr>
          <w:sz w:val="28"/>
          <w:szCs w:val="28"/>
        </w:rPr>
        <w:t>Посадові особи місцевого самоврядування</w:t>
      </w:r>
      <w:r>
        <w:rPr>
          <w:sz w:val="28"/>
          <w:szCs w:val="28"/>
        </w:rPr>
        <w:t xml:space="preserve"> Нововолинської міської ради</w:t>
      </w:r>
      <w:r w:rsidRPr="00B204B4">
        <w:rPr>
          <w:sz w:val="28"/>
          <w:szCs w:val="28"/>
        </w:rPr>
        <w:t xml:space="preserve"> під час виконання своїх посадових обов’язків повинні 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Посадові особи місцевого самоврядування</w:t>
      </w:r>
      <w:r>
        <w:rPr>
          <w:sz w:val="28"/>
          <w:szCs w:val="28"/>
        </w:rPr>
        <w:t xml:space="preserve"> Нововолинської міської ради</w:t>
      </w:r>
      <w:r w:rsidRPr="00CD316F">
        <w:rPr>
          <w:sz w:val="28"/>
          <w:szCs w:val="28"/>
        </w:rPr>
        <w:t xml:space="preserve">, у тому числі в поза робочий час, повинні утримуватися від поширення інформації, зокрема, розміщення коментарів на </w:t>
      </w:r>
      <w:proofErr w:type="spellStart"/>
      <w:r w:rsidRPr="00CD316F">
        <w:rPr>
          <w:sz w:val="28"/>
          <w:szCs w:val="28"/>
        </w:rPr>
        <w:t>вебсайтах</w:t>
      </w:r>
      <w:proofErr w:type="spellEnd"/>
      <w:r w:rsidRPr="00CD316F">
        <w:rPr>
          <w:sz w:val="28"/>
          <w:szCs w:val="28"/>
        </w:rPr>
        <w:t xml:space="preserve"> і у соціальних мережах, що можуть завдати шкоди репутації державних органів та органів місцевого самоврядування.</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3. Посадові особи місцевого самоврядування</w:t>
      </w:r>
      <w:r>
        <w:rPr>
          <w:sz w:val="28"/>
          <w:szCs w:val="28"/>
        </w:rPr>
        <w:t xml:space="preserve"> Нововолинської міської ради</w:t>
      </w:r>
      <w:r w:rsidRPr="00CD316F">
        <w:rPr>
          <w:sz w:val="28"/>
          <w:szCs w:val="28"/>
        </w:rPr>
        <w:t xml:space="preserve"> зобов’язані у своїй поведінці не допускати:</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використання нецензурної лексики, підвищеної інтонації;</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принизливих коментарів щодо зовнішнього вигляду, одягу, віку, статі, сімейного стану або віросповідання особи;</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поширення чуток, обговорення особистого або сімейного життя колег, членів їх сімей та інших близьких осіб;</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впливу приватних, сімейних, суспільних або інших стосунків чи інтересів на його (її) поведінку та прийняття рішень під час виконання своїх посадових обов’язків;</w:t>
      </w:r>
    </w:p>
    <w:p w:rsidR="0092649B" w:rsidRPr="00BB4508" w:rsidRDefault="0092649B" w:rsidP="0092649B">
      <w:pPr>
        <w:pStyle w:val="rvps2"/>
        <w:shd w:val="clear" w:color="auto" w:fill="FFFFFF"/>
        <w:spacing w:before="0" w:beforeAutospacing="0" w:after="121" w:afterAutospacing="0"/>
        <w:ind w:firstLine="363"/>
        <w:jc w:val="both"/>
        <w:rPr>
          <w:color w:val="333333"/>
          <w:sz w:val="28"/>
          <w:szCs w:val="28"/>
        </w:rPr>
      </w:pPr>
      <w:r w:rsidRPr="00CD316F">
        <w:rPr>
          <w:sz w:val="28"/>
          <w:szCs w:val="28"/>
        </w:rPr>
        <w:t>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мовними</w:t>
      </w:r>
      <w:r w:rsidRPr="00BB4508">
        <w:rPr>
          <w:color w:val="333333"/>
          <w:sz w:val="28"/>
          <w:szCs w:val="28"/>
        </w:rPr>
        <w:t xml:space="preserve"> або іншими ознаками;</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Посадові особи місцевого самоврядування</w:t>
      </w:r>
      <w:r>
        <w:rPr>
          <w:sz w:val="28"/>
          <w:szCs w:val="28"/>
        </w:rPr>
        <w:t xml:space="preserve"> Нововолинської міської ради</w:t>
      </w:r>
      <w:r w:rsidRPr="00CD316F">
        <w:rPr>
          <w:sz w:val="28"/>
          <w:szCs w:val="28"/>
        </w:rPr>
        <w:t xml:space="preserve"> повинні запобігати виникненню конфліктів з громадянами, керівниками, колегами та підлеглими.</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4. Посадові особи місцевого самоврядування</w:t>
      </w:r>
      <w:r>
        <w:rPr>
          <w:sz w:val="28"/>
          <w:szCs w:val="28"/>
        </w:rPr>
        <w:t xml:space="preserve"> Нововолинської міської ради</w:t>
      </w:r>
      <w:r w:rsidRPr="00CD316F">
        <w:rPr>
          <w:sz w:val="28"/>
          <w:szCs w:val="28"/>
        </w:rPr>
        <w:t xml:space="preserve"> повинні постійно підвищувати свій культурний рівень, рівень свого професійного розвитку,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 xml:space="preserve">5. Посадові особи місцевого самоврядування </w:t>
      </w:r>
      <w:r>
        <w:rPr>
          <w:sz w:val="28"/>
          <w:szCs w:val="28"/>
        </w:rPr>
        <w:t>Нововолинської міської ради</w:t>
      </w:r>
      <w:r w:rsidRPr="00CD316F">
        <w:rPr>
          <w:sz w:val="28"/>
          <w:szCs w:val="28"/>
        </w:rPr>
        <w:t xml:space="preserve"> зобов’язані з повагою ставитися до державних символів України, використовувати державну мову під час виконання своїх посадових обов’язків, постійно підвищувати свій рівень володіння державною мовою, не допускати дискримінації державної мови.</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lastRenderedPageBreak/>
        <w:t xml:space="preserve">6. Одяг посадових осіб місцевого самоврядування </w:t>
      </w:r>
      <w:r>
        <w:rPr>
          <w:sz w:val="28"/>
          <w:szCs w:val="28"/>
        </w:rPr>
        <w:t>Нововолинської міської ради</w:t>
      </w:r>
      <w:r w:rsidRPr="00CD316F">
        <w:rPr>
          <w:sz w:val="28"/>
          <w:szCs w:val="28"/>
        </w:rPr>
        <w:t xml:space="preserve"> повинен бути </w:t>
      </w:r>
      <w:r>
        <w:rPr>
          <w:sz w:val="28"/>
          <w:szCs w:val="28"/>
        </w:rPr>
        <w:t xml:space="preserve">офісного, </w:t>
      </w:r>
      <w:r w:rsidRPr="00CD316F">
        <w:rPr>
          <w:sz w:val="28"/>
          <w:szCs w:val="28"/>
        </w:rPr>
        <w:t>офіційно-ділового стилю і відповідати загальноприйнятим вимогам пристойності.</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7. Посадові особи місцевого самоврядування</w:t>
      </w:r>
      <w:r>
        <w:rPr>
          <w:sz w:val="28"/>
          <w:szCs w:val="28"/>
        </w:rPr>
        <w:t xml:space="preserve"> </w:t>
      </w:r>
      <w:r w:rsidRPr="00CD316F">
        <w:rPr>
          <w:sz w:val="28"/>
          <w:szCs w:val="28"/>
        </w:rPr>
        <w:t xml:space="preserve"> </w:t>
      </w:r>
      <w:r>
        <w:rPr>
          <w:sz w:val="28"/>
          <w:szCs w:val="28"/>
        </w:rPr>
        <w:t>Нововолинської міської ради</w:t>
      </w:r>
      <w:r w:rsidRPr="00CD316F">
        <w:rPr>
          <w:sz w:val="28"/>
          <w:szCs w:val="28"/>
        </w:rPr>
        <w:t xml:space="preserve"> мають шанувати народні звичаї і національні традиції.</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8. Якщо посадовій особі місцевого самоврядування</w:t>
      </w:r>
      <w:r>
        <w:rPr>
          <w:sz w:val="28"/>
          <w:szCs w:val="28"/>
        </w:rPr>
        <w:t xml:space="preserve"> </w:t>
      </w:r>
      <w:r w:rsidRPr="00CD316F">
        <w:rPr>
          <w:sz w:val="28"/>
          <w:szCs w:val="28"/>
        </w:rPr>
        <w:t xml:space="preserve"> </w:t>
      </w:r>
      <w:r>
        <w:rPr>
          <w:sz w:val="28"/>
          <w:szCs w:val="28"/>
        </w:rPr>
        <w:t>Нововолинської міської ради</w:t>
      </w:r>
      <w:r w:rsidRPr="00CD316F">
        <w:rPr>
          <w:sz w:val="28"/>
          <w:szCs w:val="28"/>
        </w:rPr>
        <w:t xml:space="preserve"> стало відомо про загрозу чи факти порушення цих Загальних правил, зокрема, прояву будь-якої форми дискримінації, насильства за ознакою статі, сексуального домагання, </w:t>
      </w:r>
      <w:proofErr w:type="spellStart"/>
      <w:r w:rsidRPr="00CD316F">
        <w:rPr>
          <w:sz w:val="28"/>
          <w:szCs w:val="28"/>
        </w:rPr>
        <w:t>недоброчесності</w:t>
      </w:r>
      <w:proofErr w:type="spellEnd"/>
      <w:r w:rsidRPr="00CD316F">
        <w:rPr>
          <w:sz w:val="28"/>
          <w:szCs w:val="28"/>
        </w:rPr>
        <w:t xml:space="preserve"> або неправомірного поширення інформації з обмеженим доступом іншою посадовою особою місцевого самоврядування, він (вона) повинен (повинна) негайно повідомити про це безпосереднього керівника, керівника вищого рівня (у разі необхідності).</w:t>
      </w:r>
    </w:p>
    <w:p w:rsidR="0092649B" w:rsidRPr="00BB4508" w:rsidRDefault="0092649B" w:rsidP="0092649B">
      <w:pPr>
        <w:pStyle w:val="rvps2"/>
        <w:shd w:val="clear" w:color="auto" w:fill="FFFFFF"/>
        <w:spacing w:before="0" w:beforeAutospacing="0" w:after="121" w:afterAutospacing="0"/>
        <w:ind w:firstLine="363"/>
        <w:jc w:val="both"/>
        <w:rPr>
          <w:color w:val="333333"/>
          <w:sz w:val="28"/>
          <w:szCs w:val="28"/>
        </w:rPr>
      </w:pPr>
      <w:r>
        <w:rPr>
          <w:color w:val="333333"/>
          <w:sz w:val="19"/>
          <w:szCs w:val="19"/>
          <w:shd w:val="clear" w:color="auto" w:fill="FFFFFF"/>
        </w:rPr>
        <w:t xml:space="preserve"> </w:t>
      </w:r>
    </w:p>
    <w:p w:rsidR="0092649B" w:rsidRPr="00BB4508" w:rsidRDefault="0092649B" w:rsidP="0092649B">
      <w:pPr>
        <w:pStyle w:val="rvps6"/>
        <w:shd w:val="clear" w:color="auto" w:fill="FFFFFF"/>
        <w:spacing w:before="242" w:beforeAutospacing="0" w:after="363" w:afterAutospacing="0"/>
        <w:ind w:left="363" w:right="363"/>
        <w:jc w:val="center"/>
        <w:rPr>
          <w:color w:val="333333"/>
          <w:sz w:val="28"/>
          <w:szCs w:val="28"/>
        </w:rPr>
      </w:pPr>
      <w:r w:rsidRPr="00BB4508">
        <w:rPr>
          <w:rStyle w:val="rvts15"/>
          <w:b/>
          <w:bCs/>
          <w:color w:val="333333"/>
          <w:sz w:val="28"/>
          <w:szCs w:val="28"/>
        </w:rPr>
        <w:t>III. ДОБРОЧЕСНІСТЬ</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 xml:space="preserve">1. Посадові особи місцевого самоврядування  </w:t>
      </w:r>
      <w:r>
        <w:rPr>
          <w:sz w:val="28"/>
          <w:szCs w:val="28"/>
        </w:rPr>
        <w:t>Нововолинської міської ради</w:t>
      </w:r>
      <w:r w:rsidRPr="004F372A">
        <w:rPr>
          <w:sz w:val="28"/>
          <w:szCs w:val="28"/>
        </w:rPr>
        <w:t xml:space="preserve"> зобов’язані виконувати свої посадові обов’язки якнайкраще,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політичних, релігійних організацій, а також не допускати ухилення від прийняття рішень та відповідальності за свої дії (бездіяльність) та рішення.</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2. Посадова особа місцевого самоврядування Нововолинської міської ради зобов’язана діяти доброчесно, а саме:</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спрямовувати свої дії на захист публічних інтересів та недопущення конфлікту між приватними та публічними інтересами, уникати виникнення реального та потенційного конфлікту інтересів у своїй діяльності;</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не використовувати службове становище в приватних інтересах чи в неправомірних приватних інтересах інших осіб, у тому числі не використовувати свій статус та інформацію про місце роботи з метою одержання неправомірної вигоди для себе чи інших осіб;</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 xml:space="preserve">не розголошувати інформацію, що стала йому (їй) відома у зв’язку з виконанням посадових обов’язків, зокрема персональні дані фізичних осіб, конфіденційну та іншу інформацію з обмеженим доступом, режим якої встановлено законами України </w:t>
      </w:r>
      <w:hyperlink r:id="rId7" w:tgtFrame="_blank" w:history="1">
        <w:r w:rsidRPr="004F372A">
          <w:rPr>
            <w:sz w:val="28"/>
            <w:szCs w:val="28"/>
          </w:rPr>
          <w:t>«Про інформацію»</w:t>
        </w:r>
      </w:hyperlink>
      <w:r w:rsidRPr="004F372A">
        <w:rPr>
          <w:sz w:val="28"/>
          <w:szCs w:val="28"/>
        </w:rPr>
        <w:t>, </w:t>
      </w:r>
      <w:hyperlink r:id="rId8" w:tgtFrame="_blank" w:history="1">
        <w:r w:rsidRPr="004F372A">
          <w:rPr>
            <w:sz w:val="28"/>
            <w:szCs w:val="28"/>
          </w:rPr>
          <w:t>«Про захист персональних даних»</w:t>
        </w:r>
      </w:hyperlink>
      <w:r w:rsidRPr="004F372A">
        <w:rPr>
          <w:sz w:val="28"/>
          <w:szCs w:val="28"/>
        </w:rPr>
        <w:t> та </w:t>
      </w:r>
      <w:hyperlink r:id="rId9" w:tgtFrame="_blank" w:history="1">
        <w:r w:rsidRPr="004F372A">
          <w:rPr>
            <w:sz w:val="28"/>
            <w:szCs w:val="28"/>
          </w:rPr>
          <w:t>«Про доступ до публічної інформації»</w:t>
        </w:r>
      </w:hyperlink>
      <w:r w:rsidRPr="004F372A">
        <w:rPr>
          <w:sz w:val="28"/>
          <w:szCs w:val="28"/>
        </w:rPr>
        <w:t>, крім випадків, установлених законом.</w:t>
      </w:r>
    </w:p>
    <w:p w:rsidR="0092649B" w:rsidRPr="00BB4508" w:rsidRDefault="0092649B" w:rsidP="0092649B">
      <w:pPr>
        <w:pStyle w:val="rvps6"/>
        <w:shd w:val="clear" w:color="auto" w:fill="FFFFFF"/>
        <w:spacing w:before="242" w:beforeAutospacing="0" w:after="363" w:afterAutospacing="0"/>
        <w:ind w:left="363" w:right="363"/>
        <w:jc w:val="center"/>
        <w:rPr>
          <w:color w:val="333333"/>
          <w:sz w:val="28"/>
          <w:szCs w:val="28"/>
        </w:rPr>
      </w:pPr>
      <w:r w:rsidRPr="00BB4508">
        <w:rPr>
          <w:rStyle w:val="rvts15"/>
          <w:b/>
          <w:bCs/>
          <w:color w:val="333333"/>
          <w:sz w:val="28"/>
          <w:szCs w:val="28"/>
        </w:rPr>
        <w:t>IV. ВИКОРИСТАННЯ СЛУЖБОВОГО СТАНОВИЩА, РЕСУРСІВ ТА ІНФОРМАЦІЇ</w:t>
      </w:r>
    </w:p>
    <w:p w:rsidR="0092649B" w:rsidRPr="00BB4508" w:rsidRDefault="0092649B" w:rsidP="0092649B">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1. </w:t>
      </w:r>
      <w:r>
        <w:rPr>
          <w:color w:val="333333"/>
          <w:sz w:val="28"/>
          <w:szCs w:val="28"/>
        </w:rPr>
        <w:t xml:space="preserve">Посадові особи місцевого самоврядування  </w:t>
      </w:r>
      <w:r>
        <w:rPr>
          <w:sz w:val="28"/>
          <w:szCs w:val="28"/>
        </w:rPr>
        <w:t>Нововолинської міської ради</w:t>
      </w:r>
      <w:r w:rsidRPr="00BB4508">
        <w:rPr>
          <w:color w:val="333333"/>
          <w:sz w:val="28"/>
          <w:szCs w:val="28"/>
        </w:rPr>
        <w:t xml:space="preserve"> повинні використовувати своє службове становище, ресурси держави та територіальної громади (рухоме та нерухоме майно, кошти, службову </w:t>
      </w:r>
      <w:r w:rsidRPr="00BB4508">
        <w:rPr>
          <w:color w:val="333333"/>
          <w:sz w:val="28"/>
          <w:szCs w:val="28"/>
        </w:rPr>
        <w:lastRenderedPageBreak/>
        <w:t>інформацію, технології, інтелектуальну власність, робочий час, репутацію тощо) виключно для виконання своїх посадових обов’язків і доручень керівників, наданих на підставі та у межах повноважень, передбачених </w:t>
      </w:r>
      <w:hyperlink r:id="rId10" w:tgtFrame="_blank" w:history="1">
        <w:r w:rsidRPr="00BB4508">
          <w:rPr>
            <w:rStyle w:val="a6"/>
            <w:color w:val="000099"/>
            <w:sz w:val="28"/>
            <w:szCs w:val="28"/>
          </w:rPr>
          <w:t>Конституцією</w:t>
        </w:r>
      </w:hyperlink>
      <w:r w:rsidRPr="00BB4508">
        <w:rPr>
          <w:color w:val="333333"/>
          <w:sz w:val="28"/>
          <w:szCs w:val="28"/>
        </w:rPr>
        <w:t> та законами України.</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2. Посадові особи місцевого самоврядування</w:t>
      </w:r>
      <w:r>
        <w:rPr>
          <w:sz w:val="28"/>
          <w:szCs w:val="28"/>
        </w:rPr>
        <w:t xml:space="preserve"> Нововолинської міської ради</w:t>
      </w:r>
      <w:r w:rsidRPr="00CD316F">
        <w:rPr>
          <w:sz w:val="28"/>
          <w:szCs w:val="28"/>
        </w:rPr>
        <w:t xml:space="preserve"> у своїй діяльності зобов’язані дотримуватись політичної неупередженості та нейтральності, а саме уникати демонстрації у будь-якому вигляді власних політичних переконань або поглядів.</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Посадовій особі місцевого самоврядування</w:t>
      </w:r>
      <w:r>
        <w:rPr>
          <w:sz w:val="28"/>
          <w:szCs w:val="28"/>
        </w:rPr>
        <w:t xml:space="preserve"> </w:t>
      </w:r>
      <w:r w:rsidRPr="00CD316F">
        <w:rPr>
          <w:sz w:val="28"/>
          <w:szCs w:val="28"/>
        </w:rPr>
        <w:t xml:space="preserve"> </w:t>
      </w:r>
      <w:r>
        <w:rPr>
          <w:sz w:val="28"/>
          <w:szCs w:val="28"/>
        </w:rPr>
        <w:t>Нововолинської міської ради</w:t>
      </w:r>
      <w:r w:rsidRPr="00CD316F">
        <w:rPr>
          <w:sz w:val="28"/>
          <w:szCs w:val="28"/>
        </w:rPr>
        <w:t xml:space="preserve"> заборонено у будь-який спосіб використовувати своє службове становище в політичних цілях, у тому числі для залучення державних службовців,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3. При виконанні своїх посадових обов’язків посадові особи місцевого самоврядування</w:t>
      </w:r>
      <w:r>
        <w:rPr>
          <w:sz w:val="28"/>
          <w:szCs w:val="28"/>
        </w:rPr>
        <w:t xml:space="preserve"> Нововолинської міської ради</w:t>
      </w:r>
      <w:r w:rsidRPr="00CD316F">
        <w:rPr>
          <w:sz w:val="28"/>
          <w:szCs w:val="28"/>
        </w:rPr>
        <w:t xml:space="preserve"> зобов’язані раціонально і дбайливо використовувати державну і комунальну власність, постійно підвищувати ефективність її використання, уникаючи надмірних і непотрібних витрат.</w:t>
      </w:r>
    </w:p>
    <w:p w:rsidR="0092649B" w:rsidRPr="00CD316F" w:rsidRDefault="0092649B" w:rsidP="0092649B">
      <w:pPr>
        <w:pStyle w:val="rvps2"/>
        <w:shd w:val="clear" w:color="auto" w:fill="FFFFFF"/>
        <w:spacing w:before="0" w:beforeAutospacing="0" w:after="121" w:afterAutospacing="0"/>
        <w:ind w:firstLine="363"/>
        <w:jc w:val="both"/>
        <w:rPr>
          <w:sz w:val="28"/>
          <w:szCs w:val="28"/>
        </w:rPr>
      </w:pPr>
      <w:r w:rsidRPr="00CD316F">
        <w:rPr>
          <w:sz w:val="28"/>
          <w:szCs w:val="28"/>
        </w:rPr>
        <w:t>Посадов</w:t>
      </w:r>
      <w:r>
        <w:rPr>
          <w:sz w:val="28"/>
          <w:szCs w:val="28"/>
        </w:rPr>
        <w:t>і особи місцевого самоврядування</w:t>
      </w:r>
      <w:r w:rsidRPr="00CD316F">
        <w:rPr>
          <w:sz w:val="28"/>
          <w:szCs w:val="28"/>
        </w:rPr>
        <w:t xml:space="preserve"> </w:t>
      </w:r>
      <w:r>
        <w:rPr>
          <w:sz w:val="28"/>
          <w:szCs w:val="28"/>
        </w:rPr>
        <w:t>Нововолинської міської ради</w:t>
      </w:r>
      <w:r w:rsidRPr="00CD316F">
        <w:rPr>
          <w:sz w:val="28"/>
          <w:szCs w:val="28"/>
        </w:rPr>
        <w:t xml:space="preserve"> зобов’язані використовувати надані їм ресурси таким чином, щоб не завдавати шкоди навколишньому середовищу чи здоров’ю людей.</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4. Робочий час посадової особи місцевого самоврядування  Нововолинської міської ради, зокрема, у разі виконання завдань за посадою за межами адміністративної будівлі державного органу чи дистанційної роботи, має використовуватись для виконання своїх посадових обов’язків.</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5. Посадові особи місцевого самоврядування Нововолинської міської ради зобов’язані при роботі з інформацією оцінювати її критично, аналізувати джерела інформації, використовувати ті із них, які є офіційними, приймати рішення на основі достовірної та перевіреної інформації, поширювати лише ту інформацію, що відповідає дійсності.</w:t>
      </w:r>
    </w:p>
    <w:p w:rsidR="0092649B" w:rsidRPr="004F372A" w:rsidRDefault="0092649B" w:rsidP="0092649B">
      <w:pPr>
        <w:pStyle w:val="rvps2"/>
        <w:shd w:val="clear" w:color="auto" w:fill="FFFFFF"/>
        <w:spacing w:before="0" w:beforeAutospacing="0" w:after="121" w:afterAutospacing="0"/>
        <w:ind w:firstLine="363"/>
        <w:jc w:val="both"/>
        <w:rPr>
          <w:sz w:val="28"/>
          <w:szCs w:val="28"/>
        </w:rPr>
      </w:pPr>
      <w:r w:rsidRPr="004F372A">
        <w:rPr>
          <w:sz w:val="28"/>
          <w:szCs w:val="28"/>
        </w:rPr>
        <w:t>Посадовим особам місцевого самоврядування  Нововолинської міської ради забороняється приховувати чи обмежувати інформацію, яка має бути доведена до відома інших осіб.</w:t>
      </w:r>
    </w:p>
    <w:p w:rsidR="0092649B" w:rsidRPr="009C1694" w:rsidRDefault="0092649B" w:rsidP="0092649B">
      <w:pPr>
        <w:pStyle w:val="rvps6"/>
        <w:shd w:val="clear" w:color="auto" w:fill="FFFFFF"/>
        <w:spacing w:before="242" w:beforeAutospacing="0" w:after="363" w:afterAutospacing="0"/>
        <w:ind w:left="363" w:right="363"/>
        <w:jc w:val="center"/>
        <w:rPr>
          <w:b/>
          <w:sz w:val="28"/>
          <w:szCs w:val="28"/>
        </w:rPr>
      </w:pPr>
      <w:r w:rsidRPr="009C1694">
        <w:rPr>
          <w:b/>
        </w:rPr>
        <w:t>V. ОБМІН ІНФОРМАЦІЄЮ</w:t>
      </w:r>
    </w:p>
    <w:p w:rsidR="0092649B" w:rsidRPr="009C1694" w:rsidRDefault="0092649B" w:rsidP="0092649B">
      <w:pPr>
        <w:pStyle w:val="rvps2"/>
        <w:shd w:val="clear" w:color="auto" w:fill="FFFFFF"/>
        <w:spacing w:before="0" w:beforeAutospacing="0" w:after="121" w:afterAutospacing="0"/>
        <w:ind w:firstLine="363"/>
        <w:jc w:val="both"/>
        <w:rPr>
          <w:sz w:val="28"/>
          <w:szCs w:val="28"/>
        </w:rPr>
      </w:pPr>
      <w:r w:rsidRPr="009C1694">
        <w:rPr>
          <w:sz w:val="28"/>
          <w:szCs w:val="28"/>
        </w:rPr>
        <w:t>1. Посадові особи місцевого самоврядування  Нововолинської міської ради при спілкуванні під час виконання посадових обов’язків повинні дотримуватися таких правил:</w:t>
      </w:r>
    </w:p>
    <w:p w:rsidR="0092649B" w:rsidRPr="009C1694" w:rsidRDefault="0092649B" w:rsidP="0092649B">
      <w:pPr>
        <w:pStyle w:val="rvps2"/>
        <w:shd w:val="clear" w:color="auto" w:fill="FFFFFF"/>
        <w:spacing w:before="0" w:beforeAutospacing="0" w:after="121" w:afterAutospacing="0"/>
        <w:ind w:firstLine="363"/>
        <w:jc w:val="both"/>
        <w:rPr>
          <w:sz w:val="28"/>
          <w:szCs w:val="28"/>
        </w:rPr>
      </w:pPr>
      <w:r w:rsidRPr="009C1694">
        <w:rPr>
          <w:sz w:val="28"/>
          <w:szCs w:val="28"/>
        </w:rPr>
        <w:t>1) надавати інформацію із зазначенням даних, що її підтверджують;</w:t>
      </w:r>
    </w:p>
    <w:p w:rsidR="0092649B" w:rsidRPr="009C1694" w:rsidRDefault="0092649B" w:rsidP="0092649B">
      <w:pPr>
        <w:pStyle w:val="rvps2"/>
        <w:shd w:val="clear" w:color="auto" w:fill="FFFFFF"/>
        <w:spacing w:before="0" w:beforeAutospacing="0" w:after="121" w:afterAutospacing="0"/>
        <w:ind w:firstLine="363"/>
        <w:jc w:val="both"/>
        <w:rPr>
          <w:sz w:val="28"/>
          <w:szCs w:val="28"/>
        </w:rPr>
      </w:pPr>
      <w:r w:rsidRPr="009C1694">
        <w:rPr>
          <w:sz w:val="28"/>
          <w:szCs w:val="28"/>
        </w:rPr>
        <w:t>2) надавати в межах повноважень та відповідно до законодавства іншим посадовим особам місцевого самоврядування, працівникам підприємств, установ і організацій інформацію, необхідну для виконання ними посадових обов’язків;</w:t>
      </w:r>
    </w:p>
    <w:p w:rsidR="0092649B" w:rsidRPr="00BB4508" w:rsidRDefault="0092649B" w:rsidP="0092649B">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lastRenderedPageBreak/>
        <w:t>3) викладати інформаційні матеріали та повідомлення чітко, лаконічно та послідовно для однозначного їх сприйняття.</w:t>
      </w:r>
    </w:p>
    <w:p w:rsidR="0092649B" w:rsidRPr="00BB4508" w:rsidRDefault="0092649B" w:rsidP="0092649B">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2. </w:t>
      </w:r>
      <w:r>
        <w:rPr>
          <w:color w:val="333333"/>
          <w:sz w:val="28"/>
          <w:szCs w:val="28"/>
        </w:rPr>
        <w:t xml:space="preserve">Посадові особи місцевого самоврядування </w:t>
      </w:r>
      <w:r w:rsidRPr="00CD316F">
        <w:rPr>
          <w:color w:val="333333"/>
          <w:sz w:val="28"/>
          <w:szCs w:val="28"/>
        </w:rPr>
        <w:t>Нововолинської міської ради</w:t>
      </w:r>
      <w:r>
        <w:rPr>
          <w:color w:val="333333"/>
          <w:sz w:val="28"/>
          <w:szCs w:val="28"/>
        </w:rPr>
        <w:t xml:space="preserve"> </w:t>
      </w:r>
      <w:r w:rsidRPr="00BB4508">
        <w:rPr>
          <w:color w:val="333333"/>
          <w:sz w:val="28"/>
          <w:szCs w:val="28"/>
        </w:rPr>
        <w:t>під час спілкування з громадянами повинні використовувати доступну термінологію.</w:t>
      </w:r>
    </w:p>
    <w:p w:rsidR="0092649B" w:rsidRDefault="0092649B" w:rsidP="0092649B">
      <w:pPr>
        <w:pStyle w:val="rvps2"/>
        <w:shd w:val="clear" w:color="auto" w:fill="FFFFFF"/>
        <w:spacing w:before="0" w:beforeAutospacing="0" w:after="121" w:afterAutospacing="0"/>
        <w:ind w:firstLine="363"/>
        <w:jc w:val="both"/>
        <w:rPr>
          <w:color w:val="333333"/>
          <w:sz w:val="28"/>
          <w:szCs w:val="28"/>
        </w:rPr>
      </w:pPr>
      <w:r w:rsidRPr="00BB4508">
        <w:rPr>
          <w:color w:val="333333"/>
          <w:sz w:val="28"/>
          <w:szCs w:val="28"/>
        </w:rPr>
        <w:t xml:space="preserve">3. </w:t>
      </w:r>
      <w:r>
        <w:rPr>
          <w:color w:val="333333"/>
          <w:sz w:val="28"/>
          <w:szCs w:val="28"/>
        </w:rPr>
        <w:t xml:space="preserve">Посадові особи місцевого самоврядування </w:t>
      </w:r>
      <w:r w:rsidRPr="00CD316F">
        <w:rPr>
          <w:color w:val="333333"/>
          <w:sz w:val="28"/>
          <w:szCs w:val="28"/>
        </w:rPr>
        <w:t>Нововолинської міської ради</w:t>
      </w:r>
      <w:r>
        <w:rPr>
          <w:color w:val="333333"/>
          <w:sz w:val="28"/>
          <w:szCs w:val="28"/>
        </w:rPr>
        <w:t xml:space="preserve"> </w:t>
      </w:r>
      <w:r w:rsidRPr="00BB4508">
        <w:rPr>
          <w:color w:val="333333"/>
          <w:sz w:val="28"/>
          <w:szCs w:val="28"/>
        </w:rPr>
        <w:t>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rsidR="0092649B" w:rsidRPr="009C1694" w:rsidRDefault="0092649B" w:rsidP="0092649B">
      <w:pPr>
        <w:shd w:val="clear" w:color="auto" w:fill="FFFFFF"/>
        <w:jc w:val="center"/>
        <w:textAlignment w:val="top"/>
        <w:outlineLvl w:val="1"/>
        <w:rPr>
          <w:b/>
          <w:bCs/>
          <w:sz w:val="28"/>
          <w:szCs w:val="28"/>
          <w:bdr w:val="none" w:sz="0" w:space="0" w:color="auto" w:frame="1"/>
          <w:lang w:eastAsia="uk-UA"/>
        </w:rPr>
      </w:pPr>
    </w:p>
    <w:p w:rsidR="0092649B" w:rsidRDefault="0092649B" w:rsidP="0092649B">
      <w:pPr>
        <w:shd w:val="clear" w:color="auto" w:fill="FFFFFF"/>
        <w:jc w:val="center"/>
        <w:textAlignment w:val="top"/>
        <w:outlineLvl w:val="1"/>
        <w:rPr>
          <w:b/>
          <w:bCs/>
          <w:sz w:val="28"/>
          <w:szCs w:val="28"/>
          <w:bdr w:val="none" w:sz="0" w:space="0" w:color="auto" w:frame="1"/>
          <w:lang w:eastAsia="uk-UA"/>
        </w:rPr>
      </w:pPr>
      <w:r w:rsidRPr="009C1694">
        <w:rPr>
          <w:b/>
          <w:bCs/>
          <w:sz w:val="28"/>
          <w:szCs w:val="28"/>
          <w:bdr w:val="none" w:sz="0" w:space="0" w:color="auto" w:frame="1"/>
          <w:lang w:eastAsia="uk-UA"/>
        </w:rPr>
        <w:t>VІ.</w:t>
      </w:r>
      <w:r>
        <w:rPr>
          <w:b/>
          <w:bCs/>
          <w:sz w:val="28"/>
          <w:szCs w:val="28"/>
          <w:bdr w:val="none" w:sz="0" w:space="0" w:color="auto" w:frame="1"/>
          <w:lang w:eastAsia="uk-UA"/>
        </w:rPr>
        <w:t xml:space="preserve"> ПОСАДОВІ ОСОБИ МІСЦЕВОГО САМОВРЯДУВАННЯ  </w:t>
      </w:r>
      <w:r w:rsidRPr="009C1694">
        <w:rPr>
          <w:b/>
          <w:bCs/>
          <w:sz w:val="28"/>
          <w:szCs w:val="28"/>
          <w:bdr w:val="none" w:sz="0" w:space="0" w:color="auto" w:frame="1"/>
          <w:lang w:eastAsia="uk-UA"/>
        </w:rPr>
        <w:t>НОВОВОЛИНСЬКОЇ МІСЬКОЇ РАДИ</w:t>
      </w:r>
    </w:p>
    <w:p w:rsidR="0092649B" w:rsidRPr="00453E2F" w:rsidRDefault="0092649B" w:rsidP="0092649B">
      <w:pPr>
        <w:shd w:val="clear" w:color="auto" w:fill="FFFFFF"/>
        <w:jc w:val="center"/>
        <w:textAlignment w:val="top"/>
        <w:outlineLvl w:val="1"/>
        <w:rPr>
          <w:b/>
          <w:bCs/>
          <w:sz w:val="28"/>
          <w:szCs w:val="28"/>
          <w:bdr w:val="none" w:sz="0" w:space="0" w:color="auto" w:frame="1"/>
          <w:lang w:eastAsia="uk-UA"/>
        </w:rPr>
      </w:pPr>
      <w:r w:rsidRPr="00453E2F">
        <w:rPr>
          <w:b/>
          <w:bCs/>
          <w:sz w:val="28"/>
          <w:szCs w:val="28"/>
          <w:bdr w:val="none" w:sz="0" w:space="0" w:color="auto" w:frame="1"/>
          <w:lang w:eastAsia="uk-UA"/>
        </w:rPr>
        <w:t>МАЮТЬ ПРАВО</w:t>
      </w:r>
    </w:p>
    <w:p w:rsidR="0092649B" w:rsidRDefault="0092649B" w:rsidP="0092649B">
      <w:pPr>
        <w:jc w:val="center"/>
        <w:textAlignment w:val="top"/>
        <w:outlineLvl w:val="1"/>
        <w:rPr>
          <w:b/>
          <w:bCs/>
          <w:sz w:val="28"/>
          <w:szCs w:val="28"/>
          <w:lang w:eastAsia="uk-UA"/>
        </w:rPr>
      </w:pPr>
    </w:p>
    <w:p w:rsidR="0092649B" w:rsidRDefault="0092649B" w:rsidP="0092649B">
      <w:pPr>
        <w:ind w:firstLine="567"/>
        <w:jc w:val="both"/>
        <w:textAlignment w:val="top"/>
        <w:rPr>
          <w:sz w:val="28"/>
          <w:szCs w:val="28"/>
          <w:lang w:eastAsia="uk-UA"/>
        </w:rPr>
      </w:pPr>
      <w:r>
        <w:rPr>
          <w:sz w:val="28"/>
          <w:szCs w:val="28"/>
          <w:lang w:eastAsia="uk-UA"/>
        </w:rPr>
        <w:t>1. На повагу особистої гідності, справедливе і шанобливе ставлення до себе з боку керівників, співробітників і громадян.</w:t>
      </w:r>
    </w:p>
    <w:p w:rsidR="0092649B" w:rsidRDefault="0092649B" w:rsidP="0092649B">
      <w:pPr>
        <w:ind w:firstLine="567"/>
        <w:jc w:val="both"/>
        <w:textAlignment w:val="top"/>
        <w:rPr>
          <w:sz w:val="28"/>
          <w:szCs w:val="28"/>
          <w:lang w:eastAsia="uk-UA"/>
        </w:rPr>
      </w:pPr>
      <w:r>
        <w:rPr>
          <w:sz w:val="28"/>
          <w:szCs w:val="28"/>
          <w:bdr w:val="none" w:sz="0" w:space="0" w:color="auto" w:frame="1"/>
          <w:lang w:eastAsia="uk-UA"/>
        </w:rPr>
        <w:t>2. На оплату праці залежно від посади, яку вона займає, рангу, який їй присвоєно, якості, досвіду та стажу роботи.</w:t>
      </w:r>
    </w:p>
    <w:p w:rsidR="0092649B" w:rsidRDefault="0092649B" w:rsidP="0092649B">
      <w:pPr>
        <w:ind w:firstLine="567"/>
        <w:jc w:val="both"/>
        <w:textAlignment w:val="top"/>
        <w:rPr>
          <w:sz w:val="28"/>
          <w:szCs w:val="28"/>
          <w:lang w:eastAsia="uk-UA"/>
        </w:rPr>
      </w:pPr>
      <w:r>
        <w:rPr>
          <w:sz w:val="28"/>
          <w:szCs w:val="28"/>
          <w:lang w:eastAsia="uk-UA"/>
        </w:rPr>
        <w:t>3.  На просування по службі відповідно до професійної освіти, результатів роботи та атестації.</w:t>
      </w:r>
    </w:p>
    <w:p w:rsidR="0092649B" w:rsidRDefault="0092649B" w:rsidP="0092649B">
      <w:pPr>
        <w:ind w:firstLine="567"/>
        <w:jc w:val="both"/>
        <w:textAlignment w:val="top"/>
        <w:rPr>
          <w:sz w:val="28"/>
          <w:szCs w:val="28"/>
          <w:lang w:eastAsia="uk-UA"/>
        </w:rPr>
      </w:pPr>
      <w:r>
        <w:rPr>
          <w:sz w:val="28"/>
          <w:szCs w:val="28"/>
          <w:lang w:eastAsia="uk-UA"/>
        </w:rPr>
        <w:t>4. На безпечні та необхідні для високопродуктивної роботи умови праці.</w:t>
      </w:r>
    </w:p>
    <w:p w:rsidR="0092649B" w:rsidRDefault="0092649B" w:rsidP="0092649B">
      <w:pPr>
        <w:ind w:firstLine="567"/>
        <w:jc w:val="both"/>
        <w:textAlignment w:val="top"/>
        <w:rPr>
          <w:sz w:val="28"/>
          <w:szCs w:val="28"/>
          <w:lang w:eastAsia="uk-UA"/>
        </w:rPr>
      </w:pPr>
      <w:r>
        <w:rPr>
          <w:sz w:val="28"/>
          <w:szCs w:val="28"/>
          <w:lang w:eastAsia="uk-UA"/>
        </w:rPr>
        <w:t>5. На соціальний і правовий захист.</w:t>
      </w:r>
    </w:p>
    <w:p w:rsidR="0092649B" w:rsidRDefault="0092649B" w:rsidP="0092649B">
      <w:pPr>
        <w:ind w:firstLine="567"/>
        <w:jc w:val="both"/>
        <w:textAlignment w:val="top"/>
        <w:rPr>
          <w:sz w:val="28"/>
          <w:szCs w:val="28"/>
          <w:lang w:eastAsia="uk-UA"/>
        </w:rPr>
      </w:pPr>
      <w:r>
        <w:rPr>
          <w:sz w:val="28"/>
          <w:szCs w:val="28"/>
          <w:lang w:eastAsia="uk-UA"/>
        </w:rPr>
        <w:t>6. Отримувати в порядку, встановленому законодавством, від відповідних органів державної влади,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службових обов'язків.</w:t>
      </w:r>
    </w:p>
    <w:p w:rsidR="0092649B" w:rsidRDefault="0092649B" w:rsidP="0092649B">
      <w:pPr>
        <w:ind w:firstLine="567"/>
        <w:jc w:val="both"/>
        <w:textAlignment w:val="top"/>
        <w:rPr>
          <w:sz w:val="28"/>
          <w:szCs w:val="28"/>
          <w:lang w:eastAsia="uk-UA"/>
        </w:rPr>
      </w:pPr>
      <w:r>
        <w:rPr>
          <w:sz w:val="28"/>
          <w:szCs w:val="28"/>
          <w:lang w:eastAsia="uk-UA"/>
        </w:rPr>
        <w:t xml:space="preserve">7.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w:t>
      </w:r>
      <w:r>
        <w:rPr>
          <w:sz w:val="28"/>
          <w:szCs w:val="28"/>
        </w:rPr>
        <w:t>що стосуються роботи - для інших категорій працівників,</w:t>
      </w:r>
      <w:r>
        <w:t xml:space="preserve"> </w:t>
      </w:r>
      <w:r>
        <w:rPr>
          <w:sz w:val="28"/>
          <w:szCs w:val="28"/>
          <w:lang w:eastAsia="uk-UA"/>
        </w:rPr>
        <w:t>отримувати від керівників органу місцевого самоврядування відповідні пояснення та давати особисті пояснення.</w:t>
      </w:r>
    </w:p>
    <w:p w:rsidR="0092649B" w:rsidRDefault="0092649B" w:rsidP="0092649B">
      <w:pPr>
        <w:ind w:firstLine="567"/>
        <w:jc w:val="both"/>
        <w:textAlignment w:val="top"/>
        <w:rPr>
          <w:sz w:val="28"/>
          <w:szCs w:val="28"/>
          <w:lang w:eastAsia="uk-UA"/>
        </w:rPr>
      </w:pPr>
      <w:r>
        <w:rPr>
          <w:sz w:val="28"/>
          <w:szCs w:val="28"/>
          <w:lang w:eastAsia="uk-UA"/>
        </w:rPr>
        <w:t>8. Вимагати проведення службового розслідування відповідно до чинного законодавства України з метою спростування безпідставних, на її думку, звинувачень або підозри щодо неї.</w:t>
      </w:r>
    </w:p>
    <w:p w:rsidR="0092649B" w:rsidRDefault="0092649B" w:rsidP="0092649B">
      <w:pPr>
        <w:ind w:firstLine="567"/>
        <w:jc w:val="both"/>
        <w:textAlignment w:val="top"/>
        <w:rPr>
          <w:sz w:val="28"/>
          <w:szCs w:val="28"/>
          <w:lang w:eastAsia="uk-UA"/>
        </w:rPr>
      </w:pPr>
      <w:r>
        <w:rPr>
          <w:sz w:val="28"/>
          <w:szCs w:val="28"/>
          <w:lang w:eastAsia="uk-UA"/>
        </w:rPr>
        <w:t>9. Захищати свої законні права та інтереси в органах державної влади, органах місцевого самоврядування та в судовому порядку.</w:t>
      </w:r>
    </w:p>
    <w:p w:rsidR="0092649B" w:rsidRDefault="0092649B" w:rsidP="0092649B">
      <w:pPr>
        <w:tabs>
          <w:tab w:val="left" w:pos="720"/>
        </w:tabs>
        <w:rPr>
          <w:sz w:val="28"/>
          <w:szCs w:val="28"/>
        </w:rPr>
      </w:pPr>
    </w:p>
    <w:p w:rsidR="0092649B" w:rsidRDefault="0092649B" w:rsidP="0092649B">
      <w:pPr>
        <w:shd w:val="clear" w:color="auto" w:fill="FFFFFF"/>
        <w:jc w:val="center"/>
        <w:textAlignment w:val="top"/>
        <w:outlineLvl w:val="1"/>
        <w:rPr>
          <w:b/>
          <w:bCs/>
          <w:sz w:val="28"/>
          <w:szCs w:val="28"/>
          <w:lang w:eastAsia="uk-UA"/>
        </w:rPr>
      </w:pPr>
      <w:r>
        <w:rPr>
          <w:b/>
          <w:bCs/>
          <w:color w:val="000000"/>
          <w:sz w:val="28"/>
          <w:szCs w:val="28"/>
          <w:bdr w:val="none" w:sz="0" w:space="0" w:color="auto" w:frame="1"/>
          <w:lang w:val="en-US" w:eastAsia="uk-UA"/>
        </w:rPr>
        <w:t>V</w:t>
      </w:r>
      <w:r>
        <w:rPr>
          <w:b/>
          <w:bCs/>
          <w:color w:val="000000"/>
          <w:sz w:val="28"/>
          <w:szCs w:val="28"/>
          <w:bdr w:val="none" w:sz="0" w:space="0" w:color="auto" w:frame="1"/>
          <w:lang w:eastAsia="uk-UA"/>
        </w:rPr>
        <w:t>ІІ.</w:t>
      </w:r>
      <w:r>
        <w:rPr>
          <w:b/>
          <w:bCs/>
          <w:sz w:val="28"/>
          <w:szCs w:val="28"/>
          <w:lang w:eastAsia="uk-UA"/>
        </w:rPr>
        <w:t xml:space="preserve"> ПОСАДОВІ ОСОБИ МІСЦЕВОГО САМОВРЯДУВАННЯ  </w:t>
      </w:r>
      <w:r w:rsidRPr="006B265F">
        <w:rPr>
          <w:b/>
          <w:bCs/>
          <w:sz w:val="28"/>
          <w:szCs w:val="28"/>
          <w:lang w:eastAsia="uk-UA"/>
        </w:rPr>
        <w:t>НОВОВОЛИНСЬКОЇ МІСЬКОЇ РАДИ</w:t>
      </w:r>
    </w:p>
    <w:p w:rsidR="0092649B" w:rsidRPr="006B265F" w:rsidRDefault="0092649B" w:rsidP="0092649B">
      <w:pPr>
        <w:shd w:val="clear" w:color="auto" w:fill="FFFFFF"/>
        <w:jc w:val="center"/>
        <w:textAlignment w:val="top"/>
        <w:outlineLvl w:val="1"/>
        <w:rPr>
          <w:b/>
          <w:bCs/>
          <w:sz w:val="28"/>
          <w:szCs w:val="28"/>
          <w:lang w:eastAsia="uk-UA"/>
        </w:rPr>
      </w:pPr>
      <w:r>
        <w:rPr>
          <w:b/>
          <w:bCs/>
          <w:sz w:val="28"/>
          <w:szCs w:val="28"/>
          <w:lang w:eastAsia="uk-UA"/>
        </w:rPr>
        <w:t xml:space="preserve"> НЕ </w:t>
      </w:r>
      <w:r w:rsidRPr="006B265F">
        <w:rPr>
          <w:b/>
          <w:bCs/>
          <w:sz w:val="28"/>
          <w:szCs w:val="28"/>
          <w:lang w:eastAsia="uk-UA"/>
        </w:rPr>
        <w:t>МАЮТЬ ПРАВА</w:t>
      </w:r>
    </w:p>
    <w:p w:rsidR="0092649B" w:rsidRDefault="0092649B" w:rsidP="0092649B">
      <w:pPr>
        <w:shd w:val="clear" w:color="auto" w:fill="FFFFFF"/>
        <w:jc w:val="center"/>
        <w:textAlignment w:val="top"/>
        <w:outlineLvl w:val="1"/>
        <w:rPr>
          <w:b/>
          <w:bCs/>
          <w:sz w:val="28"/>
          <w:szCs w:val="28"/>
          <w:bdr w:val="none" w:sz="0" w:space="0" w:color="auto" w:frame="1"/>
          <w:lang w:eastAsia="uk-UA"/>
        </w:rPr>
      </w:pPr>
    </w:p>
    <w:p w:rsidR="0092649B" w:rsidRDefault="0092649B" w:rsidP="0092649B">
      <w:pPr>
        <w:shd w:val="clear" w:color="auto" w:fill="FFFFFF"/>
        <w:jc w:val="center"/>
        <w:textAlignment w:val="top"/>
        <w:outlineLvl w:val="1"/>
        <w:rPr>
          <w:b/>
          <w:bCs/>
          <w:sz w:val="28"/>
          <w:szCs w:val="28"/>
          <w:lang w:eastAsia="uk-UA"/>
        </w:rPr>
      </w:pPr>
    </w:p>
    <w:p w:rsidR="0092649B" w:rsidRDefault="0092649B" w:rsidP="0092649B">
      <w:pPr>
        <w:shd w:val="clear" w:color="auto" w:fill="FFFFFF"/>
        <w:ind w:firstLine="567"/>
        <w:jc w:val="both"/>
        <w:textAlignment w:val="top"/>
        <w:rPr>
          <w:sz w:val="28"/>
          <w:szCs w:val="28"/>
          <w:lang w:eastAsia="uk-UA"/>
        </w:rPr>
      </w:pPr>
      <w:r>
        <w:rPr>
          <w:sz w:val="28"/>
          <w:szCs w:val="28"/>
          <w:lang w:eastAsia="uk-UA"/>
        </w:rPr>
        <w:t>1.Допускати в спілкуванні чи публічних виступах будь-яких висловлювань, що принижують національну, людську гідність та релігійні переконання, а також будь-яких форм дискримінації.</w:t>
      </w:r>
    </w:p>
    <w:p w:rsidR="0092649B" w:rsidRDefault="0092649B" w:rsidP="0092649B">
      <w:pPr>
        <w:shd w:val="clear" w:color="auto" w:fill="FFFFFF"/>
        <w:ind w:firstLine="567"/>
        <w:jc w:val="both"/>
        <w:textAlignment w:val="top"/>
        <w:rPr>
          <w:sz w:val="28"/>
          <w:szCs w:val="28"/>
          <w:lang w:eastAsia="uk-UA"/>
        </w:rPr>
      </w:pPr>
      <w:r>
        <w:rPr>
          <w:sz w:val="28"/>
          <w:szCs w:val="28"/>
          <w:lang w:eastAsia="uk-UA"/>
        </w:rPr>
        <w:lastRenderedPageBreak/>
        <w:t>2. Допускати дій, в результаті яких може необґрунтовано пост</w:t>
      </w:r>
      <w:r>
        <w:rPr>
          <w:sz w:val="28"/>
          <w:szCs w:val="28"/>
          <w:bdr w:val="none" w:sz="0" w:space="0" w:color="auto" w:frame="1"/>
          <w:lang w:eastAsia="uk-UA"/>
        </w:rPr>
        <w:t>раждати репутація колег та громадян.</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3. Допускати протекціонізму в будь-яких проявах: привілеї та пільги мають надаватися лише на законних підставах згідно з чинним законодавством України з обов'язковим забезпеченням рівних можливостей.</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4. Розробляти і доводити до відома інших будь-які матеріали, що містять неправдиві, неточні чи упереджені висновки та аналіз.</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5. Отримувати в будь-якому вигляді винагороду чи подарунки від громадян та юридичних осіб за вирішення їх питань.</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6. Провокувати виникнення конфліктних ситуацій у відносинах з громадянами та юридичними особами.</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7. Порушувати встановлений законодавством і нормативними актами порядок розгляду звернень громадян та юридичних осіб.</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8. Порушувати без поважних причин встановлений порядок, графік і норми роботи виконавчого комітету Нововолинської  міської ради</w:t>
      </w:r>
      <w:r w:rsidR="000F61B4">
        <w:rPr>
          <w:sz w:val="28"/>
          <w:szCs w:val="28"/>
          <w:lang w:eastAsia="uk-UA"/>
        </w:rPr>
        <w:t>.</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9. Допускати без поважних причин запізнення на роботу та ділові зустрічі.</w:t>
      </w:r>
    </w:p>
    <w:p w:rsidR="0092649B" w:rsidRDefault="0092649B" w:rsidP="0092649B">
      <w:pPr>
        <w:shd w:val="clear" w:color="auto" w:fill="FFFFFF"/>
        <w:jc w:val="both"/>
        <w:textAlignment w:val="top"/>
        <w:rPr>
          <w:sz w:val="28"/>
          <w:szCs w:val="28"/>
          <w:lang w:eastAsia="uk-UA"/>
        </w:rPr>
      </w:pPr>
      <w:r>
        <w:rPr>
          <w:sz w:val="28"/>
          <w:szCs w:val="28"/>
          <w:lang w:eastAsia="uk-UA"/>
        </w:rPr>
        <w:t xml:space="preserve">       10. Порушувати діловий стиль в одязі.</w:t>
      </w:r>
    </w:p>
    <w:p w:rsidR="0092649B" w:rsidRDefault="0092649B" w:rsidP="0092649B">
      <w:pPr>
        <w:shd w:val="clear" w:color="auto" w:fill="FFFFFF"/>
        <w:jc w:val="both"/>
        <w:textAlignment w:val="top"/>
        <w:rPr>
          <w:sz w:val="28"/>
          <w:szCs w:val="28"/>
          <w:lang w:eastAsia="uk-UA"/>
        </w:rPr>
      </w:pPr>
      <w:r>
        <w:rPr>
          <w:sz w:val="28"/>
          <w:szCs w:val="28"/>
          <w:lang w:eastAsia="uk-UA"/>
        </w:rPr>
        <w:t xml:space="preserve">       11. Допускати порушення правопорядку та встановлених норм поведінки у громадських місцях.</w:t>
      </w:r>
    </w:p>
    <w:p w:rsidR="0092649B" w:rsidRDefault="0092649B" w:rsidP="0092649B">
      <w:pPr>
        <w:pStyle w:val="a5"/>
        <w:shd w:val="clear" w:color="auto" w:fill="FFFFFF"/>
        <w:spacing w:before="0" w:beforeAutospacing="0" w:after="360" w:afterAutospacing="0"/>
        <w:rPr>
          <w:sz w:val="28"/>
          <w:szCs w:val="28"/>
          <w:lang w:val="ru-RU"/>
        </w:rPr>
      </w:pPr>
      <w:r w:rsidRPr="00453E2F">
        <w:rPr>
          <w:sz w:val="28"/>
          <w:szCs w:val="28"/>
          <w:lang w:val="ru-RU"/>
        </w:rPr>
        <w:t xml:space="preserve">           </w:t>
      </w:r>
    </w:p>
    <w:p w:rsidR="0092649B" w:rsidRDefault="0092649B" w:rsidP="0092649B">
      <w:pPr>
        <w:pStyle w:val="a5"/>
        <w:shd w:val="clear" w:color="auto" w:fill="FFFFFF"/>
        <w:spacing w:before="0" w:beforeAutospacing="0" w:after="360" w:afterAutospacing="0"/>
        <w:jc w:val="center"/>
        <w:rPr>
          <w:b/>
          <w:bCs/>
          <w:sz w:val="28"/>
          <w:szCs w:val="28"/>
        </w:rPr>
      </w:pPr>
      <w:r>
        <w:rPr>
          <w:b/>
          <w:bCs/>
          <w:color w:val="000000"/>
          <w:sz w:val="28"/>
          <w:szCs w:val="28"/>
          <w:bdr w:val="none" w:sz="0" w:space="0" w:color="auto" w:frame="1"/>
          <w:lang w:val="en-US"/>
        </w:rPr>
        <w:t>V</w:t>
      </w:r>
      <w:r>
        <w:rPr>
          <w:b/>
          <w:bCs/>
          <w:color w:val="000000"/>
          <w:sz w:val="28"/>
          <w:szCs w:val="28"/>
          <w:bdr w:val="none" w:sz="0" w:space="0" w:color="auto" w:frame="1"/>
        </w:rPr>
        <w:t>ІІ</w:t>
      </w:r>
      <w:r>
        <w:rPr>
          <w:b/>
          <w:bCs/>
          <w:color w:val="000000"/>
          <w:sz w:val="28"/>
          <w:szCs w:val="28"/>
          <w:bdr w:val="none" w:sz="0" w:space="0" w:color="auto" w:frame="1"/>
          <w:lang w:val="en-US"/>
        </w:rPr>
        <w:t>I</w:t>
      </w:r>
      <w:r>
        <w:rPr>
          <w:b/>
          <w:bCs/>
          <w:sz w:val="28"/>
          <w:szCs w:val="28"/>
          <w:bdr w:val="none" w:sz="0" w:space="0" w:color="auto" w:frame="1"/>
        </w:rPr>
        <w:t>. ВІДПОВІДАЛЬНІСТЬ ЗА ПОРУШЕННЯ НОРМ КОДЕКСУ</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1</w:t>
      </w:r>
      <w:r w:rsidRPr="00453E2F">
        <w:rPr>
          <w:sz w:val="28"/>
          <w:szCs w:val="28"/>
          <w:lang w:eastAsia="uk-UA"/>
        </w:rPr>
        <w:t>.</w:t>
      </w:r>
      <w:r>
        <w:rPr>
          <w:sz w:val="28"/>
          <w:szCs w:val="28"/>
          <w:lang w:val="en-US" w:eastAsia="uk-UA"/>
        </w:rPr>
        <w:t> </w:t>
      </w:r>
      <w:r>
        <w:rPr>
          <w:sz w:val="28"/>
          <w:szCs w:val="28"/>
          <w:lang w:eastAsia="uk-UA"/>
        </w:rPr>
        <w:t xml:space="preserve">Дотримання посадовими особами місцевого самоврядування </w:t>
      </w:r>
      <w:r>
        <w:rPr>
          <w:color w:val="333333"/>
          <w:sz w:val="28"/>
          <w:szCs w:val="28"/>
        </w:rPr>
        <w:t xml:space="preserve"> </w:t>
      </w:r>
      <w:r>
        <w:rPr>
          <w:sz w:val="28"/>
          <w:szCs w:val="28"/>
          <w:lang w:eastAsia="uk-UA"/>
        </w:rPr>
        <w:t>вимог даного Кодексу враховується під час проведення щорічного оцінювання їх службової діяльності.</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2.</w:t>
      </w:r>
      <w:r>
        <w:rPr>
          <w:sz w:val="28"/>
          <w:szCs w:val="28"/>
          <w:lang w:val="en-US" w:eastAsia="uk-UA"/>
        </w:rPr>
        <w:t> </w:t>
      </w:r>
      <w:r>
        <w:rPr>
          <w:sz w:val="28"/>
          <w:szCs w:val="28"/>
          <w:lang w:eastAsia="uk-UA"/>
        </w:rPr>
        <w:t>Керівники органів місцевого самоврядування чи їх структурних підрозділів</w:t>
      </w:r>
      <w:r>
        <w:rPr>
          <w:color w:val="333333"/>
          <w:sz w:val="28"/>
          <w:szCs w:val="28"/>
        </w:rPr>
        <w:t xml:space="preserve"> </w:t>
      </w:r>
      <w:r>
        <w:rPr>
          <w:sz w:val="28"/>
          <w:szCs w:val="28"/>
          <w:lang w:eastAsia="uk-UA"/>
        </w:rPr>
        <w:t>у разі виявлення чи отримання повідомлення про порушення даного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w:t>
      </w:r>
      <w:r>
        <w:rPr>
          <w:sz w:val="28"/>
          <w:szCs w:val="28"/>
          <w:bdr w:val="none" w:sz="0" w:space="0" w:color="auto" w:frame="1"/>
          <w:lang w:eastAsia="uk-UA"/>
        </w:rPr>
        <w:t>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запобігання корупції.</w:t>
      </w:r>
    </w:p>
    <w:p w:rsidR="0092649B" w:rsidRDefault="0092649B" w:rsidP="0092649B">
      <w:pPr>
        <w:shd w:val="clear" w:color="auto" w:fill="FFFFFF"/>
        <w:ind w:firstLine="567"/>
        <w:jc w:val="both"/>
        <w:textAlignment w:val="top"/>
        <w:rPr>
          <w:sz w:val="28"/>
          <w:szCs w:val="28"/>
        </w:rPr>
      </w:pPr>
      <w:r>
        <w:rPr>
          <w:sz w:val="28"/>
          <w:szCs w:val="28"/>
          <w:lang w:eastAsia="uk-UA"/>
        </w:rPr>
        <w:t>3.</w:t>
      </w:r>
      <w:r>
        <w:rPr>
          <w:sz w:val="28"/>
          <w:szCs w:val="28"/>
          <w:lang w:val="en-US" w:eastAsia="uk-UA"/>
        </w:rPr>
        <w:t> </w:t>
      </w:r>
      <w:r>
        <w:rPr>
          <w:sz w:val="28"/>
          <w:szCs w:val="28"/>
        </w:rPr>
        <w:t xml:space="preserve">Факти порушення посадовими особами </w:t>
      </w:r>
      <w:r>
        <w:rPr>
          <w:color w:val="333333"/>
          <w:sz w:val="28"/>
          <w:szCs w:val="28"/>
        </w:rPr>
        <w:t xml:space="preserve">Нововолинської міської ради </w:t>
      </w:r>
      <w:r>
        <w:rPr>
          <w:sz w:val="28"/>
          <w:szCs w:val="28"/>
        </w:rPr>
        <w:t xml:space="preserve">вимог даного Кодексу розглядаються комісією (склад комісії додається) з урахуванням принципів недискримінації та гендерної рівності.  </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4.</w:t>
      </w:r>
      <w:r>
        <w:rPr>
          <w:sz w:val="28"/>
          <w:szCs w:val="28"/>
          <w:lang w:val="en-US" w:eastAsia="uk-UA"/>
        </w:rPr>
        <w:t> </w:t>
      </w:r>
      <w:r>
        <w:rPr>
          <w:sz w:val="28"/>
          <w:szCs w:val="28"/>
          <w:lang w:eastAsia="uk-UA"/>
        </w:rPr>
        <w:t>За порушення норм поведінки, передбачених даним Кодексом, посадові особи органів місцевого самоврядування</w:t>
      </w:r>
      <w:r w:rsidRPr="006B265F">
        <w:rPr>
          <w:sz w:val="28"/>
          <w:szCs w:val="28"/>
          <w:lang w:eastAsia="uk-UA"/>
        </w:rPr>
        <w:t xml:space="preserve"> Нововолинської міської ради</w:t>
      </w:r>
      <w:r>
        <w:rPr>
          <w:sz w:val="28"/>
          <w:szCs w:val="28"/>
          <w:lang w:eastAsia="uk-UA"/>
        </w:rPr>
        <w:t xml:space="preserve"> несуть дисциплінарну відповідальність у порядку, передбаченому Законом України «Про службу в органах місцевого самоврядування» та Кодексом законів про працю України.</w:t>
      </w:r>
    </w:p>
    <w:p w:rsidR="0092649B" w:rsidRPr="006B265F" w:rsidRDefault="0092649B" w:rsidP="0092649B">
      <w:pPr>
        <w:shd w:val="clear" w:color="auto" w:fill="FFFFFF"/>
        <w:ind w:firstLine="567"/>
        <w:jc w:val="both"/>
        <w:textAlignment w:val="top"/>
        <w:rPr>
          <w:sz w:val="28"/>
          <w:szCs w:val="28"/>
          <w:lang w:eastAsia="uk-UA"/>
        </w:rPr>
      </w:pPr>
      <w:r>
        <w:rPr>
          <w:sz w:val="28"/>
          <w:szCs w:val="28"/>
          <w:lang w:eastAsia="uk-UA"/>
        </w:rPr>
        <w:t>5.</w:t>
      </w:r>
      <w:r>
        <w:rPr>
          <w:sz w:val="28"/>
          <w:szCs w:val="28"/>
          <w:lang w:val="en-US" w:eastAsia="uk-UA"/>
        </w:rPr>
        <w:t> </w:t>
      </w:r>
      <w:r>
        <w:rPr>
          <w:sz w:val="28"/>
          <w:szCs w:val="28"/>
          <w:lang w:eastAsia="uk-UA"/>
        </w:rPr>
        <w:t>Недотримання вимог даного Кодексу вважається порушенням Присяги посадової особи місцевого самоврядування.</w:t>
      </w:r>
      <w:r w:rsidRPr="006B265F">
        <w:rPr>
          <w:sz w:val="28"/>
          <w:szCs w:val="28"/>
          <w:lang w:eastAsia="uk-UA"/>
        </w:rPr>
        <w:t> </w:t>
      </w:r>
    </w:p>
    <w:p w:rsidR="0092649B" w:rsidRDefault="0092649B" w:rsidP="0092649B">
      <w:pPr>
        <w:shd w:val="clear" w:color="auto" w:fill="FFFFFF"/>
        <w:ind w:firstLine="567"/>
        <w:jc w:val="both"/>
        <w:textAlignment w:val="top"/>
        <w:rPr>
          <w:sz w:val="28"/>
          <w:szCs w:val="28"/>
          <w:lang w:eastAsia="uk-UA"/>
        </w:rPr>
      </w:pPr>
      <w:r>
        <w:rPr>
          <w:sz w:val="28"/>
          <w:szCs w:val="28"/>
          <w:lang w:eastAsia="uk-UA"/>
        </w:rPr>
        <w:t>6.</w:t>
      </w:r>
      <w:r w:rsidRPr="006B265F">
        <w:rPr>
          <w:sz w:val="28"/>
          <w:szCs w:val="28"/>
          <w:lang w:eastAsia="uk-UA"/>
        </w:rPr>
        <w:t xml:space="preserve"> Посадові особи місцевого самоврядування Нововолинської міської ради </w:t>
      </w:r>
      <w:r>
        <w:rPr>
          <w:sz w:val="28"/>
          <w:szCs w:val="28"/>
          <w:lang w:eastAsia="uk-UA"/>
        </w:rPr>
        <w:t>в</w:t>
      </w:r>
      <w:r>
        <w:rPr>
          <w:sz w:val="28"/>
          <w:szCs w:val="28"/>
        </w:rPr>
        <w:t xml:space="preserve"> письмовому порядку ознайомлюються з вимогами Кодексу.</w:t>
      </w:r>
    </w:p>
    <w:p w:rsidR="0092649B" w:rsidRDefault="0092649B" w:rsidP="0092649B">
      <w:pPr>
        <w:shd w:val="clear" w:color="auto" w:fill="FFFFFF"/>
        <w:tabs>
          <w:tab w:val="left" w:pos="720"/>
        </w:tabs>
        <w:rPr>
          <w:sz w:val="28"/>
          <w:szCs w:val="28"/>
        </w:rPr>
      </w:pPr>
    </w:p>
    <w:p w:rsidR="0092649B" w:rsidRDefault="0092649B" w:rsidP="0092649B">
      <w:pPr>
        <w:rPr>
          <w:sz w:val="28"/>
          <w:szCs w:val="28"/>
        </w:rPr>
      </w:pPr>
      <w:r>
        <w:rPr>
          <w:sz w:val="28"/>
          <w:szCs w:val="28"/>
        </w:rPr>
        <w:t xml:space="preserve">                                                                                                 </w:t>
      </w:r>
    </w:p>
    <w:p w:rsidR="0092649B" w:rsidRDefault="0092649B" w:rsidP="0092649B">
      <w:pPr>
        <w:rPr>
          <w:sz w:val="28"/>
          <w:szCs w:val="28"/>
        </w:rPr>
      </w:pPr>
      <w:r>
        <w:rPr>
          <w:sz w:val="28"/>
          <w:szCs w:val="28"/>
        </w:rPr>
        <w:lastRenderedPageBreak/>
        <w:t xml:space="preserve">                                                           </w:t>
      </w:r>
    </w:p>
    <w:p w:rsidR="0092649B" w:rsidRDefault="0092649B" w:rsidP="0092649B">
      <w:pPr>
        <w:rPr>
          <w:sz w:val="28"/>
          <w:szCs w:val="28"/>
        </w:rPr>
      </w:pPr>
    </w:p>
    <w:p w:rsidR="0092649B" w:rsidRDefault="0092649B" w:rsidP="0092649B">
      <w:pPr>
        <w:rPr>
          <w:sz w:val="28"/>
          <w:szCs w:val="28"/>
        </w:rPr>
      </w:pPr>
      <w:r>
        <w:rPr>
          <w:sz w:val="28"/>
          <w:szCs w:val="28"/>
        </w:rPr>
        <w:t xml:space="preserve">                                                           Додаток до Кодексу етики </w:t>
      </w:r>
    </w:p>
    <w:p w:rsidR="0092649B" w:rsidRDefault="0092649B" w:rsidP="0092649B">
      <w:pPr>
        <w:rPr>
          <w:sz w:val="28"/>
          <w:szCs w:val="28"/>
        </w:rPr>
      </w:pPr>
      <w:r>
        <w:rPr>
          <w:sz w:val="28"/>
          <w:szCs w:val="28"/>
        </w:rPr>
        <w:t xml:space="preserve">                                                           посадових осіб місцевого самоврядування </w:t>
      </w:r>
    </w:p>
    <w:p w:rsidR="006A48F0" w:rsidRDefault="006A48F0" w:rsidP="0092649B">
      <w:pPr>
        <w:rPr>
          <w:sz w:val="28"/>
          <w:szCs w:val="28"/>
        </w:rPr>
      </w:pPr>
      <w:r>
        <w:rPr>
          <w:sz w:val="28"/>
          <w:szCs w:val="28"/>
        </w:rPr>
        <w:t xml:space="preserve">                                                           Нововолинської міської ради</w:t>
      </w:r>
    </w:p>
    <w:p w:rsidR="0092649B" w:rsidRDefault="0092649B" w:rsidP="0092649B">
      <w:pPr>
        <w:ind w:left="5103"/>
        <w:rPr>
          <w:color w:val="333333"/>
          <w:sz w:val="28"/>
          <w:szCs w:val="28"/>
          <w:lang w:eastAsia="uk-UA"/>
        </w:rPr>
      </w:pPr>
    </w:p>
    <w:p w:rsidR="0092649B" w:rsidRDefault="0092649B" w:rsidP="0092649B">
      <w:pPr>
        <w:ind w:left="5103"/>
        <w:rPr>
          <w:b/>
          <w:bCs/>
          <w:color w:val="0077CA"/>
          <w:sz w:val="28"/>
          <w:szCs w:val="28"/>
          <w:lang w:eastAsia="uk-UA"/>
        </w:rPr>
      </w:pPr>
      <w:r>
        <w:rPr>
          <w:color w:val="333333"/>
          <w:sz w:val="28"/>
          <w:szCs w:val="28"/>
          <w:lang w:eastAsia="uk-UA"/>
        </w:rPr>
        <w:t xml:space="preserve"> </w:t>
      </w:r>
    </w:p>
    <w:p w:rsidR="0092649B" w:rsidRDefault="0092649B" w:rsidP="0092649B">
      <w:pPr>
        <w:shd w:val="clear" w:color="auto" w:fill="FFFFFF"/>
        <w:jc w:val="center"/>
        <w:textAlignment w:val="top"/>
        <w:outlineLvl w:val="1"/>
        <w:rPr>
          <w:b/>
          <w:bCs/>
          <w:sz w:val="28"/>
          <w:szCs w:val="28"/>
          <w:bdr w:val="none" w:sz="0" w:space="0" w:color="auto" w:frame="1"/>
          <w:lang w:eastAsia="uk-UA"/>
        </w:rPr>
      </w:pPr>
      <w:r>
        <w:rPr>
          <w:b/>
          <w:bCs/>
          <w:sz w:val="28"/>
          <w:szCs w:val="28"/>
          <w:lang w:eastAsia="uk-UA"/>
        </w:rPr>
        <w:t>Склад комісії з етики</w:t>
      </w:r>
      <w:r>
        <w:rPr>
          <w:b/>
          <w:bCs/>
          <w:sz w:val="28"/>
          <w:szCs w:val="28"/>
          <w:bdr w:val="none" w:sz="0" w:space="0" w:color="auto" w:frame="1"/>
          <w:lang w:eastAsia="uk-UA"/>
        </w:rPr>
        <w:t> </w:t>
      </w:r>
    </w:p>
    <w:p w:rsidR="0092649B" w:rsidRDefault="0092649B" w:rsidP="0092649B">
      <w:pPr>
        <w:shd w:val="clear" w:color="auto" w:fill="FFFFFF"/>
        <w:jc w:val="center"/>
        <w:textAlignment w:val="top"/>
        <w:outlineLvl w:val="1"/>
        <w:rPr>
          <w:b/>
          <w:bCs/>
          <w:sz w:val="28"/>
          <w:szCs w:val="28"/>
          <w:lang w:eastAsia="uk-UA"/>
        </w:rPr>
      </w:pPr>
    </w:p>
    <w:tbl>
      <w:tblPr>
        <w:tblW w:w="0" w:type="auto"/>
        <w:tblBorders>
          <w:top w:val="single" w:sz="2" w:space="0" w:color="0077CA"/>
          <w:left w:val="single" w:sz="2" w:space="0" w:color="0077CA"/>
          <w:bottom w:val="single" w:sz="2" w:space="0" w:color="0077CA"/>
          <w:right w:val="single" w:sz="2" w:space="0" w:color="0077CA"/>
        </w:tblBorders>
        <w:shd w:val="clear" w:color="auto" w:fill="F1F2F3"/>
        <w:tblCellMar>
          <w:left w:w="0" w:type="dxa"/>
          <w:right w:w="0" w:type="dxa"/>
        </w:tblCellMar>
        <w:tblLook w:val="04A0" w:firstRow="1" w:lastRow="0" w:firstColumn="1" w:lastColumn="0" w:noHBand="0" w:noVBand="1"/>
      </w:tblPr>
      <w:tblGrid>
        <w:gridCol w:w="3412"/>
        <w:gridCol w:w="6220"/>
      </w:tblGrid>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СКРИННІК </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Вікторія Романівна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голова комісії, заступник міського голови з питань діяльності виконавчих органів;</w:t>
            </w: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СТЕПЮК</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 Валентина Володимирівна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заступник голови комісії, керуюча справами виконавчого комітету;</w:t>
            </w: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ХАНОВА </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Юлія Сергіївна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 секретар комісії, головний спеціаліст юридичного відділу   </w:t>
            </w:r>
          </w:p>
        </w:tc>
      </w:tr>
      <w:tr w:rsidR="0092649B" w:rsidTr="00567E36">
        <w:trPr>
          <w:trHeight w:val="617"/>
        </w:trPr>
        <w:tc>
          <w:tcPr>
            <w:tcW w:w="9632" w:type="dxa"/>
            <w:gridSpan w:val="2"/>
            <w:tcBorders>
              <w:top w:val="single" w:sz="6" w:space="0" w:color="ACB4BF"/>
              <w:left w:val="single" w:sz="6" w:space="0" w:color="ACB4BF"/>
              <w:bottom w:val="single" w:sz="4" w:space="0" w:color="auto"/>
              <w:right w:val="single" w:sz="6" w:space="0" w:color="ACB4BF"/>
            </w:tcBorders>
            <w:shd w:val="clear" w:color="auto" w:fill="F1F2F3"/>
          </w:tcPr>
          <w:p w:rsidR="0092649B" w:rsidRDefault="0092649B" w:rsidP="00567E36">
            <w:pPr>
              <w:shd w:val="clear" w:color="auto" w:fill="FFFFFF"/>
              <w:textAlignment w:val="top"/>
              <w:rPr>
                <w:color w:val="333333"/>
                <w:sz w:val="28"/>
                <w:szCs w:val="28"/>
                <w:lang w:eastAsia="uk-UA"/>
              </w:rPr>
            </w:pPr>
          </w:p>
          <w:p w:rsidR="0092649B" w:rsidRPr="003C507A" w:rsidRDefault="0092649B" w:rsidP="00567E36">
            <w:pPr>
              <w:shd w:val="clear" w:color="auto" w:fill="FFFFFF"/>
              <w:jc w:val="center"/>
              <w:textAlignment w:val="top"/>
              <w:rPr>
                <w:b/>
                <w:color w:val="333333"/>
                <w:sz w:val="28"/>
                <w:szCs w:val="28"/>
                <w:lang w:eastAsia="uk-UA"/>
              </w:rPr>
            </w:pPr>
            <w:r w:rsidRPr="003C507A">
              <w:rPr>
                <w:b/>
                <w:color w:val="333333"/>
                <w:sz w:val="28"/>
                <w:szCs w:val="28"/>
                <w:lang w:eastAsia="uk-UA"/>
              </w:rPr>
              <w:t>Члени комісії:</w:t>
            </w:r>
          </w:p>
        </w:tc>
      </w:tr>
      <w:tr w:rsidR="0092649B" w:rsidTr="00567E36">
        <w:trPr>
          <w:trHeight w:val="678"/>
        </w:trPr>
        <w:tc>
          <w:tcPr>
            <w:tcW w:w="3412" w:type="dxa"/>
            <w:tcBorders>
              <w:top w:val="single" w:sz="4" w:space="0" w:color="auto"/>
              <w:left w:val="single" w:sz="6" w:space="0" w:color="ACB4BF"/>
              <w:bottom w:val="single" w:sz="6" w:space="0" w:color="ACB4BF"/>
              <w:right w:val="single" w:sz="4" w:space="0" w:color="auto"/>
            </w:tcBorders>
            <w:shd w:val="clear" w:color="auto" w:fill="F1F2F3"/>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ГРУЙ</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Світлана Йосипівна</w:t>
            </w:r>
          </w:p>
        </w:tc>
        <w:tc>
          <w:tcPr>
            <w:tcW w:w="6220" w:type="dxa"/>
            <w:tcBorders>
              <w:top w:val="single" w:sz="4" w:space="0" w:color="auto"/>
              <w:left w:val="single" w:sz="4" w:space="0" w:color="auto"/>
              <w:bottom w:val="single" w:sz="6" w:space="0" w:color="ACB4BF"/>
              <w:right w:val="single" w:sz="6" w:space="0" w:color="ACB4BF"/>
            </w:tcBorders>
            <w:shd w:val="clear" w:color="auto" w:fill="F1F2F3"/>
          </w:tcPr>
          <w:p w:rsidR="0092649B" w:rsidRDefault="0092649B" w:rsidP="00567E36">
            <w:pPr>
              <w:autoSpaceDE/>
              <w:autoSpaceDN/>
              <w:spacing w:after="200" w:line="276" w:lineRule="auto"/>
              <w:rPr>
                <w:color w:val="333333"/>
                <w:sz w:val="28"/>
                <w:szCs w:val="28"/>
                <w:lang w:eastAsia="uk-UA"/>
              </w:rPr>
            </w:pPr>
            <w:r>
              <w:rPr>
                <w:color w:val="333333"/>
                <w:sz w:val="28"/>
                <w:szCs w:val="28"/>
                <w:lang w:eastAsia="uk-UA"/>
              </w:rPr>
              <w:t>- начальник організаційно-виконавчого відділу виконавчого комітету;</w:t>
            </w: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ДОРОШ</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Вікторія Володимирівна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 -начальник  організаційно-виконавчого відділу  міської ради</w:t>
            </w:r>
          </w:p>
        </w:tc>
      </w:tr>
      <w:tr w:rsidR="0092649B" w:rsidTr="00567E36">
        <w:trPr>
          <w:trHeight w:val="665"/>
        </w:trPr>
        <w:tc>
          <w:tcPr>
            <w:tcW w:w="3412" w:type="dxa"/>
            <w:tcBorders>
              <w:top w:val="single" w:sz="6" w:space="0" w:color="ACB4BF"/>
              <w:left w:val="single" w:sz="6" w:space="0" w:color="ACB4BF"/>
              <w:bottom w:val="single" w:sz="4" w:space="0" w:color="auto"/>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ДУШУК </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Марина Юріївна</w:t>
            </w:r>
          </w:p>
        </w:tc>
        <w:tc>
          <w:tcPr>
            <w:tcW w:w="6220" w:type="dxa"/>
            <w:tcBorders>
              <w:top w:val="single" w:sz="6" w:space="0" w:color="ACB4BF"/>
              <w:left w:val="single" w:sz="6" w:space="0" w:color="ACB4BF"/>
              <w:bottom w:val="single" w:sz="4" w:space="0" w:color="auto"/>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начальник відділу культури;</w:t>
            </w:r>
          </w:p>
        </w:tc>
      </w:tr>
      <w:tr w:rsidR="0092649B" w:rsidTr="00567E36">
        <w:trPr>
          <w:trHeight w:val="303"/>
        </w:trPr>
        <w:tc>
          <w:tcPr>
            <w:tcW w:w="3412" w:type="dxa"/>
            <w:tcBorders>
              <w:top w:val="single" w:sz="4" w:space="0" w:color="auto"/>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ЛЕОНЕНКО</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Олена Анатоліївна</w:t>
            </w:r>
          </w:p>
        </w:tc>
        <w:tc>
          <w:tcPr>
            <w:tcW w:w="6220" w:type="dxa"/>
            <w:tcBorders>
              <w:top w:val="single" w:sz="4" w:space="0" w:color="auto"/>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-староста Благодатного </w:t>
            </w:r>
            <w:proofErr w:type="spellStart"/>
            <w:r>
              <w:rPr>
                <w:color w:val="333333"/>
                <w:sz w:val="28"/>
                <w:szCs w:val="28"/>
                <w:lang w:eastAsia="uk-UA"/>
              </w:rPr>
              <w:t>старостинського</w:t>
            </w:r>
            <w:proofErr w:type="spellEnd"/>
            <w:r>
              <w:rPr>
                <w:color w:val="333333"/>
                <w:sz w:val="28"/>
                <w:szCs w:val="28"/>
                <w:lang w:eastAsia="uk-UA"/>
              </w:rPr>
              <w:t xml:space="preserve"> округу;</w:t>
            </w: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МАЦЬОХА </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Алла Володимирівна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-начальник відділу персоналу;</w:t>
            </w: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МОРОЗ </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Сергій Володимирович</w:t>
            </w:r>
          </w:p>
        </w:tc>
        <w:tc>
          <w:tcPr>
            <w:tcW w:w="6220" w:type="dxa"/>
            <w:tcBorders>
              <w:top w:val="single" w:sz="6" w:space="0" w:color="ACB4BF"/>
              <w:left w:val="single" w:sz="6" w:space="0" w:color="ACB4BF"/>
              <w:bottom w:val="single" w:sz="6" w:space="0" w:color="ACB4BF"/>
              <w:right w:val="single" w:sz="6" w:space="0" w:color="ACB4BF"/>
            </w:tcBorders>
            <w:shd w:val="clear" w:color="auto" w:fill="F1F2F3"/>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начальник управління освіти ;</w:t>
            </w: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Default="0092649B" w:rsidP="00567E36">
            <w:pPr>
              <w:shd w:val="clear" w:color="auto" w:fill="FFFFFF"/>
              <w:textAlignment w:val="top"/>
              <w:rPr>
                <w:color w:val="333333"/>
                <w:sz w:val="28"/>
                <w:szCs w:val="28"/>
                <w:lang w:eastAsia="uk-UA"/>
              </w:rPr>
            </w:pP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Default="0092649B" w:rsidP="00567E36">
            <w:pPr>
              <w:shd w:val="clear" w:color="auto" w:fill="FFFFFF"/>
              <w:textAlignment w:val="top"/>
              <w:rPr>
                <w:color w:val="333333"/>
                <w:sz w:val="28"/>
                <w:szCs w:val="28"/>
                <w:lang w:eastAsia="uk-UA"/>
              </w:rPr>
            </w:pP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ПОПІКА</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Ольга Олександрівна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hideMark/>
          </w:tcPr>
          <w:p w:rsidR="0092649B" w:rsidRPr="003C507A" w:rsidRDefault="0092649B" w:rsidP="00567E36">
            <w:pPr>
              <w:pStyle w:val="a7"/>
              <w:shd w:val="clear" w:color="auto" w:fill="FFFFFF"/>
              <w:ind w:left="60"/>
              <w:textAlignment w:val="top"/>
              <w:rPr>
                <w:color w:val="333333"/>
                <w:sz w:val="28"/>
                <w:szCs w:val="28"/>
                <w:lang w:eastAsia="uk-UA"/>
              </w:rPr>
            </w:pPr>
            <w:r>
              <w:rPr>
                <w:color w:val="333333"/>
                <w:sz w:val="28"/>
                <w:szCs w:val="28"/>
                <w:lang w:eastAsia="uk-UA"/>
              </w:rPr>
              <w:t>-г</w:t>
            </w:r>
            <w:r w:rsidRPr="003C507A">
              <w:rPr>
                <w:color w:val="333333"/>
                <w:sz w:val="28"/>
                <w:szCs w:val="28"/>
                <w:lang w:eastAsia="uk-UA"/>
              </w:rPr>
              <w:t>оловний лікар Комунального некомерційного підприємства</w:t>
            </w:r>
            <w:r>
              <w:rPr>
                <w:color w:val="333333"/>
                <w:sz w:val="28"/>
                <w:szCs w:val="28"/>
                <w:lang w:eastAsia="uk-UA"/>
              </w:rPr>
              <w:t xml:space="preserve"> </w:t>
            </w:r>
            <w:r w:rsidRPr="003C507A">
              <w:rPr>
                <w:color w:val="333333"/>
                <w:sz w:val="28"/>
                <w:szCs w:val="28"/>
                <w:lang w:eastAsia="uk-UA"/>
              </w:rPr>
              <w:t>"Нововолинський центр первинної медико-санітарної допомоги"</w:t>
            </w:r>
            <w:r>
              <w:rPr>
                <w:color w:val="333333"/>
                <w:sz w:val="28"/>
                <w:szCs w:val="28"/>
                <w:lang w:eastAsia="uk-UA"/>
              </w:rPr>
              <w:t>;</w:t>
            </w:r>
          </w:p>
        </w:tc>
      </w:tr>
      <w:tr w:rsidR="0092649B" w:rsidTr="00567E36">
        <w:tc>
          <w:tcPr>
            <w:tcW w:w="3412" w:type="dxa"/>
            <w:tcBorders>
              <w:top w:val="single" w:sz="6" w:space="0" w:color="ACB4BF"/>
              <w:left w:val="single" w:sz="6" w:space="0" w:color="ACB4BF"/>
              <w:bottom w:val="single" w:sz="6" w:space="0" w:color="ACB4BF"/>
              <w:right w:val="single" w:sz="6" w:space="0" w:color="ACB4BF"/>
            </w:tcBorders>
            <w:shd w:val="clear" w:color="auto" w:fill="FFFFFF"/>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СТЕПЮК</w:t>
            </w:r>
          </w:p>
          <w:p w:rsidR="0092649B" w:rsidRDefault="0092649B" w:rsidP="00567E36">
            <w:pPr>
              <w:shd w:val="clear" w:color="auto" w:fill="FFFFFF"/>
              <w:textAlignment w:val="top"/>
              <w:rPr>
                <w:color w:val="333333"/>
                <w:sz w:val="28"/>
                <w:szCs w:val="28"/>
                <w:lang w:eastAsia="uk-UA"/>
              </w:rPr>
            </w:pPr>
            <w:r>
              <w:rPr>
                <w:color w:val="333333"/>
                <w:sz w:val="28"/>
                <w:szCs w:val="28"/>
                <w:lang w:eastAsia="uk-UA"/>
              </w:rPr>
              <w:t>ІННА Ярославівна</w:t>
            </w:r>
          </w:p>
        </w:tc>
        <w:tc>
          <w:tcPr>
            <w:tcW w:w="6220" w:type="dxa"/>
            <w:tcBorders>
              <w:top w:val="single" w:sz="6" w:space="0" w:color="ACB4BF"/>
              <w:left w:val="single" w:sz="6" w:space="0" w:color="ACB4BF"/>
              <w:bottom w:val="single" w:sz="6" w:space="0" w:color="ACB4BF"/>
              <w:right w:val="single" w:sz="6" w:space="0" w:color="ACB4BF"/>
            </w:tcBorders>
            <w:shd w:val="clear" w:color="auto" w:fill="FFFFFF"/>
          </w:tcPr>
          <w:p w:rsidR="0092649B" w:rsidRDefault="0092649B" w:rsidP="00567E36">
            <w:pPr>
              <w:shd w:val="clear" w:color="auto" w:fill="FFFFFF"/>
              <w:textAlignment w:val="top"/>
              <w:rPr>
                <w:color w:val="333333"/>
                <w:sz w:val="28"/>
                <w:szCs w:val="28"/>
                <w:lang w:eastAsia="uk-UA"/>
              </w:rPr>
            </w:pPr>
            <w:r>
              <w:rPr>
                <w:color w:val="333333"/>
                <w:sz w:val="28"/>
                <w:szCs w:val="28"/>
                <w:lang w:eastAsia="uk-UA"/>
              </w:rPr>
              <w:t xml:space="preserve">- староста </w:t>
            </w:r>
            <w:proofErr w:type="spellStart"/>
            <w:r>
              <w:rPr>
                <w:color w:val="333333"/>
                <w:sz w:val="28"/>
                <w:szCs w:val="28"/>
                <w:lang w:eastAsia="uk-UA"/>
              </w:rPr>
              <w:t>Грибовицького</w:t>
            </w:r>
            <w:proofErr w:type="spellEnd"/>
            <w:r>
              <w:rPr>
                <w:color w:val="333333"/>
                <w:sz w:val="28"/>
                <w:szCs w:val="28"/>
                <w:lang w:eastAsia="uk-UA"/>
              </w:rPr>
              <w:t xml:space="preserve"> </w:t>
            </w:r>
            <w:proofErr w:type="spellStart"/>
            <w:r>
              <w:rPr>
                <w:color w:val="333333"/>
                <w:sz w:val="28"/>
                <w:szCs w:val="28"/>
                <w:lang w:eastAsia="uk-UA"/>
              </w:rPr>
              <w:t>старостинського</w:t>
            </w:r>
            <w:proofErr w:type="spellEnd"/>
            <w:r>
              <w:rPr>
                <w:color w:val="333333"/>
                <w:sz w:val="28"/>
                <w:szCs w:val="28"/>
                <w:lang w:eastAsia="uk-UA"/>
              </w:rPr>
              <w:t xml:space="preserve"> округу.</w:t>
            </w:r>
          </w:p>
        </w:tc>
      </w:tr>
    </w:tbl>
    <w:p w:rsidR="0092649B" w:rsidRDefault="0092649B" w:rsidP="0092649B">
      <w:pPr>
        <w:shd w:val="clear" w:color="auto" w:fill="FFFFFF"/>
        <w:textAlignment w:val="top"/>
        <w:rPr>
          <w:color w:val="333333"/>
          <w:sz w:val="28"/>
          <w:szCs w:val="28"/>
          <w:lang w:eastAsia="uk-UA"/>
        </w:rPr>
      </w:pPr>
    </w:p>
    <w:p w:rsidR="0092649B" w:rsidRDefault="0092649B" w:rsidP="0092649B">
      <w:pPr>
        <w:shd w:val="clear" w:color="auto" w:fill="FFFFFF"/>
        <w:rPr>
          <w:sz w:val="28"/>
          <w:szCs w:val="28"/>
        </w:rPr>
      </w:pPr>
    </w:p>
    <w:p w:rsidR="0092649B" w:rsidRDefault="0092649B" w:rsidP="0092649B">
      <w:pPr>
        <w:shd w:val="clear" w:color="auto" w:fill="FFFFFF"/>
        <w:rPr>
          <w:sz w:val="28"/>
          <w:szCs w:val="28"/>
        </w:rPr>
      </w:pPr>
    </w:p>
    <w:p w:rsidR="0092649B" w:rsidRDefault="0092649B" w:rsidP="0092649B">
      <w:pPr>
        <w:shd w:val="clear" w:color="auto" w:fill="FFFFFF"/>
        <w:rPr>
          <w:sz w:val="28"/>
          <w:szCs w:val="28"/>
        </w:rPr>
      </w:pPr>
      <w:r>
        <w:rPr>
          <w:sz w:val="28"/>
          <w:szCs w:val="28"/>
        </w:rPr>
        <w:t xml:space="preserve">Керуюча справами виконавчого комітету                                          </w:t>
      </w:r>
      <w:proofErr w:type="spellStart"/>
      <w:r>
        <w:rPr>
          <w:sz w:val="28"/>
          <w:szCs w:val="28"/>
        </w:rPr>
        <w:t>В.В.Степюк</w:t>
      </w:r>
      <w:proofErr w:type="spellEnd"/>
    </w:p>
    <w:p w:rsidR="00D27935" w:rsidRDefault="00D27935"/>
    <w:sectPr w:rsidR="00D27935" w:rsidSect="006B265F">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2649B"/>
    <w:rsid w:val="000F61B4"/>
    <w:rsid w:val="00101EC0"/>
    <w:rsid w:val="00170CD0"/>
    <w:rsid w:val="001D2F5C"/>
    <w:rsid w:val="00265DED"/>
    <w:rsid w:val="002E7B15"/>
    <w:rsid w:val="00407A32"/>
    <w:rsid w:val="00457DF4"/>
    <w:rsid w:val="00512FEE"/>
    <w:rsid w:val="00663C82"/>
    <w:rsid w:val="006A48F0"/>
    <w:rsid w:val="006E508C"/>
    <w:rsid w:val="00711553"/>
    <w:rsid w:val="007A0287"/>
    <w:rsid w:val="008E5F5D"/>
    <w:rsid w:val="0092649B"/>
    <w:rsid w:val="00982BC3"/>
    <w:rsid w:val="00987FA6"/>
    <w:rsid w:val="00A413A1"/>
    <w:rsid w:val="00AD137E"/>
    <w:rsid w:val="00AE2C8A"/>
    <w:rsid w:val="00B53541"/>
    <w:rsid w:val="00BF6561"/>
    <w:rsid w:val="00D27935"/>
    <w:rsid w:val="00F218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9846"/>
  <w15:docId w15:val="{F8B60FA0-0E48-44D4-8115-88BC106D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49B"/>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2649B"/>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649B"/>
    <w:rPr>
      <w:rFonts w:ascii="Calibri Light" w:eastAsia="Times New Roman" w:hAnsi="Calibri Light" w:cs="Times New Roman"/>
      <w:b/>
      <w:bCs/>
      <w:kern w:val="32"/>
      <w:sz w:val="32"/>
      <w:szCs w:val="32"/>
      <w:lang w:eastAsia="ru-RU"/>
    </w:rPr>
  </w:style>
  <w:style w:type="paragraph" w:styleId="a3">
    <w:name w:val="Body Text"/>
    <w:basedOn w:val="a"/>
    <w:link w:val="a4"/>
    <w:semiHidden/>
    <w:unhideWhenUsed/>
    <w:rsid w:val="0092649B"/>
    <w:pPr>
      <w:jc w:val="both"/>
    </w:pPr>
    <w:rPr>
      <w:sz w:val="28"/>
      <w:szCs w:val="28"/>
    </w:rPr>
  </w:style>
  <w:style w:type="character" w:customStyle="1" w:styleId="a4">
    <w:name w:val="Основной текст Знак"/>
    <w:basedOn w:val="a0"/>
    <w:link w:val="a3"/>
    <w:semiHidden/>
    <w:rsid w:val="0092649B"/>
    <w:rPr>
      <w:rFonts w:ascii="Times New Roman" w:eastAsia="Times New Roman" w:hAnsi="Times New Roman" w:cs="Times New Roman"/>
      <w:sz w:val="28"/>
      <w:szCs w:val="28"/>
      <w:lang w:eastAsia="ru-RU"/>
    </w:rPr>
  </w:style>
  <w:style w:type="paragraph" w:styleId="a5">
    <w:name w:val="Normal (Web)"/>
    <w:basedOn w:val="a"/>
    <w:uiPriority w:val="99"/>
    <w:unhideWhenUsed/>
    <w:rsid w:val="0092649B"/>
    <w:pPr>
      <w:autoSpaceDE/>
      <w:autoSpaceDN/>
      <w:spacing w:before="100" w:beforeAutospacing="1" w:after="100" w:afterAutospacing="1"/>
    </w:pPr>
    <w:rPr>
      <w:sz w:val="24"/>
      <w:szCs w:val="24"/>
      <w:lang w:eastAsia="uk-UA"/>
    </w:rPr>
  </w:style>
  <w:style w:type="paragraph" w:customStyle="1" w:styleId="rvps6">
    <w:name w:val="rvps6"/>
    <w:basedOn w:val="a"/>
    <w:rsid w:val="0092649B"/>
    <w:pPr>
      <w:autoSpaceDE/>
      <w:autoSpaceDN/>
      <w:spacing w:before="100" w:beforeAutospacing="1" w:after="100" w:afterAutospacing="1"/>
    </w:pPr>
    <w:rPr>
      <w:sz w:val="24"/>
      <w:szCs w:val="24"/>
      <w:lang w:eastAsia="uk-UA"/>
    </w:rPr>
  </w:style>
  <w:style w:type="character" w:customStyle="1" w:styleId="rvts15">
    <w:name w:val="rvts15"/>
    <w:basedOn w:val="a0"/>
    <w:rsid w:val="0092649B"/>
  </w:style>
  <w:style w:type="paragraph" w:customStyle="1" w:styleId="rvps2">
    <w:name w:val="rvps2"/>
    <w:basedOn w:val="a"/>
    <w:rsid w:val="0092649B"/>
    <w:pPr>
      <w:autoSpaceDE/>
      <w:autoSpaceDN/>
      <w:spacing w:before="100" w:beforeAutospacing="1" w:after="100" w:afterAutospacing="1"/>
    </w:pPr>
    <w:rPr>
      <w:sz w:val="24"/>
      <w:szCs w:val="24"/>
      <w:lang w:eastAsia="uk-UA"/>
    </w:rPr>
  </w:style>
  <w:style w:type="character" w:styleId="a6">
    <w:name w:val="Hyperlink"/>
    <w:basedOn w:val="a0"/>
    <w:uiPriority w:val="99"/>
    <w:semiHidden/>
    <w:unhideWhenUsed/>
    <w:rsid w:val="0092649B"/>
    <w:rPr>
      <w:color w:val="0000FF"/>
      <w:u w:val="single"/>
    </w:rPr>
  </w:style>
  <w:style w:type="paragraph" w:styleId="a7">
    <w:name w:val="List Paragraph"/>
    <w:basedOn w:val="a"/>
    <w:uiPriority w:val="34"/>
    <w:qFormat/>
    <w:rsid w:val="0092649B"/>
    <w:pPr>
      <w:ind w:left="720"/>
      <w:contextualSpacing/>
    </w:pPr>
  </w:style>
  <w:style w:type="paragraph" w:styleId="a8">
    <w:name w:val="Balloon Text"/>
    <w:basedOn w:val="a"/>
    <w:link w:val="a9"/>
    <w:uiPriority w:val="99"/>
    <w:semiHidden/>
    <w:unhideWhenUsed/>
    <w:rsid w:val="0092649B"/>
    <w:rPr>
      <w:rFonts w:ascii="Tahoma" w:hAnsi="Tahoma" w:cs="Tahoma"/>
      <w:sz w:val="16"/>
      <w:szCs w:val="16"/>
    </w:rPr>
  </w:style>
  <w:style w:type="character" w:customStyle="1" w:styleId="a9">
    <w:name w:val="Текст выноски Знак"/>
    <w:basedOn w:val="a0"/>
    <w:link w:val="a8"/>
    <w:uiPriority w:val="99"/>
    <w:semiHidden/>
    <w:rsid w:val="009264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webSettings" Target="webSettings.xml"/><Relationship Id="rId7" Type="http://schemas.openxmlformats.org/officeDocument/2006/relationships/hyperlink" Target="https://zakon.rada.gov.ua/laws/show/2657-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866-15" TargetMode="External"/><Relationship Id="rId11" Type="http://schemas.openxmlformats.org/officeDocument/2006/relationships/fontTable" Target="fontTable.xml"/><Relationship Id="rId5" Type="http://schemas.openxmlformats.org/officeDocument/2006/relationships/hyperlink" Target="https://zakon.rada.gov.ua/laws/show/5207-17" TargetMode="External"/><Relationship Id="rId10" Type="http://schemas.openxmlformats.org/officeDocument/2006/relationships/hyperlink" Target="https://zakon.rada.gov.ua/laws/show/254%D0%BA/96-%D0%B2%D1%80" TargetMode="External"/><Relationship Id="rId4" Type="http://schemas.openxmlformats.org/officeDocument/2006/relationships/image" Target="media/image1.png"/><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11907</Words>
  <Characters>6788</Characters>
  <Application>Microsoft Office Word</Application>
  <DocSecurity>0</DocSecurity>
  <Lines>56</Lines>
  <Paragraphs>37</Paragraphs>
  <ScaleCrop>false</ScaleCrop>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ADMINMVK</cp:lastModifiedBy>
  <cp:revision>7</cp:revision>
  <cp:lastPrinted>2021-10-08T11:15:00Z</cp:lastPrinted>
  <dcterms:created xsi:type="dcterms:W3CDTF">2021-10-08T11:14:00Z</dcterms:created>
  <dcterms:modified xsi:type="dcterms:W3CDTF">2021-10-26T07:28:00Z</dcterms:modified>
</cp:coreProperties>
</file>