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35D" w:rsidRDefault="009662D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35D" w:rsidRDefault="00B1335D">
      <w:pPr>
        <w:jc w:val="center"/>
        <w:rPr>
          <w:spacing w:val="8"/>
          <w:sz w:val="16"/>
          <w:szCs w:val="16"/>
        </w:rPr>
      </w:pPr>
    </w:p>
    <w:p w:rsidR="00B1335D" w:rsidRDefault="009662D2">
      <w:pPr>
        <w:spacing w:line="360" w:lineRule="auto"/>
        <w:jc w:val="center"/>
        <w:rPr>
          <w:b/>
          <w:caps/>
        </w:rPr>
      </w:pPr>
      <w:r>
        <w:rPr>
          <w:b/>
          <w:bCs/>
          <w:spacing w:val="8"/>
          <w:sz w:val="24"/>
          <w:szCs w:val="24"/>
          <w:lang w:val="ru-RU"/>
        </w:rPr>
        <w:t>УКРАЇНА</w:t>
      </w:r>
    </w:p>
    <w:p w:rsidR="00B1335D" w:rsidRDefault="009662D2">
      <w:pPr>
        <w:pStyle w:val="2"/>
        <w:numPr>
          <w:ilvl w:val="1"/>
          <w:numId w:val="1"/>
        </w:numPr>
        <w:spacing w:line="360" w:lineRule="auto"/>
        <w:ind w:left="0" w:firstLine="284"/>
        <w:jc w:val="center"/>
      </w:pPr>
      <w:r>
        <w:rPr>
          <w:b/>
          <w:caps/>
        </w:rPr>
        <w:t xml:space="preserve">ВИКОНАВЧИЙ КОМІТЕТ НововолинськОЇ міськОЇ радИ </w:t>
      </w:r>
      <w:r>
        <w:rPr>
          <w:caps/>
        </w:rPr>
        <w:t>ВоЛИНСЬКОЇ ОБЛАСТІ</w:t>
      </w:r>
    </w:p>
    <w:p w:rsidR="00B1335D" w:rsidRDefault="009662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B1335D" w:rsidRDefault="00B1335D">
      <w:pPr>
        <w:jc w:val="center"/>
        <w:rPr>
          <w:b/>
          <w:sz w:val="28"/>
          <w:szCs w:val="28"/>
        </w:rPr>
      </w:pPr>
    </w:p>
    <w:p w:rsidR="00B1335D" w:rsidRDefault="009662D2">
      <w:r>
        <w:rPr>
          <w:bCs/>
          <w:sz w:val="28"/>
          <w:u w:val="single"/>
        </w:rPr>
        <w:t xml:space="preserve">від  </w:t>
      </w:r>
      <w:r w:rsidR="004405BD">
        <w:rPr>
          <w:bCs/>
          <w:sz w:val="28"/>
          <w:u w:val="single"/>
        </w:rPr>
        <w:t>08</w:t>
      </w:r>
      <w:r>
        <w:rPr>
          <w:bCs/>
          <w:sz w:val="28"/>
          <w:u w:val="single"/>
        </w:rPr>
        <w:t xml:space="preserve">  жовтня 2021 року №</w:t>
      </w:r>
      <w:r w:rsidR="004405BD">
        <w:rPr>
          <w:bCs/>
          <w:sz w:val="28"/>
          <w:u w:val="single"/>
        </w:rPr>
        <w:t>369</w:t>
      </w:r>
      <w:r>
        <w:rPr>
          <w:bCs/>
          <w:sz w:val="28"/>
          <w:u w:val="single"/>
        </w:rPr>
        <w:t xml:space="preserve">       </w:t>
      </w:r>
      <w:r>
        <w:rPr>
          <w:bCs/>
          <w:sz w:val="28"/>
        </w:rPr>
        <w:t xml:space="preserve">                                                         </w:t>
      </w:r>
    </w:p>
    <w:p w:rsidR="00B1335D" w:rsidRDefault="009662D2">
      <w:pPr>
        <w:rPr>
          <w:bCs/>
          <w:sz w:val="28"/>
        </w:rPr>
      </w:pPr>
      <w:r>
        <w:rPr>
          <w:bCs/>
          <w:sz w:val="28"/>
        </w:rPr>
        <w:t xml:space="preserve">м. Нововолинськ </w:t>
      </w:r>
    </w:p>
    <w:p w:rsidR="00B1335D" w:rsidRDefault="00B1335D">
      <w:pPr>
        <w:rPr>
          <w:bCs/>
          <w:sz w:val="28"/>
        </w:rPr>
      </w:pPr>
    </w:p>
    <w:p w:rsidR="00B1335D" w:rsidRDefault="009662D2">
      <w:r>
        <w:rPr>
          <w:bCs/>
          <w:sz w:val="28"/>
        </w:rPr>
        <w:t xml:space="preserve">Про демонтаж самочинно </w:t>
      </w:r>
    </w:p>
    <w:p w:rsidR="00B1335D" w:rsidRDefault="009662D2">
      <w:r>
        <w:rPr>
          <w:bCs/>
          <w:sz w:val="28"/>
        </w:rPr>
        <w:t>встановлених</w:t>
      </w:r>
      <w:r>
        <w:rPr>
          <w:bCs/>
          <w:sz w:val="28"/>
        </w:rPr>
        <w:t xml:space="preserve"> тимчасових споруд</w:t>
      </w:r>
    </w:p>
    <w:p w:rsidR="00B1335D" w:rsidRDefault="00B1335D">
      <w:pPr>
        <w:ind w:firstLine="720"/>
        <w:jc w:val="both"/>
        <w:rPr>
          <w:bCs/>
          <w:sz w:val="28"/>
        </w:rPr>
      </w:pPr>
    </w:p>
    <w:p w:rsidR="00B1335D" w:rsidRDefault="009662D2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Відповідно до Законів України «Про місцеве самоврядування в Україні»,  </w:t>
      </w:r>
      <w:r>
        <w:rPr>
          <w:bCs/>
          <w:color w:val="000000"/>
          <w:sz w:val="28"/>
          <w:szCs w:val="28"/>
        </w:rPr>
        <w:t xml:space="preserve">«Про благоустрій населених пунктів» та </w:t>
      </w:r>
      <w:proofErr w:type="spellStart"/>
      <w:r>
        <w:rPr>
          <w:bCs/>
          <w:color w:val="000000"/>
          <w:sz w:val="28"/>
          <w:szCs w:val="28"/>
        </w:rPr>
        <w:t>“Правил</w:t>
      </w:r>
      <w:proofErr w:type="spellEnd"/>
      <w:r>
        <w:rPr>
          <w:bCs/>
          <w:color w:val="000000"/>
          <w:sz w:val="28"/>
          <w:szCs w:val="28"/>
        </w:rPr>
        <w:t xml:space="preserve"> благоустрою територій          м. Нововолинська та </w:t>
      </w:r>
      <w:proofErr w:type="spellStart"/>
      <w:r>
        <w:rPr>
          <w:bCs/>
          <w:color w:val="000000"/>
          <w:sz w:val="28"/>
          <w:szCs w:val="28"/>
        </w:rPr>
        <w:t>смт</w:t>
      </w:r>
      <w:proofErr w:type="spellEnd"/>
      <w:r>
        <w:rPr>
          <w:bCs/>
          <w:color w:val="000000"/>
          <w:sz w:val="28"/>
          <w:szCs w:val="28"/>
        </w:rPr>
        <w:t xml:space="preserve">. </w:t>
      </w:r>
      <w:proofErr w:type="spellStart"/>
      <w:r>
        <w:rPr>
          <w:bCs/>
          <w:color w:val="000000"/>
          <w:sz w:val="28"/>
          <w:szCs w:val="28"/>
        </w:rPr>
        <w:t>Благодатного”</w:t>
      </w:r>
      <w:proofErr w:type="spellEnd"/>
      <w:r>
        <w:rPr>
          <w:bCs/>
          <w:color w:val="000000"/>
          <w:sz w:val="28"/>
          <w:szCs w:val="28"/>
        </w:rPr>
        <w:t>, затверджених рішенням Нововолинської міської ра</w:t>
      </w:r>
      <w:r>
        <w:rPr>
          <w:bCs/>
          <w:color w:val="000000"/>
          <w:sz w:val="28"/>
          <w:szCs w:val="28"/>
        </w:rPr>
        <w:t>ди № 28/9 від 21.12.2018 р. з метою усунення порушень у сфері встановлення тимчасових споруд, враховуючи депутатське звернення Аксьонової О.С. № 9 від 13.09.2021 р., виконавчий комітет Нововолинської міської ради</w:t>
      </w:r>
      <w:r>
        <w:rPr>
          <w:bCs/>
          <w:sz w:val="28"/>
        </w:rPr>
        <w:t xml:space="preserve">  </w:t>
      </w:r>
    </w:p>
    <w:p w:rsidR="00B1335D" w:rsidRDefault="009662D2">
      <w:pPr>
        <w:tabs>
          <w:tab w:val="left" w:pos="720"/>
        </w:tabs>
        <w:ind w:firstLine="720"/>
        <w:jc w:val="center"/>
        <w:rPr>
          <w:bCs/>
          <w:sz w:val="28"/>
        </w:rPr>
      </w:pPr>
      <w:r>
        <w:rPr>
          <w:bCs/>
          <w:sz w:val="28"/>
        </w:rPr>
        <w:t>В И Р І Ш И В:</w:t>
      </w:r>
    </w:p>
    <w:p w:rsidR="00B1335D" w:rsidRDefault="00B1335D">
      <w:pPr>
        <w:jc w:val="both"/>
        <w:rPr>
          <w:color w:val="000000"/>
          <w:sz w:val="28"/>
          <w:szCs w:val="28"/>
        </w:rPr>
      </w:pPr>
    </w:p>
    <w:p w:rsidR="00B1335D" w:rsidRDefault="009662D2">
      <w:pPr>
        <w:pStyle w:val="a5"/>
        <w:shd w:val="clear" w:color="auto" w:fill="FFFFFF"/>
        <w:spacing w:after="0"/>
        <w:jc w:val="both"/>
      </w:pPr>
      <w:r>
        <w:rPr>
          <w:color w:val="000000"/>
          <w:sz w:val="28"/>
          <w:szCs w:val="28"/>
        </w:rPr>
        <w:tab/>
        <w:t>1. Демонтувати самочинно</w:t>
      </w:r>
      <w:r>
        <w:rPr>
          <w:color w:val="000000"/>
          <w:sz w:val="28"/>
          <w:szCs w:val="28"/>
        </w:rPr>
        <w:t xml:space="preserve"> встановленні тимчасові споруди, що знаходяться на вул. Героїв АТО, поблизу будинків 23, 25, 27; вул. Хвильового, поблизу будинків 22, 24, 26, 28; та вул. І. Сірка, поблизу будинків 4, 6.</w:t>
      </w:r>
    </w:p>
    <w:p w:rsidR="00B1335D" w:rsidRDefault="009662D2">
      <w:pPr>
        <w:pStyle w:val="a5"/>
        <w:shd w:val="clear" w:color="auto" w:fill="FFFFFF"/>
        <w:spacing w:after="0"/>
        <w:jc w:val="both"/>
      </w:pPr>
      <w:r>
        <w:rPr>
          <w:color w:val="000000"/>
          <w:sz w:val="28"/>
          <w:szCs w:val="28"/>
        </w:rPr>
        <w:tab/>
        <w:t>2. Доручити Управляючій житловій компанії № 2, в присутності предст</w:t>
      </w:r>
      <w:r>
        <w:rPr>
          <w:color w:val="000000"/>
          <w:sz w:val="28"/>
          <w:szCs w:val="28"/>
        </w:rPr>
        <w:t xml:space="preserve">авників відділу державного архітектурно-будівельного контролю, управління муніципальної варти, в строк до 30 жовтня 2021 року провести демонтаж </w:t>
      </w:r>
      <w:bookmarkStart w:id="0" w:name="__DdeLink__3853_1342276509"/>
      <w:r>
        <w:rPr>
          <w:color w:val="000000"/>
          <w:sz w:val="28"/>
          <w:szCs w:val="28"/>
        </w:rPr>
        <w:t>самочинно встановлених т</w:t>
      </w:r>
      <w:r>
        <w:rPr>
          <w:color w:val="000000"/>
          <w:sz w:val="28"/>
          <w:szCs w:val="28"/>
        </w:rPr>
        <w:t>имчасових споруд за вказаними адресами</w:t>
      </w:r>
      <w:bookmarkEnd w:id="0"/>
      <w:r>
        <w:rPr>
          <w:color w:val="000000"/>
          <w:sz w:val="28"/>
          <w:szCs w:val="28"/>
        </w:rPr>
        <w:t>.</w:t>
      </w:r>
    </w:p>
    <w:p w:rsidR="00B1335D" w:rsidRDefault="009662D2">
      <w:pPr>
        <w:pStyle w:val="a5"/>
        <w:shd w:val="clear" w:color="auto" w:fill="FFFFFF"/>
        <w:spacing w:after="0"/>
        <w:jc w:val="both"/>
      </w:pPr>
      <w:r>
        <w:rPr>
          <w:color w:val="000000"/>
          <w:sz w:val="28"/>
          <w:szCs w:val="28"/>
        </w:rPr>
        <w:tab/>
        <w:t>3. Рекомендувати відділенню поліції № 1 (м. Нов</w:t>
      </w:r>
      <w:r>
        <w:rPr>
          <w:color w:val="000000"/>
          <w:sz w:val="28"/>
          <w:szCs w:val="28"/>
        </w:rPr>
        <w:t xml:space="preserve">оволинськ) Володимир-Волинського районного відділу поліції </w:t>
      </w:r>
      <w:proofErr w:type="spellStart"/>
      <w:r>
        <w:rPr>
          <w:color w:val="000000"/>
          <w:sz w:val="28"/>
          <w:szCs w:val="28"/>
        </w:rPr>
        <w:t>ГУНП</w:t>
      </w:r>
      <w:proofErr w:type="spellEnd"/>
      <w:r>
        <w:rPr>
          <w:color w:val="000000"/>
          <w:sz w:val="28"/>
          <w:szCs w:val="28"/>
        </w:rPr>
        <w:t xml:space="preserve"> у Волинській області спільно з управлінням муніципальної варти виконавчого комітету Нововолинської міської ради забезпечити дотримання громадського порядку під час демонтажу </w:t>
      </w:r>
      <w:r>
        <w:rPr>
          <w:color w:val="000000"/>
          <w:sz w:val="28"/>
          <w:szCs w:val="28"/>
        </w:rPr>
        <w:t>самочинно встановл</w:t>
      </w:r>
      <w:r>
        <w:rPr>
          <w:color w:val="000000"/>
          <w:sz w:val="28"/>
          <w:szCs w:val="28"/>
        </w:rPr>
        <w:t>ених т</w:t>
      </w:r>
      <w:r>
        <w:rPr>
          <w:color w:val="000000"/>
          <w:sz w:val="28"/>
          <w:szCs w:val="28"/>
        </w:rPr>
        <w:t>имчасових споруд за вказаними адресами.</w:t>
      </w:r>
    </w:p>
    <w:p w:rsidR="00B1335D" w:rsidRDefault="009662D2">
      <w:pPr>
        <w:pStyle w:val="a5"/>
        <w:shd w:val="clear" w:color="auto" w:fill="FFFFFF"/>
        <w:spacing w:after="0"/>
        <w:jc w:val="both"/>
      </w:pPr>
      <w:r>
        <w:rPr>
          <w:color w:val="000000"/>
          <w:sz w:val="28"/>
          <w:szCs w:val="28"/>
        </w:rPr>
        <w:tab/>
        <w:t xml:space="preserve">4. Контроль за виконанням рішення покласти на заступника міського голови з питань діяльності виконавчих органів Ю.О. </w:t>
      </w:r>
      <w:proofErr w:type="spellStart"/>
      <w:r>
        <w:rPr>
          <w:color w:val="000000"/>
          <w:sz w:val="28"/>
          <w:szCs w:val="28"/>
        </w:rPr>
        <w:t>Лефтер</w:t>
      </w:r>
      <w:proofErr w:type="spellEnd"/>
      <w:r>
        <w:rPr>
          <w:color w:val="000000"/>
          <w:sz w:val="28"/>
          <w:szCs w:val="28"/>
        </w:rPr>
        <w:t>.</w:t>
      </w:r>
    </w:p>
    <w:p w:rsidR="00B1335D" w:rsidRDefault="009662D2">
      <w:pPr>
        <w:pStyle w:val="a5"/>
        <w:shd w:val="clear" w:color="auto" w:fill="FFFFFF"/>
        <w:spacing w:before="228" w:after="228"/>
        <w:jc w:val="both"/>
      </w:pPr>
      <w:r>
        <w:rPr>
          <w:bCs/>
          <w:sz w:val="28"/>
          <w:szCs w:val="28"/>
        </w:rPr>
        <w:br/>
        <w:t xml:space="preserve">Міський голова                              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         Борис КАРПУС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</w:rPr>
        <w:t>Вадим Бакун</w:t>
      </w:r>
    </w:p>
    <w:p w:rsidR="00B1335D" w:rsidRDefault="004405BD">
      <w:pPr>
        <w:shd w:val="clear" w:color="auto" w:fill="FFFFFF"/>
        <w:spacing w:after="150"/>
        <w:jc w:val="both"/>
      </w:pPr>
      <w:r>
        <w:rPr>
          <w:bCs/>
          <w:sz w:val="28"/>
          <w:szCs w:val="28"/>
        </w:rPr>
        <w:lastRenderedPageBreak/>
        <w:t xml:space="preserve"> </w:t>
      </w:r>
    </w:p>
    <w:sectPr w:rsidR="00B1335D" w:rsidSect="00B1335D">
      <w:pgSz w:w="11906" w:h="16838"/>
      <w:pgMar w:top="850" w:right="850" w:bottom="850" w:left="1417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E0866"/>
    <w:multiLevelType w:val="multilevel"/>
    <w:tmpl w:val="A2FE98C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5C5D2F3B"/>
    <w:multiLevelType w:val="multilevel"/>
    <w:tmpl w:val="3C502A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335D"/>
    <w:rsid w:val="004405BD"/>
    <w:rsid w:val="009662D2"/>
    <w:rsid w:val="00B13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B2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2">
    <w:name w:val="heading 2"/>
    <w:basedOn w:val="a"/>
    <w:link w:val="20"/>
    <w:semiHidden/>
    <w:unhideWhenUsed/>
    <w:qFormat/>
    <w:rsid w:val="00C40BB2"/>
    <w:pPr>
      <w:keepNext/>
      <w:tabs>
        <w:tab w:val="left" w:pos="993"/>
      </w:tabs>
      <w:ind w:firstLine="284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C40BB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Текст выноски Знак"/>
    <w:basedOn w:val="a0"/>
    <w:uiPriority w:val="99"/>
    <w:semiHidden/>
    <w:qFormat/>
    <w:rsid w:val="00C40BB2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4">
    <w:name w:val="Заголовок"/>
    <w:basedOn w:val="a"/>
    <w:next w:val="a5"/>
    <w:qFormat/>
    <w:rsid w:val="00B1335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B1335D"/>
    <w:pPr>
      <w:spacing w:after="140" w:line="288" w:lineRule="auto"/>
    </w:pPr>
  </w:style>
  <w:style w:type="paragraph" w:styleId="a6">
    <w:name w:val="List"/>
    <w:basedOn w:val="a5"/>
    <w:rsid w:val="00B1335D"/>
    <w:rPr>
      <w:rFonts w:cs="Arial"/>
    </w:rPr>
  </w:style>
  <w:style w:type="paragraph" w:styleId="a7">
    <w:name w:val="Title"/>
    <w:basedOn w:val="a"/>
    <w:rsid w:val="00B1335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B1335D"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40BB2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B1335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1153</Words>
  <Characters>658</Characters>
  <Application>Microsoft Office Word</Application>
  <DocSecurity>0</DocSecurity>
  <Lines>5</Lines>
  <Paragraphs>3</Paragraphs>
  <ScaleCrop>false</ScaleCrop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2021-09-23T11:41:00Z</cp:lastPrinted>
  <dcterms:created xsi:type="dcterms:W3CDTF">2021-10-13T11:22:00Z</dcterms:created>
  <dcterms:modified xsi:type="dcterms:W3CDTF">2021-10-13T11:22:00Z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