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94" w:rsidRDefault="009D707F" w:rsidP="00E24294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294" w:rsidRPr="00F60A9D" w:rsidRDefault="00E24294" w:rsidP="00E24294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E24294" w:rsidRDefault="00526942" w:rsidP="00E24294">
      <w:pPr>
        <w:jc w:val="center"/>
        <w:rPr>
          <w:b/>
          <w:bCs/>
          <w:spacing w:val="8"/>
        </w:rPr>
      </w:pPr>
      <w:r>
        <w:rPr>
          <w:b/>
          <w:bCs/>
          <w:spacing w:val="8"/>
        </w:rPr>
        <w:t>УКРАЇНА</w:t>
      </w:r>
    </w:p>
    <w:p w:rsidR="00526942" w:rsidRPr="001A663A" w:rsidRDefault="00526942" w:rsidP="00E24294">
      <w:pPr>
        <w:jc w:val="center"/>
        <w:rPr>
          <w:b/>
          <w:bCs/>
          <w:spacing w:val="8"/>
        </w:rPr>
      </w:pPr>
    </w:p>
    <w:p w:rsidR="00E24294" w:rsidRPr="00E24294" w:rsidRDefault="00E24294" w:rsidP="00E24294">
      <w:pPr>
        <w:pStyle w:val="2"/>
        <w:rPr>
          <w:sz w:val="28"/>
          <w:szCs w:val="28"/>
        </w:rPr>
      </w:pPr>
      <w:r w:rsidRPr="00E24294">
        <w:rPr>
          <w:sz w:val="28"/>
          <w:szCs w:val="28"/>
        </w:rPr>
        <w:t xml:space="preserve">ВИКОНАВЧИЙ  КОМІТЕТ  </w:t>
      </w:r>
      <w:r w:rsidRPr="00E24294">
        <w:rPr>
          <w:caps/>
          <w:sz w:val="28"/>
          <w:szCs w:val="28"/>
        </w:rPr>
        <w:t>Нововолинської  міської  ради</w:t>
      </w:r>
    </w:p>
    <w:p w:rsidR="00E24294" w:rsidRPr="001A663A" w:rsidRDefault="00E24294" w:rsidP="00E24294">
      <w:pPr>
        <w:jc w:val="center"/>
        <w:rPr>
          <w:sz w:val="28"/>
          <w:szCs w:val="28"/>
        </w:rPr>
      </w:pPr>
      <w:r w:rsidRPr="001A663A">
        <w:rPr>
          <w:sz w:val="28"/>
          <w:szCs w:val="28"/>
        </w:rPr>
        <w:t>ВОЛИНСЬКОЇ ОБЛАСТІ</w:t>
      </w:r>
    </w:p>
    <w:p w:rsidR="00E24294" w:rsidRPr="006D3AD3" w:rsidRDefault="00E24294" w:rsidP="006D3AD3">
      <w:pPr>
        <w:jc w:val="right"/>
        <w:rPr>
          <w:b/>
          <w:sz w:val="28"/>
          <w:szCs w:val="28"/>
        </w:rPr>
      </w:pPr>
    </w:p>
    <w:p w:rsidR="00E24294" w:rsidRPr="00D2291B" w:rsidRDefault="00E24294" w:rsidP="00E24294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24294" w:rsidRDefault="00E24294" w:rsidP="00E24294">
      <w:pPr>
        <w:rPr>
          <w:sz w:val="16"/>
          <w:szCs w:val="16"/>
        </w:rPr>
      </w:pPr>
    </w:p>
    <w:p w:rsidR="00E24294" w:rsidRPr="006B1A06" w:rsidRDefault="00E24294" w:rsidP="00E24294">
      <w:pPr>
        <w:rPr>
          <w:sz w:val="28"/>
          <w:szCs w:val="28"/>
        </w:rPr>
      </w:pPr>
      <w:r w:rsidRPr="00853212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="0092606E">
        <w:rPr>
          <w:sz w:val="28"/>
          <w:szCs w:val="28"/>
          <w:u w:val="single"/>
        </w:rPr>
        <w:t xml:space="preserve"> </w:t>
      </w:r>
      <w:r w:rsidR="00567C9B">
        <w:rPr>
          <w:sz w:val="28"/>
          <w:szCs w:val="28"/>
          <w:u w:val="single"/>
        </w:rPr>
        <w:t>16 грудня</w:t>
      </w:r>
      <w:r w:rsidR="006D3AD3">
        <w:rPr>
          <w:sz w:val="28"/>
          <w:szCs w:val="28"/>
          <w:u w:val="single"/>
        </w:rPr>
        <w:t xml:space="preserve"> 2021</w:t>
      </w:r>
      <w:r w:rsidRPr="00853212">
        <w:rPr>
          <w:sz w:val="28"/>
          <w:szCs w:val="28"/>
          <w:u w:val="single"/>
        </w:rPr>
        <w:t xml:space="preserve"> року  №</w:t>
      </w:r>
      <w:r w:rsidR="0092606E">
        <w:rPr>
          <w:sz w:val="28"/>
          <w:szCs w:val="28"/>
          <w:u w:val="single"/>
        </w:rPr>
        <w:t xml:space="preserve"> </w:t>
      </w:r>
      <w:r w:rsidR="00567C9B">
        <w:rPr>
          <w:sz w:val="28"/>
          <w:szCs w:val="28"/>
          <w:u w:val="single"/>
        </w:rPr>
        <w:t>498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24294" w:rsidRPr="00853212" w:rsidRDefault="00E24294" w:rsidP="00E24294">
      <w:pPr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r w:rsidRPr="00853212">
        <w:rPr>
          <w:sz w:val="28"/>
          <w:szCs w:val="28"/>
        </w:rPr>
        <w:t>Нововолинськ</w:t>
      </w:r>
    </w:p>
    <w:p w:rsidR="00E24294" w:rsidRPr="00853212" w:rsidRDefault="00E24294" w:rsidP="00E24294">
      <w:pPr>
        <w:rPr>
          <w:sz w:val="28"/>
          <w:szCs w:val="28"/>
        </w:rPr>
      </w:pPr>
    </w:p>
    <w:p w:rsidR="00C700EF" w:rsidRDefault="00E93CDC" w:rsidP="00C700EF">
      <w:pPr>
        <w:shd w:val="clear" w:color="auto" w:fill="FFFFFF"/>
        <w:suppressAutoHyphens w:val="0"/>
        <w:ind w:right="-1"/>
        <w:jc w:val="both"/>
        <w:rPr>
          <w:sz w:val="28"/>
          <w:szCs w:val="28"/>
          <w:lang w:eastAsia="uk-UA"/>
        </w:rPr>
      </w:pPr>
      <w:r w:rsidRPr="00E93CDC">
        <w:rPr>
          <w:sz w:val="28"/>
          <w:szCs w:val="28"/>
          <w:lang w:eastAsia="uk-UA"/>
        </w:rPr>
        <w:t>Про проведення конкурсу</w:t>
      </w:r>
    </w:p>
    <w:p w:rsidR="00C700EF" w:rsidRDefault="00E93CDC" w:rsidP="00C700EF">
      <w:pPr>
        <w:shd w:val="clear" w:color="auto" w:fill="FFFFFF"/>
        <w:suppressAutoHyphens w:val="0"/>
        <w:ind w:right="-1"/>
        <w:jc w:val="both"/>
        <w:rPr>
          <w:sz w:val="28"/>
          <w:szCs w:val="28"/>
          <w:lang w:eastAsia="uk-UA"/>
        </w:rPr>
      </w:pPr>
      <w:r w:rsidRPr="00E93CDC">
        <w:rPr>
          <w:sz w:val="28"/>
          <w:szCs w:val="28"/>
          <w:lang w:eastAsia="uk-UA"/>
        </w:rPr>
        <w:t>з</w:t>
      </w:r>
      <w:r w:rsidR="00306FD2">
        <w:rPr>
          <w:sz w:val="28"/>
          <w:szCs w:val="28"/>
          <w:lang w:eastAsia="uk-UA"/>
        </w:rPr>
        <w:t xml:space="preserve"> </w:t>
      </w:r>
      <w:r w:rsidR="00DA08CD" w:rsidRPr="00E93CDC">
        <w:rPr>
          <w:sz w:val="28"/>
          <w:szCs w:val="28"/>
          <w:lang w:eastAsia="uk-UA"/>
        </w:rPr>
        <w:t>визначення</w:t>
      </w:r>
      <w:r w:rsidR="00306FD2">
        <w:rPr>
          <w:sz w:val="28"/>
          <w:szCs w:val="28"/>
          <w:lang w:eastAsia="uk-UA"/>
        </w:rPr>
        <w:t xml:space="preserve"> </w:t>
      </w:r>
      <w:r w:rsidR="00306FD2" w:rsidRPr="00E93CDC">
        <w:rPr>
          <w:sz w:val="28"/>
          <w:szCs w:val="28"/>
          <w:lang w:eastAsia="uk-UA"/>
        </w:rPr>
        <w:t>підприємства</w:t>
      </w:r>
    </w:p>
    <w:p w:rsidR="00C700EF" w:rsidRDefault="00E93CDC" w:rsidP="00C700EF">
      <w:pPr>
        <w:shd w:val="clear" w:color="auto" w:fill="FFFFFF"/>
        <w:suppressAutoHyphens w:val="0"/>
        <w:ind w:right="-1"/>
        <w:jc w:val="both"/>
        <w:rPr>
          <w:sz w:val="28"/>
          <w:szCs w:val="28"/>
          <w:lang w:eastAsia="uk-UA"/>
        </w:rPr>
      </w:pPr>
      <w:r w:rsidRPr="00E93CDC">
        <w:rPr>
          <w:sz w:val="28"/>
          <w:szCs w:val="28"/>
          <w:lang w:eastAsia="uk-UA"/>
        </w:rPr>
        <w:t>(організації)</w:t>
      </w:r>
      <w:r w:rsidR="00DA08CD">
        <w:rPr>
          <w:sz w:val="28"/>
          <w:szCs w:val="28"/>
          <w:lang w:eastAsia="uk-UA"/>
        </w:rPr>
        <w:t xml:space="preserve"> </w:t>
      </w:r>
      <w:r w:rsidRPr="00E93CDC">
        <w:rPr>
          <w:sz w:val="28"/>
          <w:szCs w:val="28"/>
          <w:lang w:eastAsia="uk-UA"/>
        </w:rPr>
        <w:t>для здійснення</w:t>
      </w:r>
    </w:p>
    <w:p w:rsidR="00C700EF" w:rsidRDefault="00E93CDC" w:rsidP="00C700EF">
      <w:pPr>
        <w:shd w:val="clear" w:color="auto" w:fill="FFFFFF"/>
        <w:suppressAutoHyphens w:val="0"/>
        <w:ind w:right="-1"/>
        <w:jc w:val="both"/>
        <w:rPr>
          <w:sz w:val="28"/>
          <w:szCs w:val="28"/>
          <w:lang w:eastAsia="uk-UA"/>
        </w:rPr>
      </w:pPr>
      <w:r w:rsidRPr="00E93CDC">
        <w:rPr>
          <w:sz w:val="28"/>
          <w:szCs w:val="28"/>
          <w:lang w:eastAsia="uk-UA"/>
        </w:rPr>
        <w:t>функцій робочого органу</w:t>
      </w:r>
      <w:r w:rsidR="00DA08CD">
        <w:rPr>
          <w:sz w:val="28"/>
          <w:szCs w:val="28"/>
          <w:lang w:eastAsia="uk-UA"/>
        </w:rPr>
        <w:t xml:space="preserve"> при</w:t>
      </w:r>
    </w:p>
    <w:p w:rsidR="00DA08CD" w:rsidRPr="00E93CDC" w:rsidRDefault="00DA08CD" w:rsidP="006D3AD3">
      <w:pPr>
        <w:shd w:val="clear" w:color="auto" w:fill="FFFFFF"/>
        <w:suppressAutoHyphens w:val="0"/>
        <w:ind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проведенні</w:t>
      </w:r>
      <w:r w:rsidR="00306FD2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конкурсу з перевезення</w:t>
      </w:r>
      <w:r w:rsidR="00306FD2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пасажирів на автобусних маршрутах загального користування</w:t>
      </w:r>
      <w:r w:rsidR="006D3AD3">
        <w:rPr>
          <w:sz w:val="28"/>
          <w:szCs w:val="28"/>
          <w:lang w:eastAsia="uk-UA"/>
        </w:rPr>
        <w:t xml:space="preserve"> </w:t>
      </w:r>
      <w:r w:rsidR="003B5F67">
        <w:rPr>
          <w:sz w:val="28"/>
          <w:szCs w:val="28"/>
          <w:lang w:eastAsia="uk-UA"/>
        </w:rPr>
        <w:t>у</w:t>
      </w:r>
      <w:r w:rsidR="006D3AD3">
        <w:rPr>
          <w:sz w:val="28"/>
          <w:szCs w:val="28"/>
          <w:lang w:eastAsia="uk-UA"/>
        </w:rPr>
        <w:t xml:space="preserve"> Нововолинській міській територіальній громаді</w:t>
      </w:r>
    </w:p>
    <w:p w:rsidR="00FE0DF0" w:rsidRDefault="00E93CDC" w:rsidP="006D3AD3">
      <w:pPr>
        <w:shd w:val="clear" w:color="auto" w:fill="FFFFFF"/>
        <w:suppressAutoHyphens w:val="0"/>
        <w:jc w:val="both"/>
        <w:rPr>
          <w:sz w:val="28"/>
          <w:szCs w:val="28"/>
          <w:lang w:eastAsia="uk-UA"/>
        </w:rPr>
      </w:pPr>
      <w:r w:rsidRPr="00E93CDC">
        <w:rPr>
          <w:sz w:val="28"/>
          <w:szCs w:val="28"/>
          <w:lang w:eastAsia="uk-UA"/>
        </w:rPr>
        <w:t> </w:t>
      </w:r>
    </w:p>
    <w:p w:rsidR="006D3AD3" w:rsidRDefault="006D3AD3" w:rsidP="006D3AD3">
      <w:pPr>
        <w:shd w:val="clear" w:color="auto" w:fill="FFFFFF"/>
        <w:suppressAutoHyphens w:val="0"/>
        <w:jc w:val="both"/>
        <w:rPr>
          <w:sz w:val="28"/>
          <w:szCs w:val="28"/>
          <w:lang w:eastAsia="uk-UA"/>
        </w:rPr>
      </w:pPr>
    </w:p>
    <w:p w:rsidR="006D3AD3" w:rsidRPr="006D3AD3" w:rsidRDefault="006D3AD3" w:rsidP="006D3AD3">
      <w:pPr>
        <w:shd w:val="clear" w:color="auto" w:fill="FFFFFF"/>
        <w:suppressAutoHyphens w:val="0"/>
        <w:jc w:val="both"/>
        <w:rPr>
          <w:sz w:val="16"/>
          <w:szCs w:val="16"/>
          <w:lang w:eastAsia="uk-UA"/>
        </w:rPr>
      </w:pPr>
    </w:p>
    <w:p w:rsidR="00E93CDC" w:rsidRDefault="00E93CDC" w:rsidP="006D3AD3">
      <w:pPr>
        <w:shd w:val="clear" w:color="auto" w:fill="FFFFFF"/>
        <w:suppressAutoHyphens w:val="0"/>
        <w:ind w:firstLine="708"/>
        <w:jc w:val="both"/>
        <w:rPr>
          <w:sz w:val="28"/>
          <w:szCs w:val="28"/>
          <w:lang w:eastAsia="uk-UA"/>
        </w:rPr>
      </w:pPr>
      <w:r w:rsidRPr="00E93CDC">
        <w:rPr>
          <w:sz w:val="28"/>
          <w:szCs w:val="28"/>
          <w:lang w:eastAsia="uk-UA"/>
        </w:rPr>
        <w:t>З метою залучення на конкурсних заса</w:t>
      </w:r>
      <w:r w:rsidR="00DA08CD">
        <w:rPr>
          <w:sz w:val="28"/>
          <w:szCs w:val="28"/>
          <w:lang w:eastAsia="uk-UA"/>
        </w:rPr>
        <w:t xml:space="preserve">дах підприємства (організації) для здійснення функції робочого органу при проведенні </w:t>
      </w:r>
      <w:r w:rsidRPr="00E93CDC">
        <w:rPr>
          <w:sz w:val="28"/>
          <w:szCs w:val="28"/>
          <w:lang w:eastAsia="uk-UA"/>
        </w:rPr>
        <w:t>конкурс</w:t>
      </w:r>
      <w:r w:rsidR="00DA08CD">
        <w:rPr>
          <w:sz w:val="28"/>
          <w:szCs w:val="28"/>
          <w:lang w:eastAsia="uk-UA"/>
        </w:rPr>
        <w:t xml:space="preserve">у </w:t>
      </w:r>
      <w:r w:rsidR="00DA08CD" w:rsidRPr="00EE731E">
        <w:rPr>
          <w:sz w:val="28"/>
          <w:szCs w:val="28"/>
        </w:rPr>
        <w:t xml:space="preserve">на перевезення пасажирів на автобусних маршрутах </w:t>
      </w:r>
      <w:r w:rsidR="00DA08CD">
        <w:rPr>
          <w:sz w:val="28"/>
          <w:szCs w:val="28"/>
        </w:rPr>
        <w:t>загального користування</w:t>
      </w:r>
      <w:r w:rsidRPr="00E93CDC">
        <w:rPr>
          <w:sz w:val="28"/>
          <w:szCs w:val="28"/>
          <w:lang w:eastAsia="uk-UA"/>
        </w:rPr>
        <w:t xml:space="preserve">, відповідно до Закону України «Про автомобільний транспорт», Порядку проведення конкурсу </w:t>
      </w:r>
      <w:r w:rsidR="008A188C">
        <w:rPr>
          <w:sz w:val="28"/>
          <w:szCs w:val="28"/>
          <w:lang w:eastAsia="uk-UA"/>
        </w:rPr>
        <w:t>з</w:t>
      </w:r>
      <w:r w:rsidRPr="00E93CDC">
        <w:rPr>
          <w:sz w:val="28"/>
          <w:szCs w:val="28"/>
          <w:lang w:eastAsia="uk-UA"/>
        </w:rPr>
        <w:t xml:space="preserve"> перевезення пасажирів на автобусному маршруті загального користування, затвердженого постановою Кабінету Міністр</w:t>
      </w:r>
      <w:r>
        <w:rPr>
          <w:sz w:val="28"/>
          <w:szCs w:val="28"/>
          <w:lang w:eastAsia="uk-UA"/>
        </w:rPr>
        <w:t>ів України від 03.12.2008 №1081</w:t>
      </w:r>
      <w:r w:rsidRPr="00E93CDC">
        <w:rPr>
          <w:sz w:val="28"/>
          <w:szCs w:val="28"/>
          <w:lang w:eastAsia="uk-UA"/>
        </w:rPr>
        <w:t>, керуючись Закон</w:t>
      </w:r>
      <w:r w:rsidR="00FE0DF0">
        <w:rPr>
          <w:sz w:val="28"/>
          <w:szCs w:val="28"/>
          <w:lang w:eastAsia="uk-UA"/>
        </w:rPr>
        <w:t>ом</w:t>
      </w:r>
      <w:r w:rsidRPr="00E93CDC">
        <w:rPr>
          <w:sz w:val="28"/>
          <w:szCs w:val="28"/>
          <w:lang w:eastAsia="uk-UA"/>
        </w:rPr>
        <w:t xml:space="preserve"> України «Про місцеве с</w:t>
      </w:r>
      <w:r>
        <w:rPr>
          <w:sz w:val="28"/>
          <w:szCs w:val="28"/>
          <w:lang w:eastAsia="uk-UA"/>
        </w:rPr>
        <w:t>амоврядування в Україні», виконавчий комітет</w:t>
      </w:r>
      <w:r w:rsidRPr="00E93CDC">
        <w:rPr>
          <w:sz w:val="28"/>
          <w:szCs w:val="28"/>
          <w:lang w:eastAsia="uk-UA"/>
        </w:rPr>
        <w:t xml:space="preserve"> міської ради</w:t>
      </w:r>
    </w:p>
    <w:p w:rsidR="00FE0DF0" w:rsidRDefault="00FE0DF0" w:rsidP="00FE0DF0">
      <w:pPr>
        <w:shd w:val="clear" w:color="auto" w:fill="FFFFFF"/>
        <w:suppressAutoHyphens w:val="0"/>
        <w:ind w:firstLine="708"/>
        <w:jc w:val="both"/>
        <w:rPr>
          <w:sz w:val="16"/>
          <w:szCs w:val="16"/>
          <w:lang w:eastAsia="uk-UA"/>
        </w:rPr>
      </w:pPr>
    </w:p>
    <w:p w:rsidR="006D3AD3" w:rsidRDefault="006D3AD3" w:rsidP="00FE0DF0">
      <w:pPr>
        <w:shd w:val="clear" w:color="auto" w:fill="FFFFFF"/>
        <w:suppressAutoHyphens w:val="0"/>
        <w:ind w:firstLine="708"/>
        <w:jc w:val="both"/>
        <w:rPr>
          <w:sz w:val="16"/>
          <w:szCs w:val="16"/>
          <w:lang w:eastAsia="uk-UA"/>
        </w:rPr>
      </w:pPr>
    </w:p>
    <w:p w:rsidR="006D3AD3" w:rsidRPr="006D3AD3" w:rsidRDefault="006D3AD3" w:rsidP="00FE0DF0">
      <w:pPr>
        <w:shd w:val="clear" w:color="auto" w:fill="FFFFFF"/>
        <w:suppressAutoHyphens w:val="0"/>
        <w:ind w:firstLine="708"/>
        <w:jc w:val="both"/>
        <w:rPr>
          <w:sz w:val="16"/>
          <w:szCs w:val="16"/>
          <w:lang w:eastAsia="uk-UA"/>
        </w:rPr>
      </w:pPr>
    </w:p>
    <w:p w:rsidR="00E93CDC" w:rsidRDefault="00E93CDC" w:rsidP="00FE0DF0">
      <w:pPr>
        <w:shd w:val="clear" w:color="auto" w:fill="FFFFFF"/>
        <w:suppressAutoHyphens w:val="0"/>
        <w:jc w:val="center"/>
        <w:rPr>
          <w:bCs/>
          <w:sz w:val="28"/>
          <w:szCs w:val="28"/>
          <w:lang w:eastAsia="uk-UA"/>
        </w:rPr>
      </w:pPr>
      <w:r w:rsidRPr="00E93CDC">
        <w:rPr>
          <w:b/>
          <w:bCs/>
          <w:sz w:val="28"/>
          <w:szCs w:val="28"/>
          <w:lang w:eastAsia="uk-UA"/>
        </w:rPr>
        <w:t> </w:t>
      </w:r>
      <w:r w:rsidRPr="00E93CDC">
        <w:rPr>
          <w:bCs/>
          <w:sz w:val="28"/>
          <w:szCs w:val="28"/>
          <w:lang w:eastAsia="uk-UA"/>
        </w:rPr>
        <w:t>В И Р І Ш И В :</w:t>
      </w:r>
    </w:p>
    <w:p w:rsidR="006D3AD3" w:rsidRDefault="006D3AD3" w:rsidP="006D3AD3">
      <w:pPr>
        <w:shd w:val="clear" w:color="auto" w:fill="FFFFFF"/>
        <w:suppressAutoHyphens w:val="0"/>
        <w:jc w:val="center"/>
        <w:rPr>
          <w:sz w:val="16"/>
          <w:szCs w:val="16"/>
          <w:lang w:eastAsia="uk-UA"/>
        </w:rPr>
      </w:pPr>
    </w:p>
    <w:p w:rsidR="006D3AD3" w:rsidRPr="006D3AD3" w:rsidRDefault="006D3AD3" w:rsidP="006D3AD3">
      <w:pPr>
        <w:shd w:val="clear" w:color="auto" w:fill="FFFFFF"/>
        <w:suppressAutoHyphens w:val="0"/>
        <w:jc w:val="center"/>
        <w:rPr>
          <w:sz w:val="16"/>
          <w:szCs w:val="16"/>
          <w:lang w:eastAsia="uk-UA"/>
        </w:rPr>
      </w:pPr>
    </w:p>
    <w:p w:rsidR="00FE0DF0" w:rsidRDefault="00FE0DF0" w:rsidP="00FE0DF0">
      <w:pPr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ind w:left="0" w:firstLine="709"/>
        <w:jc w:val="both"/>
        <w:rPr>
          <w:sz w:val="28"/>
          <w:szCs w:val="28"/>
          <w:lang w:eastAsia="uk-UA"/>
        </w:rPr>
      </w:pPr>
      <w:r w:rsidRPr="00E93CDC">
        <w:rPr>
          <w:sz w:val="28"/>
          <w:szCs w:val="28"/>
          <w:lang w:eastAsia="uk-UA"/>
        </w:rPr>
        <w:t>Пров</w:t>
      </w:r>
      <w:r>
        <w:rPr>
          <w:sz w:val="28"/>
          <w:szCs w:val="28"/>
          <w:lang w:eastAsia="uk-UA"/>
        </w:rPr>
        <w:t>ести</w:t>
      </w:r>
      <w:r w:rsidRPr="00E93CDC">
        <w:rPr>
          <w:sz w:val="28"/>
          <w:szCs w:val="28"/>
          <w:lang w:eastAsia="uk-UA"/>
        </w:rPr>
        <w:t xml:space="preserve"> </w:t>
      </w:r>
      <w:r w:rsidR="00E93CDC" w:rsidRPr="00E93CDC">
        <w:rPr>
          <w:sz w:val="28"/>
          <w:szCs w:val="28"/>
          <w:lang w:eastAsia="uk-UA"/>
        </w:rPr>
        <w:t xml:space="preserve">конкурс з визначення підприємства (організації) для здійснення функцій робочого органу </w:t>
      </w:r>
      <w:r>
        <w:rPr>
          <w:sz w:val="28"/>
          <w:szCs w:val="28"/>
          <w:lang w:eastAsia="uk-UA"/>
        </w:rPr>
        <w:t xml:space="preserve">при проведенні </w:t>
      </w:r>
      <w:r w:rsidR="00E93CDC" w:rsidRPr="00E93CDC">
        <w:rPr>
          <w:sz w:val="28"/>
          <w:szCs w:val="28"/>
          <w:lang w:eastAsia="uk-UA"/>
        </w:rPr>
        <w:t>конкурс</w:t>
      </w:r>
      <w:r>
        <w:rPr>
          <w:sz w:val="28"/>
          <w:szCs w:val="28"/>
          <w:lang w:eastAsia="uk-UA"/>
        </w:rPr>
        <w:t xml:space="preserve">у з перевезення пасажирів на </w:t>
      </w:r>
      <w:r w:rsidR="006D3AD3">
        <w:rPr>
          <w:sz w:val="28"/>
          <w:szCs w:val="28"/>
          <w:lang w:eastAsia="uk-UA"/>
        </w:rPr>
        <w:t>а</w:t>
      </w:r>
      <w:r w:rsidR="00E93CDC" w:rsidRPr="00E93CDC">
        <w:rPr>
          <w:sz w:val="28"/>
          <w:szCs w:val="28"/>
          <w:lang w:eastAsia="uk-UA"/>
        </w:rPr>
        <w:t>втобусних маршрутах загального користування</w:t>
      </w:r>
      <w:r>
        <w:rPr>
          <w:sz w:val="28"/>
          <w:szCs w:val="28"/>
          <w:lang w:eastAsia="uk-UA"/>
        </w:rPr>
        <w:t xml:space="preserve"> </w:t>
      </w:r>
      <w:r w:rsidR="003B5F67">
        <w:rPr>
          <w:sz w:val="28"/>
          <w:szCs w:val="28"/>
          <w:lang w:eastAsia="uk-UA"/>
        </w:rPr>
        <w:t>у</w:t>
      </w:r>
      <w:r>
        <w:rPr>
          <w:sz w:val="28"/>
          <w:szCs w:val="28"/>
          <w:lang w:eastAsia="uk-UA"/>
        </w:rPr>
        <w:t xml:space="preserve"> </w:t>
      </w:r>
      <w:r w:rsidR="006D3AD3">
        <w:rPr>
          <w:sz w:val="28"/>
          <w:szCs w:val="28"/>
          <w:lang w:eastAsia="uk-UA"/>
        </w:rPr>
        <w:t>Нововолинській міській територіальній громаді</w:t>
      </w:r>
      <w:r w:rsidR="00E93CDC" w:rsidRPr="00E93CDC">
        <w:rPr>
          <w:sz w:val="28"/>
          <w:szCs w:val="28"/>
          <w:lang w:eastAsia="uk-UA"/>
        </w:rPr>
        <w:t>.</w:t>
      </w:r>
      <w:r w:rsidRPr="00FE0DF0">
        <w:rPr>
          <w:sz w:val="28"/>
          <w:szCs w:val="28"/>
          <w:lang w:eastAsia="uk-UA"/>
        </w:rPr>
        <w:t xml:space="preserve"> </w:t>
      </w:r>
    </w:p>
    <w:p w:rsidR="00E93CDC" w:rsidRPr="00E93CDC" w:rsidRDefault="00FE0DF0" w:rsidP="00FE0DF0">
      <w:pPr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ind w:left="0" w:firstLine="709"/>
        <w:jc w:val="both"/>
        <w:rPr>
          <w:sz w:val="28"/>
          <w:szCs w:val="28"/>
          <w:lang w:eastAsia="uk-UA"/>
        </w:rPr>
      </w:pPr>
      <w:r w:rsidRPr="00E93CDC">
        <w:rPr>
          <w:sz w:val="28"/>
          <w:szCs w:val="28"/>
          <w:lang w:eastAsia="uk-UA"/>
        </w:rPr>
        <w:t xml:space="preserve">Затвердити </w:t>
      </w:r>
      <w:r>
        <w:rPr>
          <w:sz w:val="28"/>
          <w:szCs w:val="28"/>
          <w:lang w:eastAsia="uk-UA"/>
        </w:rPr>
        <w:t>умови конкурсу</w:t>
      </w:r>
      <w:r w:rsidRPr="00E93CDC">
        <w:rPr>
          <w:sz w:val="28"/>
          <w:szCs w:val="28"/>
          <w:lang w:eastAsia="uk-UA"/>
        </w:rPr>
        <w:t xml:space="preserve"> з визначення переможця для здійснення функцій робочого органу </w:t>
      </w:r>
      <w:r>
        <w:rPr>
          <w:sz w:val="28"/>
          <w:szCs w:val="28"/>
          <w:lang w:eastAsia="uk-UA"/>
        </w:rPr>
        <w:t xml:space="preserve">при проведенні </w:t>
      </w:r>
      <w:r w:rsidRPr="00E93CDC">
        <w:rPr>
          <w:sz w:val="28"/>
          <w:szCs w:val="28"/>
          <w:lang w:eastAsia="uk-UA"/>
        </w:rPr>
        <w:t>конкурс</w:t>
      </w:r>
      <w:r>
        <w:rPr>
          <w:sz w:val="28"/>
          <w:szCs w:val="28"/>
          <w:lang w:eastAsia="uk-UA"/>
        </w:rPr>
        <w:t xml:space="preserve">у з перевезення пасажирів на </w:t>
      </w:r>
      <w:r w:rsidRPr="00E93CDC">
        <w:rPr>
          <w:sz w:val="28"/>
          <w:szCs w:val="28"/>
          <w:lang w:eastAsia="uk-UA"/>
        </w:rPr>
        <w:t>автобусних маршрутах загального користування</w:t>
      </w:r>
      <w:r w:rsidR="003B5F67">
        <w:rPr>
          <w:sz w:val="28"/>
          <w:szCs w:val="28"/>
          <w:lang w:eastAsia="uk-UA"/>
        </w:rPr>
        <w:t xml:space="preserve"> у</w:t>
      </w:r>
      <w:r>
        <w:rPr>
          <w:sz w:val="28"/>
          <w:szCs w:val="28"/>
          <w:lang w:eastAsia="uk-UA"/>
        </w:rPr>
        <w:t xml:space="preserve"> </w:t>
      </w:r>
      <w:r w:rsidR="006D3AD3">
        <w:rPr>
          <w:sz w:val="28"/>
          <w:szCs w:val="28"/>
          <w:lang w:eastAsia="uk-UA"/>
        </w:rPr>
        <w:t>Нововолинській міській територіальній громаді</w:t>
      </w:r>
      <w:r>
        <w:rPr>
          <w:sz w:val="28"/>
          <w:szCs w:val="28"/>
          <w:lang w:eastAsia="uk-UA"/>
        </w:rPr>
        <w:t>, згідно додатк</w:t>
      </w:r>
      <w:r w:rsidR="00C700EF">
        <w:rPr>
          <w:sz w:val="28"/>
          <w:szCs w:val="28"/>
          <w:lang w:eastAsia="uk-UA"/>
        </w:rPr>
        <w:t>у</w:t>
      </w:r>
      <w:r>
        <w:rPr>
          <w:sz w:val="28"/>
          <w:szCs w:val="28"/>
          <w:lang w:eastAsia="uk-UA"/>
        </w:rPr>
        <w:t xml:space="preserve"> 1.</w:t>
      </w:r>
    </w:p>
    <w:p w:rsidR="00E93CDC" w:rsidRDefault="00E93CDC" w:rsidP="00FE0DF0">
      <w:pPr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ind w:left="0" w:firstLine="709"/>
        <w:jc w:val="both"/>
        <w:rPr>
          <w:sz w:val="28"/>
          <w:szCs w:val="28"/>
          <w:lang w:eastAsia="uk-UA"/>
        </w:rPr>
      </w:pPr>
      <w:r w:rsidRPr="00E93CDC">
        <w:rPr>
          <w:sz w:val="28"/>
          <w:szCs w:val="28"/>
          <w:lang w:eastAsia="uk-UA"/>
        </w:rPr>
        <w:t xml:space="preserve">Затвердити склад конкурсного комітету з визначення переможця для здійснення функцій робочого органу </w:t>
      </w:r>
      <w:r w:rsidR="00FE0DF0">
        <w:rPr>
          <w:sz w:val="28"/>
          <w:szCs w:val="28"/>
          <w:lang w:eastAsia="uk-UA"/>
        </w:rPr>
        <w:t xml:space="preserve">при проведенні </w:t>
      </w:r>
      <w:r w:rsidR="00FE0DF0" w:rsidRPr="00E93CDC">
        <w:rPr>
          <w:sz w:val="28"/>
          <w:szCs w:val="28"/>
          <w:lang w:eastAsia="uk-UA"/>
        </w:rPr>
        <w:t>конкурс</w:t>
      </w:r>
      <w:r w:rsidR="00FE0DF0">
        <w:rPr>
          <w:sz w:val="28"/>
          <w:szCs w:val="28"/>
          <w:lang w:eastAsia="uk-UA"/>
        </w:rPr>
        <w:t xml:space="preserve">у з перевезення пасажирів на </w:t>
      </w:r>
      <w:r w:rsidR="00FE0DF0" w:rsidRPr="00E93CDC">
        <w:rPr>
          <w:sz w:val="28"/>
          <w:szCs w:val="28"/>
          <w:lang w:eastAsia="uk-UA"/>
        </w:rPr>
        <w:t>автобусних маршрутах загального користування</w:t>
      </w:r>
      <w:r w:rsidR="00FE0DF0">
        <w:rPr>
          <w:sz w:val="28"/>
          <w:szCs w:val="28"/>
          <w:lang w:eastAsia="uk-UA"/>
        </w:rPr>
        <w:t xml:space="preserve"> </w:t>
      </w:r>
      <w:r w:rsidR="003B5F67">
        <w:rPr>
          <w:sz w:val="28"/>
          <w:szCs w:val="28"/>
          <w:lang w:eastAsia="uk-UA"/>
        </w:rPr>
        <w:t>у</w:t>
      </w:r>
      <w:r w:rsidR="00FE0DF0">
        <w:rPr>
          <w:sz w:val="28"/>
          <w:szCs w:val="28"/>
          <w:lang w:eastAsia="uk-UA"/>
        </w:rPr>
        <w:t xml:space="preserve"> </w:t>
      </w:r>
      <w:r w:rsidR="006D3AD3">
        <w:rPr>
          <w:sz w:val="28"/>
          <w:szCs w:val="28"/>
          <w:lang w:eastAsia="uk-UA"/>
        </w:rPr>
        <w:t>Нововолинській міській територіальній громаді</w:t>
      </w:r>
      <w:r>
        <w:rPr>
          <w:sz w:val="28"/>
          <w:szCs w:val="28"/>
          <w:lang w:eastAsia="uk-UA"/>
        </w:rPr>
        <w:t>, згідно додатк</w:t>
      </w:r>
      <w:r w:rsidR="00C700EF">
        <w:rPr>
          <w:sz w:val="28"/>
          <w:szCs w:val="28"/>
          <w:lang w:eastAsia="uk-UA"/>
        </w:rPr>
        <w:t>у</w:t>
      </w:r>
      <w:r>
        <w:rPr>
          <w:sz w:val="28"/>
          <w:szCs w:val="28"/>
          <w:lang w:eastAsia="uk-UA"/>
        </w:rPr>
        <w:t xml:space="preserve"> </w:t>
      </w:r>
      <w:r w:rsidR="00FE0DF0">
        <w:rPr>
          <w:sz w:val="28"/>
          <w:szCs w:val="28"/>
          <w:lang w:eastAsia="uk-UA"/>
        </w:rPr>
        <w:t>2</w:t>
      </w:r>
      <w:r>
        <w:rPr>
          <w:sz w:val="28"/>
          <w:szCs w:val="28"/>
          <w:lang w:eastAsia="uk-UA"/>
        </w:rPr>
        <w:t>.</w:t>
      </w:r>
    </w:p>
    <w:p w:rsidR="00E93CDC" w:rsidRPr="00583AD5" w:rsidRDefault="00E93CDC" w:rsidP="00FE0D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6D3AD3" w:rsidRPr="005E766B">
        <w:rPr>
          <w:sz w:val="28"/>
          <w:szCs w:val="28"/>
        </w:rPr>
        <w:t>Управлінню цифрової трансформації та кому</w:t>
      </w:r>
      <w:r w:rsidR="006D3AD3">
        <w:rPr>
          <w:sz w:val="28"/>
          <w:szCs w:val="28"/>
        </w:rPr>
        <w:t xml:space="preserve">нікації </w:t>
      </w:r>
      <w:r>
        <w:rPr>
          <w:sz w:val="28"/>
          <w:szCs w:val="28"/>
        </w:rPr>
        <w:t>забезпечити розміщення оголошення про проведення конкурсу на сайті міської ради.</w:t>
      </w:r>
    </w:p>
    <w:p w:rsidR="00E93CDC" w:rsidRDefault="00E93CDC" w:rsidP="006D3AD3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5. Контроль за виконанням даного рішення покласти на заступника міського голови</w:t>
      </w:r>
      <w:r w:rsidR="006D3AD3" w:rsidRPr="006D3AD3">
        <w:rPr>
          <w:sz w:val="28"/>
          <w:szCs w:val="28"/>
        </w:rPr>
        <w:t xml:space="preserve"> </w:t>
      </w:r>
      <w:r w:rsidR="006D3AD3" w:rsidRPr="0092613D">
        <w:rPr>
          <w:sz w:val="28"/>
          <w:szCs w:val="28"/>
        </w:rPr>
        <w:t xml:space="preserve">з питань діяльності виконавчих органів </w:t>
      </w:r>
      <w:r w:rsidR="006D3AD3">
        <w:rPr>
          <w:sz w:val="28"/>
          <w:szCs w:val="28"/>
        </w:rPr>
        <w:t>М. Пасевича.</w:t>
      </w:r>
    </w:p>
    <w:p w:rsidR="00E93CDC" w:rsidRDefault="00E93CDC" w:rsidP="00E93CDC">
      <w:pPr>
        <w:shd w:val="clear" w:color="auto" w:fill="FFFFFF"/>
        <w:suppressAutoHyphens w:val="0"/>
        <w:spacing w:after="150"/>
        <w:rPr>
          <w:sz w:val="28"/>
          <w:szCs w:val="28"/>
          <w:lang w:eastAsia="uk-UA"/>
        </w:rPr>
      </w:pPr>
    </w:p>
    <w:p w:rsidR="00E93CDC" w:rsidRPr="00E93CDC" w:rsidRDefault="00E93CDC" w:rsidP="00E93CDC">
      <w:pPr>
        <w:shd w:val="clear" w:color="auto" w:fill="FFFFFF"/>
        <w:suppressAutoHyphens w:val="0"/>
        <w:spacing w:after="150"/>
        <w:rPr>
          <w:sz w:val="28"/>
          <w:szCs w:val="28"/>
          <w:lang w:eastAsia="uk-UA"/>
        </w:rPr>
      </w:pPr>
      <w:r w:rsidRPr="00E93CDC">
        <w:rPr>
          <w:sz w:val="28"/>
          <w:szCs w:val="28"/>
          <w:lang w:eastAsia="uk-UA"/>
        </w:rPr>
        <w:t xml:space="preserve">Міський голова                                        </w:t>
      </w:r>
      <w:r w:rsidR="006D3AD3">
        <w:rPr>
          <w:sz w:val="28"/>
          <w:szCs w:val="28"/>
          <w:lang w:eastAsia="uk-UA"/>
        </w:rPr>
        <w:tab/>
      </w:r>
      <w:r w:rsidR="006D3AD3">
        <w:rPr>
          <w:sz w:val="28"/>
          <w:szCs w:val="28"/>
          <w:lang w:eastAsia="uk-UA"/>
        </w:rPr>
        <w:tab/>
      </w:r>
      <w:r w:rsidR="006D3AD3">
        <w:rPr>
          <w:sz w:val="28"/>
          <w:szCs w:val="28"/>
          <w:lang w:eastAsia="uk-UA"/>
        </w:rPr>
        <w:tab/>
      </w:r>
      <w:r w:rsidR="006D3AD3">
        <w:rPr>
          <w:sz w:val="28"/>
          <w:szCs w:val="28"/>
          <w:lang w:eastAsia="uk-UA"/>
        </w:rPr>
        <w:tab/>
        <w:t xml:space="preserve">         Борис КАРПУС</w:t>
      </w:r>
    </w:p>
    <w:p w:rsidR="00404D2F" w:rsidRPr="00FE0DF0" w:rsidRDefault="006D3AD3" w:rsidP="00E93CDC">
      <w:r>
        <w:t xml:space="preserve">Юрій </w:t>
      </w:r>
      <w:r w:rsidR="00FE0DF0" w:rsidRPr="00FE0DF0">
        <w:t>Коцура 32650</w:t>
      </w: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D3AD3" w:rsidRDefault="006D3AD3" w:rsidP="00E93CDC">
      <w:pPr>
        <w:rPr>
          <w:sz w:val="28"/>
          <w:szCs w:val="28"/>
        </w:rPr>
      </w:pPr>
    </w:p>
    <w:p w:rsidR="006F79EF" w:rsidRDefault="006F79EF" w:rsidP="00E93CDC">
      <w:pPr>
        <w:rPr>
          <w:sz w:val="28"/>
          <w:szCs w:val="28"/>
        </w:rPr>
      </w:pPr>
    </w:p>
    <w:p w:rsidR="006F79EF" w:rsidRDefault="00FE0DF0" w:rsidP="006F79EF">
      <w:pPr>
        <w:ind w:left="5812"/>
        <w:rPr>
          <w:sz w:val="28"/>
          <w:szCs w:val="28"/>
        </w:rPr>
      </w:pPr>
      <w:r>
        <w:rPr>
          <w:sz w:val="28"/>
          <w:szCs w:val="28"/>
        </w:rPr>
        <w:t>Додаток 1</w:t>
      </w:r>
    </w:p>
    <w:p w:rsidR="006F79EF" w:rsidRDefault="006F79EF" w:rsidP="006F79EF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</w:p>
    <w:p w:rsidR="006F79EF" w:rsidRDefault="006F79EF" w:rsidP="006F79EF">
      <w:pPr>
        <w:ind w:left="5812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8A188C" w:rsidRDefault="00567C9B" w:rsidP="006F79EF">
      <w:pPr>
        <w:ind w:left="5812"/>
        <w:rPr>
          <w:sz w:val="28"/>
          <w:szCs w:val="28"/>
        </w:rPr>
      </w:pPr>
      <w:r w:rsidRPr="00567C9B">
        <w:rPr>
          <w:sz w:val="28"/>
          <w:szCs w:val="28"/>
          <w:u w:val="single"/>
        </w:rPr>
        <w:t>16.12.2021</w:t>
      </w:r>
      <w:r w:rsidR="008A188C">
        <w:rPr>
          <w:sz w:val="28"/>
          <w:szCs w:val="28"/>
        </w:rPr>
        <w:t xml:space="preserve"> № </w:t>
      </w:r>
      <w:r w:rsidRPr="00567C9B">
        <w:rPr>
          <w:sz w:val="28"/>
          <w:szCs w:val="28"/>
          <w:u w:val="single"/>
        </w:rPr>
        <w:t>498</w:t>
      </w:r>
    </w:p>
    <w:p w:rsidR="006F79EF" w:rsidRPr="00C700EF" w:rsidRDefault="006F79EF" w:rsidP="006F79EF">
      <w:pPr>
        <w:ind w:left="5812"/>
      </w:pPr>
    </w:p>
    <w:p w:rsidR="002F65C8" w:rsidRDefault="002F65C8" w:rsidP="002F65C8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Умови</w:t>
      </w:r>
    </w:p>
    <w:p w:rsidR="006F79EF" w:rsidRDefault="00FE0DF0" w:rsidP="00FE0DF0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конкурсу</w:t>
      </w:r>
      <w:r w:rsidRPr="00E93CDC">
        <w:rPr>
          <w:sz w:val="28"/>
          <w:szCs w:val="28"/>
          <w:lang w:eastAsia="uk-UA"/>
        </w:rPr>
        <w:t xml:space="preserve"> з визначення переможця для здійснення функцій робочого органу </w:t>
      </w:r>
      <w:r>
        <w:rPr>
          <w:sz w:val="28"/>
          <w:szCs w:val="28"/>
          <w:lang w:eastAsia="uk-UA"/>
        </w:rPr>
        <w:t xml:space="preserve">при проведенні </w:t>
      </w:r>
      <w:r w:rsidRPr="00E93CDC">
        <w:rPr>
          <w:sz w:val="28"/>
          <w:szCs w:val="28"/>
          <w:lang w:eastAsia="uk-UA"/>
        </w:rPr>
        <w:t>конкурс</w:t>
      </w:r>
      <w:r>
        <w:rPr>
          <w:sz w:val="28"/>
          <w:szCs w:val="28"/>
          <w:lang w:eastAsia="uk-UA"/>
        </w:rPr>
        <w:t xml:space="preserve">у з перевезення пасажирів на </w:t>
      </w:r>
      <w:r w:rsidRPr="00E93CDC">
        <w:rPr>
          <w:sz w:val="28"/>
          <w:szCs w:val="28"/>
          <w:lang w:eastAsia="uk-UA"/>
        </w:rPr>
        <w:t>автобусних маршрутах загального користування</w:t>
      </w:r>
      <w:r>
        <w:rPr>
          <w:sz w:val="28"/>
          <w:szCs w:val="28"/>
          <w:lang w:eastAsia="uk-UA"/>
        </w:rPr>
        <w:t xml:space="preserve"> </w:t>
      </w:r>
      <w:r w:rsidR="003B5F67">
        <w:rPr>
          <w:sz w:val="28"/>
          <w:szCs w:val="28"/>
          <w:lang w:eastAsia="uk-UA"/>
        </w:rPr>
        <w:t xml:space="preserve">у </w:t>
      </w:r>
      <w:r w:rsidR="006D3AD3">
        <w:rPr>
          <w:sz w:val="28"/>
          <w:szCs w:val="28"/>
          <w:lang w:eastAsia="uk-UA"/>
        </w:rPr>
        <w:t>Нововолинській міській територіальній громаді</w:t>
      </w:r>
    </w:p>
    <w:p w:rsidR="00FE0DF0" w:rsidRPr="00C700EF" w:rsidRDefault="00FE0DF0" w:rsidP="00FE0DF0">
      <w:pPr>
        <w:jc w:val="center"/>
      </w:pPr>
    </w:p>
    <w:p w:rsidR="003715A9" w:rsidRPr="003715A9" w:rsidRDefault="003715A9" w:rsidP="00B05D74">
      <w:pPr>
        <w:jc w:val="center"/>
        <w:rPr>
          <w:b/>
          <w:sz w:val="28"/>
          <w:szCs w:val="28"/>
        </w:rPr>
      </w:pPr>
      <w:r w:rsidRPr="003715A9">
        <w:rPr>
          <w:b/>
          <w:color w:val="000000"/>
          <w:sz w:val="28"/>
          <w:szCs w:val="28"/>
          <w:shd w:val="clear" w:color="auto" w:fill="FFFFFF"/>
          <w:lang w:eastAsia="uk-UA"/>
        </w:rPr>
        <w:t>1.</w:t>
      </w:r>
      <w:r w:rsidRPr="003715A9">
        <w:rPr>
          <w:b/>
          <w:color w:val="000000"/>
          <w:sz w:val="28"/>
          <w:szCs w:val="28"/>
          <w:shd w:val="clear" w:color="auto" w:fill="FFFFFF"/>
          <w:lang w:eastAsia="uk-UA"/>
        </w:rPr>
        <w:tab/>
        <w:t>Мета конкурсу</w:t>
      </w:r>
    </w:p>
    <w:p w:rsidR="003715A9" w:rsidRPr="003715A9" w:rsidRDefault="003715A9" w:rsidP="003715A9">
      <w:pPr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Умови конкурсу розроблен</w:t>
      </w:r>
      <w:r w:rsidR="00B05D74">
        <w:rPr>
          <w:color w:val="000000"/>
          <w:sz w:val="28"/>
          <w:szCs w:val="28"/>
          <w:shd w:val="clear" w:color="auto" w:fill="FFFFFF"/>
          <w:lang w:eastAsia="uk-UA"/>
        </w:rPr>
        <w:t>і відповідно до Закону України «</w:t>
      </w: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Про автомобільний транспорт</w:t>
      </w:r>
      <w:r w:rsidR="00B05D74">
        <w:rPr>
          <w:color w:val="000000"/>
          <w:sz w:val="28"/>
          <w:szCs w:val="28"/>
          <w:shd w:val="clear" w:color="auto" w:fill="FFFFFF"/>
          <w:lang w:eastAsia="uk-UA"/>
        </w:rPr>
        <w:t>»</w:t>
      </w: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 xml:space="preserve"> та Порядку проведення конкурсу на перевезення пасажирів на автобусному маршруті загального користування, затвердженого постановою Кабінету Міністрів України від 03.12.2008 № 1081</w:t>
      </w:r>
      <w:r w:rsidRPr="003715A9">
        <w:rPr>
          <w:sz w:val="28"/>
          <w:szCs w:val="28"/>
        </w:rPr>
        <w:t>.</w:t>
      </w:r>
    </w:p>
    <w:p w:rsidR="003715A9" w:rsidRPr="003715A9" w:rsidRDefault="003715A9" w:rsidP="003715A9">
      <w:pPr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Метою проведення конкурсу є визначення на конкурсних засадах під</w:t>
      </w:r>
      <w:r w:rsidR="00066E96">
        <w:rPr>
          <w:color w:val="000000"/>
          <w:sz w:val="28"/>
          <w:szCs w:val="28"/>
          <w:shd w:val="clear" w:color="auto" w:fill="FFFFFF"/>
          <w:lang w:eastAsia="uk-UA"/>
        </w:rPr>
        <w:t>приємства (організації), здатних</w:t>
      </w: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 xml:space="preserve"> забезпечувати належну якість підготовки матеріалів для проведення конкурсу з перевезення пасажирів </w:t>
      </w:r>
      <w:r w:rsidR="006D3AD3">
        <w:rPr>
          <w:color w:val="000000"/>
          <w:sz w:val="28"/>
          <w:szCs w:val="28"/>
          <w:shd w:val="clear" w:color="auto" w:fill="FFFFFF"/>
          <w:lang w:eastAsia="uk-UA"/>
        </w:rPr>
        <w:t xml:space="preserve">на </w:t>
      </w: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 xml:space="preserve">автобусних маршрутах у </w:t>
      </w:r>
      <w:r w:rsidR="006D3AD3">
        <w:rPr>
          <w:sz w:val="28"/>
          <w:szCs w:val="28"/>
          <w:lang w:eastAsia="uk-UA"/>
        </w:rPr>
        <w:t>Нововолинській міській територіальній громаді</w:t>
      </w:r>
      <w:r w:rsidR="006D3AD3" w:rsidRPr="003715A9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(далі - конкурс з перевезення пасажирів), приймання документів на конкурс, перевірки достовірності одержаної від перевізника-претендента інформації, їх аналізу та оцінки відповідності конкурсних пропозицій перевізника-претендента умовам конкурсу, підготовки паспортів автобусних маршрутів та матеріалів для подальшого встановлення відносин між організаторо</w:t>
      </w:r>
      <w:r w:rsidR="00B05D74">
        <w:rPr>
          <w:color w:val="000000"/>
          <w:sz w:val="28"/>
          <w:szCs w:val="28"/>
          <w:shd w:val="clear" w:color="auto" w:fill="FFFFFF"/>
          <w:lang w:eastAsia="uk-UA"/>
        </w:rPr>
        <w:t>м та автомобільним перевізником</w:t>
      </w: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-переможцем конкурсу.</w:t>
      </w:r>
    </w:p>
    <w:p w:rsidR="003715A9" w:rsidRPr="003715A9" w:rsidRDefault="003715A9" w:rsidP="00B05D74">
      <w:pPr>
        <w:jc w:val="center"/>
        <w:rPr>
          <w:b/>
          <w:sz w:val="28"/>
          <w:szCs w:val="28"/>
        </w:rPr>
      </w:pPr>
      <w:r w:rsidRPr="003715A9">
        <w:rPr>
          <w:b/>
          <w:color w:val="000000"/>
          <w:sz w:val="28"/>
          <w:szCs w:val="28"/>
          <w:shd w:val="clear" w:color="auto" w:fill="FFFFFF"/>
          <w:lang w:eastAsia="uk-UA"/>
        </w:rPr>
        <w:t>2.</w:t>
      </w:r>
      <w:r w:rsidRPr="003715A9">
        <w:rPr>
          <w:b/>
          <w:color w:val="000000"/>
          <w:sz w:val="28"/>
          <w:szCs w:val="28"/>
          <w:shd w:val="clear" w:color="auto" w:fill="FFFFFF"/>
          <w:lang w:eastAsia="uk-UA"/>
        </w:rPr>
        <w:tab/>
        <w:t>Вимоги до претендентів</w:t>
      </w:r>
    </w:p>
    <w:p w:rsidR="003715A9" w:rsidRPr="003715A9" w:rsidRDefault="003715A9" w:rsidP="003715A9">
      <w:pPr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У конкурсі можуть брати участь підприємства (організації), які мають:</w:t>
      </w:r>
    </w:p>
    <w:p w:rsidR="003715A9" w:rsidRPr="003715A9" w:rsidRDefault="003715A9" w:rsidP="003715A9">
      <w:pPr>
        <w:widowControl w:val="0"/>
        <w:numPr>
          <w:ilvl w:val="0"/>
          <w:numId w:val="20"/>
        </w:numPr>
        <w:tabs>
          <w:tab w:val="left" w:pos="0"/>
        </w:tabs>
        <w:suppressAutoHyphens w:val="0"/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Досвід роботи не менше трьох років з питань організації пасажирських перевезень;</w:t>
      </w:r>
    </w:p>
    <w:p w:rsidR="003715A9" w:rsidRPr="003715A9" w:rsidRDefault="003715A9" w:rsidP="003715A9">
      <w:pPr>
        <w:widowControl w:val="0"/>
        <w:numPr>
          <w:ilvl w:val="0"/>
          <w:numId w:val="20"/>
        </w:numPr>
        <w:tabs>
          <w:tab w:val="left" w:pos="783"/>
        </w:tabs>
        <w:suppressAutoHyphens w:val="0"/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Необхідне обладнання та необхідне програмне забезпечення для підготовки матеріалів для проведення засідання конкурсного комітету з визначення автомобільних перевізників;</w:t>
      </w:r>
    </w:p>
    <w:p w:rsidR="003715A9" w:rsidRPr="003715A9" w:rsidRDefault="003715A9" w:rsidP="003715A9">
      <w:pPr>
        <w:widowControl w:val="0"/>
        <w:numPr>
          <w:ilvl w:val="0"/>
          <w:numId w:val="20"/>
        </w:numPr>
        <w:tabs>
          <w:tab w:val="left" w:pos="754"/>
        </w:tabs>
        <w:suppressAutoHyphens w:val="0"/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Відповідне приміщення для організації роботи (виконання функцій) робочого органу;</w:t>
      </w:r>
    </w:p>
    <w:p w:rsidR="003715A9" w:rsidRPr="003715A9" w:rsidRDefault="003715A9" w:rsidP="003715A9">
      <w:pPr>
        <w:widowControl w:val="0"/>
        <w:numPr>
          <w:ilvl w:val="0"/>
          <w:numId w:val="20"/>
        </w:numPr>
        <w:tabs>
          <w:tab w:val="left" w:pos="692"/>
        </w:tabs>
        <w:suppressAutoHyphens w:val="0"/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Фахівців у галузі пасажирського автомобільного транспорту.</w:t>
      </w:r>
    </w:p>
    <w:p w:rsidR="003715A9" w:rsidRPr="003715A9" w:rsidRDefault="003715A9" w:rsidP="003715A9">
      <w:pPr>
        <w:ind w:left="709"/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 xml:space="preserve">Не допускаються до участі у конкурсі підприємства (організації), які: </w:t>
      </w:r>
    </w:p>
    <w:p w:rsidR="003715A9" w:rsidRPr="003715A9" w:rsidRDefault="003715A9" w:rsidP="003715A9">
      <w:pPr>
        <w:ind w:left="709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- надають послуги з перевезень;</w:t>
      </w:r>
    </w:p>
    <w:p w:rsidR="003715A9" w:rsidRPr="003715A9" w:rsidRDefault="003715A9" w:rsidP="003715A9">
      <w:pPr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- проводять діяльність на ринку транспортних послуг, пов’язану з наданням послуг з перевезень;</w:t>
      </w:r>
    </w:p>
    <w:p w:rsidR="003715A9" w:rsidRPr="003715A9" w:rsidRDefault="003715A9" w:rsidP="003715A9">
      <w:pPr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- представляють інтереси окремих автомобільних перевізників чи їх груп;</w:t>
      </w:r>
    </w:p>
    <w:p w:rsidR="003715A9" w:rsidRPr="003715A9" w:rsidRDefault="003715A9" w:rsidP="003715A9">
      <w:pPr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- визнані банкрутами або щодо яких порушено справу про банкрутство чи ліквідацію як суб’єкта господарської діяльності;</w:t>
      </w:r>
    </w:p>
    <w:p w:rsidR="003715A9" w:rsidRPr="003715A9" w:rsidRDefault="003715A9" w:rsidP="003715A9">
      <w:pPr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- подали до участі в конкурсі документи, що містять недостовірну інформацію;</w:t>
      </w:r>
    </w:p>
    <w:p w:rsidR="003715A9" w:rsidRPr="003715A9" w:rsidRDefault="003715A9" w:rsidP="003715A9">
      <w:pPr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- є учасниками конкурсу з перевезення пасажирів.</w:t>
      </w:r>
    </w:p>
    <w:p w:rsidR="003715A9" w:rsidRDefault="003715A9" w:rsidP="003715A9">
      <w:pPr>
        <w:tabs>
          <w:tab w:val="left" w:pos="197"/>
        </w:tabs>
        <w:ind w:firstLine="198"/>
        <w:jc w:val="both"/>
        <w:rPr>
          <w:b/>
          <w:color w:val="000000"/>
          <w:sz w:val="28"/>
          <w:szCs w:val="28"/>
          <w:shd w:val="clear" w:color="auto" w:fill="FFFFFF"/>
          <w:lang w:eastAsia="uk-UA"/>
        </w:rPr>
      </w:pPr>
    </w:p>
    <w:p w:rsidR="003715A9" w:rsidRPr="003715A9" w:rsidRDefault="003715A9" w:rsidP="00B05D74">
      <w:pPr>
        <w:jc w:val="center"/>
        <w:rPr>
          <w:b/>
          <w:sz w:val="28"/>
          <w:szCs w:val="28"/>
        </w:rPr>
      </w:pPr>
      <w:r w:rsidRPr="003715A9">
        <w:rPr>
          <w:b/>
          <w:color w:val="000000"/>
          <w:sz w:val="28"/>
          <w:szCs w:val="28"/>
          <w:shd w:val="clear" w:color="auto" w:fill="FFFFFF"/>
          <w:lang w:eastAsia="uk-UA"/>
        </w:rPr>
        <w:t>3.</w:t>
      </w:r>
      <w:r w:rsidRPr="003715A9">
        <w:rPr>
          <w:b/>
          <w:color w:val="000000"/>
          <w:sz w:val="28"/>
          <w:szCs w:val="28"/>
          <w:shd w:val="clear" w:color="auto" w:fill="FFFFFF"/>
          <w:lang w:eastAsia="uk-UA"/>
        </w:rPr>
        <w:tab/>
        <w:t xml:space="preserve"> Перелік документів, що подаються для участі в конкурсі</w:t>
      </w:r>
    </w:p>
    <w:p w:rsidR="003715A9" w:rsidRPr="003715A9" w:rsidRDefault="003715A9" w:rsidP="003715A9">
      <w:pPr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 xml:space="preserve">Для участі у конкурсі підприємство (організація) - (далі - претендент) подає комітетові з визначення підприємства (організації) для здійснення функцій робочого органу </w:t>
      </w:r>
      <w:r w:rsidR="00066E96">
        <w:rPr>
          <w:color w:val="000000"/>
          <w:sz w:val="28"/>
          <w:szCs w:val="28"/>
          <w:shd w:val="clear" w:color="auto" w:fill="FFFFFF"/>
          <w:lang w:eastAsia="uk-UA"/>
        </w:rPr>
        <w:t xml:space="preserve">при </w:t>
      </w: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проведенн</w:t>
      </w:r>
      <w:r w:rsidR="00066E96">
        <w:rPr>
          <w:color w:val="000000"/>
          <w:sz w:val="28"/>
          <w:szCs w:val="28"/>
          <w:shd w:val="clear" w:color="auto" w:fill="FFFFFF"/>
          <w:lang w:eastAsia="uk-UA"/>
        </w:rPr>
        <w:t>і</w:t>
      </w: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 xml:space="preserve"> конкурсу з перевезення пасажирів на </w:t>
      </w:r>
      <w:r w:rsidRPr="003715A9">
        <w:rPr>
          <w:rStyle w:val="a5"/>
          <w:color w:val="000000"/>
          <w:sz w:val="28"/>
          <w:szCs w:val="28"/>
          <w:lang w:eastAsia="uk-UA"/>
        </w:rPr>
        <w:t xml:space="preserve">автобусних маршрутах у </w:t>
      </w:r>
      <w:r w:rsidR="003B5F67">
        <w:rPr>
          <w:sz w:val="28"/>
          <w:szCs w:val="28"/>
          <w:lang w:eastAsia="uk-UA"/>
        </w:rPr>
        <w:t>Нововолинській міській територіальній громаді</w:t>
      </w:r>
      <w:r w:rsidR="003B5F67" w:rsidRPr="003715A9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(далі - комітет), такі документи:</w:t>
      </w:r>
    </w:p>
    <w:p w:rsidR="003715A9" w:rsidRPr="003715A9" w:rsidRDefault="003715A9" w:rsidP="003715A9">
      <w:pPr>
        <w:widowControl w:val="0"/>
        <w:numPr>
          <w:ilvl w:val="0"/>
          <w:numId w:val="21"/>
        </w:numPr>
        <w:tabs>
          <w:tab w:val="left" w:pos="673"/>
        </w:tabs>
        <w:suppressAutoHyphens w:val="0"/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Заяву на участь у конкурсі за формою, що додається.</w:t>
      </w:r>
    </w:p>
    <w:p w:rsidR="003715A9" w:rsidRPr="003715A9" w:rsidRDefault="003715A9" w:rsidP="003715A9">
      <w:pPr>
        <w:widowControl w:val="0"/>
        <w:numPr>
          <w:ilvl w:val="0"/>
          <w:numId w:val="21"/>
        </w:numPr>
        <w:tabs>
          <w:tab w:val="left" w:pos="702"/>
        </w:tabs>
        <w:suppressAutoHyphens w:val="0"/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Документи, що підтверджують державну реєстрацію підприємства (організації).</w:t>
      </w:r>
    </w:p>
    <w:p w:rsidR="003715A9" w:rsidRPr="003715A9" w:rsidRDefault="003715A9" w:rsidP="003715A9">
      <w:pPr>
        <w:widowControl w:val="0"/>
        <w:numPr>
          <w:ilvl w:val="0"/>
          <w:numId w:val="21"/>
        </w:numPr>
        <w:tabs>
          <w:tab w:val="left" w:pos="692"/>
        </w:tabs>
        <w:suppressAutoHyphens w:val="0"/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Копію Статуту (Положення) підприємства (організації).</w:t>
      </w:r>
    </w:p>
    <w:p w:rsidR="003715A9" w:rsidRPr="003715A9" w:rsidRDefault="003715A9" w:rsidP="003715A9">
      <w:pPr>
        <w:widowControl w:val="0"/>
        <w:numPr>
          <w:ilvl w:val="0"/>
          <w:numId w:val="21"/>
        </w:numPr>
        <w:tabs>
          <w:tab w:val="left" w:pos="711"/>
        </w:tabs>
        <w:suppressAutoHyphens w:val="0"/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Документи, які підтверджують відповідність підприємства (організації) кваліфікаційним вимогам:</w:t>
      </w:r>
    </w:p>
    <w:p w:rsidR="003715A9" w:rsidRPr="003715A9" w:rsidRDefault="003715A9" w:rsidP="003715A9">
      <w:pPr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- копії документів, що підтверджують досвід роботи у галузі пасажирського автомобільного транспорту;</w:t>
      </w:r>
    </w:p>
    <w:p w:rsidR="003715A9" w:rsidRPr="003715A9" w:rsidRDefault="003715A9" w:rsidP="003715A9">
      <w:pPr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- опис матеріальних ресурсів та технологій, які передбачається використовувати для забезпечення функціонування робочого органу;</w:t>
      </w:r>
    </w:p>
    <w:p w:rsidR="003715A9" w:rsidRPr="003715A9" w:rsidRDefault="003715A9" w:rsidP="003715A9">
      <w:pPr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- документальне підтвердження наявності не менше, як трирічного досвіду роботи з питань організації пасажирських перевезень;</w:t>
      </w:r>
    </w:p>
    <w:p w:rsidR="003715A9" w:rsidRPr="003715A9" w:rsidRDefault="003715A9" w:rsidP="003715A9">
      <w:pPr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- копії документів, що засвідчують наявність у претендента приміщення для організації роботи (виконання функцій) робочого органу;</w:t>
      </w:r>
    </w:p>
    <w:p w:rsidR="003715A9" w:rsidRPr="003715A9" w:rsidRDefault="003715A9" w:rsidP="003715A9">
      <w:pPr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- копії документів, що засвідчують кваліфікацію відповідних фахівців (не менше трьох, в т.ч. фінансиста-обліковця, юриста).</w:t>
      </w:r>
    </w:p>
    <w:p w:rsidR="003715A9" w:rsidRPr="003715A9" w:rsidRDefault="003715A9" w:rsidP="003715A9">
      <w:pPr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 xml:space="preserve">Претендент подає документи у конверті, на якому зазначається його назва, адреса з поміткою «Заява на участь у конкурсі з визначення підприємства (організації) для здійснення функцій робочого органу </w:t>
      </w:r>
      <w:r w:rsidR="00066E96">
        <w:rPr>
          <w:color w:val="000000"/>
          <w:sz w:val="28"/>
          <w:szCs w:val="28"/>
          <w:shd w:val="clear" w:color="auto" w:fill="FFFFFF"/>
          <w:lang w:eastAsia="uk-UA"/>
        </w:rPr>
        <w:t>при</w:t>
      </w: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 xml:space="preserve"> проведенн</w:t>
      </w:r>
      <w:r w:rsidR="00066E96">
        <w:rPr>
          <w:color w:val="000000"/>
          <w:sz w:val="28"/>
          <w:szCs w:val="28"/>
          <w:shd w:val="clear" w:color="auto" w:fill="FFFFFF"/>
          <w:lang w:eastAsia="uk-UA"/>
        </w:rPr>
        <w:t>і</w:t>
      </w: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 xml:space="preserve"> конкурсу на </w:t>
      </w:r>
      <w:r w:rsidRPr="003715A9">
        <w:rPr>
          <w:rStyle w:val="a5"/>
          <w:color w:val="000000"/>
          <w:sz w:val="28"/>
          <w:szCs w:val="28"/>
          <w:lang w:eastAsia="uk-UA"/>
        </w:rPr>
        <w:t xml:space="preserve">автобусних маршрутах у </w:t>
      </w:r>
      <w:r w:rsidR="003B5F67">
        <w:rPr>
          <w:sz w:val="28"/>
          <w:szCs w:val="28"/>
          <w:lang w:eastAsia="uk-UA"/>
        </w:rPr>
        <w:t>Нововолинській міській територіальній громаді</w:t>
      </w: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».</w:t>
      </w:r>
    </w:p>
    <w:p w:rsidR="003715A9" w:rsidRPr="00C700EF" w:rsidRDefault="003715A9" w:rsidP="003715A9">
      <w:pPr>
        <w:ind w:firstLine="720"/>
        <w:jc w:val="both"/>
        <w:rPr>
          <w:spacing w:val="-6"/>
          <w:sz w:val="28"/>
          <w:szCs w:val="28"/>
        </w:rPr>
      </w:pPr>
      <w:r w:rsidRPr="00C700EF">
        <w:rPr>
          <w:spacing w:val="-6"/>
          <w:sz w:val="28"/>
          <w:szCs w:val="28"/>
          <w:shd w:val="clear" w:color="auto" w:fill="FFFFFF"/>
          <w:lang w:eastAsia="uk-UA"/>
        </w:rPr>
        <w:t xml:space="preserve">Документи подаються за адресою: м. </w:t>
      </w:r>
      <w:r w:rsidR="00B05D74" w:rsidRPr="00C700EF">
        <w:rPr>
          <w:spacing w:val="-6"/>
          <w:sz w:val="28"/>
          <w:szCs w:val="28"/>
          <w:shd w:val="clear" w:color="auto" w:fill="FFFFFF"/>
          <w:lang w:eastAsia="uk-UA"/>
        </w:rPr>
        <w:t>Нововолинськ</w:t>
      </w:r>
      <w:r w:rsidRPr="00C700EF">
        <w:rPr>
          <w:spacing w:val="-6"/>
          <w:sz w:val="28"/>
          <w:szCs w:val="28"/>
          <w:shd w:val="clear" w:color="auto" w:fill="FFFFFF"/>
          <w:lang w:eastAsia="uk-UA"/>
        </w:rPr>
        <w:t xml:space="preserve">, </w:t>
      </w:r>
      <w:r w:rsidR="00B05D74" w:rsidRPr="00C700EF">
        <w:rPr>
          <w:spacing w:val="-6"/>
          <w:sz w:val="28"/>
          <w:szCs w:val="28"/>
          <w:shd w:val="clear" w:color="auto" w:fill="FFFFFF"/>
          <w:lang w:eastAsia="uk-UA"/>
        </w:rPr>
        <w:t>проспект Дружби, 27</w:t>
      </w:r>
      <w:r w:rsidR="00215BE0" w:rsidRPr="00C700EF">
        <w:rPr>
          <w:spacing w:val="-6"/>
          <w:sz w:val="28"/>
          <w:szCs w:val="28"/>
          <w:shd w:val="clear" w:color="auto" w:fill="FFFFFF"/>
          <w:lang w:eastAsia="uk-UA"/>
        </w:rPr>
        <w:t xml:space="preserve"> до </w:t>
      </w:r>
      <w:r w:rsidRPr="00C700EF">
        <w:rPr>
          <w:spacing w:val="-6"/>
          <w:sz w:val="28"/>
          <w:szCs w:val="28"/>
          <w:shd w:val="clear" w:color="auto" w:fill="FFFFFF"/>
          <w:lang w:eastAsia="uk-UA"/>
        </w:rPr>
        <w:t>останнього робочого дня, який передує встановленому дню проведення конкурсу з визначення підприємства (організації) для здійснення функцій робочого органу.</w:t>
      </w:r>
    </w:p>
    <w:p w:rsidR="003715A9" w:rsidRPr="003715A9" w:rsidRDefault="003715A9" w:rsidP="003715A9">
      <w:pPr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Документи, які надійшли для участі в конкурсі після встановленого строку, не розглядаються.</w:t>
      </w:r>
    </w:p>
    <w:p w:rsidR="003715A9" w:rsidRPr="003715A9" w:rsidRDefault="003715A9" w:rsidP="00B05D74">
      <w:pPr>
        <w:jc w:val="center"/>
        <w:rPr>
          <w:b/>
          <w:sz w:val="28"/>
          <w:szCs w:val="28"/>
        </w:rPr>
      </w:pPr>
      <w:r w:rsidRPr="003715A9">
        <w:rPr>
          <w:b/>
          <w:color w:val="000000"/>
          <w:sz w:val="28"/>
          <w:szCs w:val="28"/>
          <w:shd w:val="clear" w:color="auto" w:fill="FFFFFF"/>
          <w:lang w:eastAsia="uk-UA"/>
        </w:rPr>
        <w:t>4.</w:t>
      </w:r>
      <w:r w:rsidRPr="003715A9">
        <w:rPr>
          <w:b/>
          <w:color w:val="000000"/>
          <w:sz w:val="28"/>
          <w:szCs w:val="28"/>
          <w:shd w:val="clear" w:color="auto" w:fill="FFFFFF"/>
          <w:lang w:eastAsia="uk-UA"/>
        </w:rPr>
        <w:tab/>
        <w:t>Додаткові умови</w:t>
      </w:r>
    </w:p>
    <w:p w:rsidR="003715A9" w:rsidRPr="003715A9" w:rsidRDefault="003715A9" w:rsidP="003715A9">
      <w:pPr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 xml:space="preserve">Про дату, час і місце проведення конкурсу з визначення підприємства (організації) для здійснення функцій робочого органу </w:t>
      </w:r>
      <w:r w:rsidR="00066E96">
        <w:rPr>
          <w:color w:val="000000"/>
          <w:sz w:val="28"/>
          <w:szCs w:val="28"/>
          <w:shd w:val="clear" w:color="auto" w:fill="FFFFFF"/>
          <w:lang w:eastAsia="uk-UA"/>
        </w:rPr>
        <w:t>при проведенні</w:t>
      </w: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 xml:space="preserve"> конкурсу на право здійснення перевезень пасажирів на автобусних маршрутах у </w:t>
      </w:r>
      <w:r w:rsidR="003B5F67">
        <w:rPr>
          <w:sz w:val="28"/>
          <w:szCs w:val="28"/>
          <w:lang w:eastAsia="uk-UA"/>
        </w:rPr>
        <w:t>Нововолинській міській територіальній громаді</w:t>
      </w: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, та про термін подання документів для участі в конкурсі повідомляється в засобах масової інформації.</w:t>
      </w:r>
    </w:p>
    <w:p w:rsidR="003715A9" w:rsidRPr="003715A9" w:rsidRDefault="003715A9" w:rsidP="00B05D74">
      <w:pPr>
        <w:jc w:val="center"/>
        <w:rPr>
          <w:b/>
          <w:sz w:val="28"/>
          <w:szCs w:val="28"/>
        </w:rPr>
      </w:pPr>
      <w:r w:rsidRPr="003715A9">
        <w:rPr>
          <w:b/>
          <w:color w:val="000000"/>
          <w:sz w:val="28"/>
          <w:szCs w:val="28"/>
          <w:shd w:val="clear" w:color="auto" w:fill="FFFFFF"/>
          <w:lang w:eastAsia="uk-UA"/>
        </w:rPr>
        <w:t>5.</w:t>
      </w:r>
      <w:r w:rsidRPr="003715A9">
        <w:rPr>
          <w:b/>
          <w:color w:val="000000"/>
          <w:sz w:val="28"/>
          <w:szCs w:val="28"/>
          <w:shd w:val="clear" w:color="auto" w:fill="FFFFFF"/>
          <w:lang w:eastAsia="uk-UA"/>
        </w:rPr>
        <w:tab/>
        <w:t>Визначення переможця конкурсу</w:t>
      </w:r>
    </w:p>
    <w:p w:rsidR="003715A9" w:rsidRPr="003715A9" w:rsidRDefault="003715A9" w:rsidP="003715A9">
      <w:pPr>
        <w:widowControl w:val="0"/>
        <w:numPr>
          <w:ilvl w:val="0"/>
          <w:numId w:val="22"/>
        </w:numPr>
        <w:tabs>
          <w:tab w:val="left" w:pos="812"/>
        </w:tabs>
        <w:suppressAutoHyphens w:val="0"/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Засідання комітету відбувається за участі усіх претендентів, у присутності яких розкриваються конверти, оголошуються подані на конкурс пропозиції.</w:t>
      </w:r>
    </w:p>
    <w:p w:rsidR="003715A9" w:rsidRPr="003715A9" w:rsidRDefault="003715A9" w:rsidP="003715A9">
      <w:pPr>
        <w:widowControl w:val="0"/>
        <w:numPr>
          <w:ilvl w:val="0"/>
          <w:numId w:val="22"/>
        </w:numPr>
        <w:tabs>
          <w:tab w:val="left" w:pos="865"/>
        </w:tabs>
        <w:suppressAutoHyphens w:val="0"/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Претендентам надається право обґрунтування та доповнення запропонованих ними пропозицій.</w:t>
      </w:r>
    </w:p>
    <w:p w:rsidR="003715A9" w:rsidRPr="003715A9" w:rsidRDefault="003715A9" w:rsidP="003715A9">
      <w:pPr>
        <w:widowControl w:val="0"/>
        <w:numPr>
          <w:ilvl w:val="0"/>
          <w:numId w:val="22"/>
        </w:numPr>
        <w:tabs>
          <w:tab w:val="left" w:pos="846"/>
        </w:tabs>
        <w:suppressAutoHyphens w:val="0"/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 xml:space="preserve">У випадку відсутності претендента чи його уповноваженого представника комітет </w:t>
      </w:r>
      <w:r w:rsidR="00066E96">
        <w:rPr>
          <w:color w:val="000000"/>
          <w:sz w:val="28"/>
          <w:szCs w:val="28"/>
          <w:shd w:val="clear" w:color="auto" w:fill="FFFFFF"/>
          <w:lang w:eastAsia="uk-UA"/>
        </w:rPr>
        <w:t>розглядає конкурсні пропозиції,</w:t>
      </w: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066E96">
        <w:rPr>
          <w:color w:val="000000"/>
          <w:sz w:val="28"/>
          <w:szCs w:val="28"/>
          <w:shd w:val="clear" w:color="auto" w:fill="FFFFFF"/>
          <w:lang w:eastAsia="uk-UA"/>
        </w:rPr>
        <w:t>викладені в поданих</w:t>
      </w: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715A9">
        <w:rPr>
          <w:color w:val="000000"/>
          <w:sz w:val="28"/>
          <w:szCs w:val="28"/>
          <w:shd w:val="clear" w:color="auto" w:fill="FFFFFF"/>
          <w:lang w:eastAsia="uk-UA"/>
        </w:rPr>
        <w:lastRenderedPageBreak/>
        <w:t>претендентом документ</w:t>
      </w:r>
      <w:r w:rsidR="00066E96">
        <w:rPr>
          <w:color w:val="000000"/>
          <w:sz w:val="28"/>
          <w:szCs w:val="28"/>
          <w:shd w:val="clear" w:color="auto" w:fill="FFFFFF"/>
          <w:lang w:eastAsia="uk-UA"/>
        </w:rPr>
        <w:t>ах</w:t>
      </w: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3715A9" w:rsidRPr="003715A9" w:rsidRDefault="003715A9" w:rsidP="003715A9">
      <w:pPr>
        <w:widowControl w:val="0"/>
        <w:numPr>
          <w:ilvl w:val="0"/>
          <w:numId w:val="22"/>
        </w:numPr>
        <w:tabs>
          <w:tab w:val="left" w:pos="759"/>
        </w:tabs>
        <w:suppressAutoHyphens w:val="0"/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Переможцем конкурсу визнається підприємство (організація) яке за оцінкою комітету найбільше відповідає умовам конкурсу.</w:t>
      </w:r>
    </w:p>
    <w:p w:rsidR="003715A9" w:rsidRPr="003715A9" w:rsidRDefault="003715A9" w:rsidP="003715A9">
      <w:pPr>
        <w:widowControl w:val="0"/>
        <w:numPr>
          <w:ilvl w:val="0"/>
          <w:numId w:val="22"/>
        </w:numPr>
        <w:tabs>
          <w:tab w:val="left" w:pos="711"/>
        </w:tabs>
        <w:suppressAutoHyphens w:val="0"/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Рішення комітету приймається на закритому засіданні за участі в ньому більше половини його членів шляхом відкритого голосування. У разі рівного розподілу голосів вирішальним є голос голови комітету.</w:t>
      </w:r>
    </w:p>
    <w:p w:rsidR="003715A9" w:rsidRPr="003715A9" w:rsidRDefault="003715A9" w:rsidP="003715A9">
      <w:pPr>
        <w:widowControl w:val="0"/>
        <w:numPr>
          <w:ilvl w:val="0"/>
          <w:numId w:val="22"/>
        </w:numPr>
        <w:tabs>
          <w:tab w:val="left" w:pos="721"/>
        </w:tabs>
        <w:suppressAutoHyphens w:val="0"/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Рішення комітету оголошується в приміщенні, де проводився конкурс, після запрошення до приміщення усіх учасників конкурсу.</w:t>
      </w:r>
    </w:p>
    <w:p w:rsidR="003715A9" w:rsidRPr="003715A9" w:rsidRDefault="003715A9" w:rsidP="003715A9">
      <w:pPr>
        <w:widowControl w:val="0"/>
        <w:numPr>
          <w:ilvl w:val="0"/>
          <w:numId w:val="22"/>
        </w:numPr>
        <w:tabs>
          <w:tab w:val="left" w:pos="764"/>
        </w:tabs>
        <w:suppressAutoHyphens w:val="0"/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Організатор з переможцем конкурсу укладає договір на виконання функцій робочого органу терміном на три роки.</w:t>
      </w:r>
    </w:p>
    <w:p w:rsidR="003715A9" w:rsidRPr="003715A9" w:rsidRDefault="003715A9" w:rsidP="003715A9">
      <w:pPr>
        <w:widowControl w:val="0"/>
        <w:numPr>
          <w:ilvl w:val="0"/>
          <w:numId w:val="22"/>
        </w:numPr>
        <w:tabs>
          <w:tab w:val="left" w:pos="706"/>
        </w:tabs>
        <w:suppressAutoHyphens w:val="0"/>
        <w:ind w:firstLine="720"/>
        <w:jc w:val="both"/>
        <w:rPr>
          <w:sz w:val="28"/>
          <w:szCs w:val="28"/>
        </w:rPr>
      </w:pPr>
      <w:r w:rsidRPr="003715A9">
        <w:rPr>
          <w:color w:val="000000"/>
          <w:sz w:val="28"/>
          <w:szCs w:val="28"/>
          <w:shd w:val="clear" w:color="auto" w:fill="FFFFFF"/>
          <w:lang w:eastAsia="uk-UA"/>
        </w:rPr>
        <w:t>У разі відсутності претендентів на здійснення функцій робочого органу організатор повинен забезпечити проведення конкурсу самостійно, однак протягом періоду не більш, як два роки з моменту оголошення конкурсу з визначення робочого органу.</w:t>
      </w:r>
    </w:p>
    <w:p w:rsidR="003715A9" w:rsidRPr="003715A9" w:rsidRDefault="003715A9" w:rsidP="00B05D74">
      <w:pPr>
        <w:jc w:val="center"/>
        <w:rPr>
          <w:b/>
          <w:sz w:val="28"/>
          <w:szCs w:val="28"/>
        </w:rPr>
      </w:pPr>
      <w:r w:rsidRPr="003715A9">
        <w:rPr>
          <w:b/>
          <w:color w:val="000000"/>
          <w:sz w:val="28"/>
          <w:szCs w:val="28"/>
          <w:shd w:val="clear" w:color="auto" w:fill="FFFFFF"/>
          <w:lang w:eastAsia="uk-UA"/>
        </w:rPr>
        <w:t>6. Заключні положення</w:t>
      </w:r>
    </w:p>
    <w:p w:rsidR="003715A9" w:rsidRPr="003715A9" w:rsidRDefault="003715A9" w:rsidP="003715A9">
      <w:pPr>
        <w:pStyle w:val="a4"/>
        <w:ind w:firstLine="720"/>
        <w:jc w:val="both"/>
        <w:rPr>
          <w:rStyle w:val="a5"/>
          <w:color w:val="000000"/>
          <w:sz w:val="28"/>
          <w:szCs w:val="28"/>
          <w:lang w:eastAsia="uk-UA"/>
        </w:rPr>
      </w:pPr>
      <w:r w:rsidRPr="003715A9">
        <w:rPr>
          <w:rFonts w:cs="Courier New"/>
          <w:color w:val="000000"/>
          <w:sz w:val="28"/>
          <w:szCs w:val="28"/>
          <w:shd w:val="clear" w:color="auto" w:fill="FFFFFF"/>
          <w:lang w:eastAsia="uk-UA"/>
        </w:rPr>
        <w:t>Спори, що виникають за результатами конкурсу, вирішуються в установленому чинним законодавством порядку</w:t>
      </w:r>
      <w:r w:rsidRPr="003715A9">
        <w:rPr>
          <w:rStyle w:val="a5"/>
          <w:color w:val="000000"/>
          <w:sz w:val="28"/>
          <w:szCs w:val="28"/>
          <w:lang w:eastAsia="uk-UA"/>
        </w:rPr>
        <w:t>.</w:t>
      </w:r>
    </w:p>
    <w:p w:rsidR="003715A9" w:rsidRPr="003715A9" w:rsidRDefault="003715A9" w:rsidP="003715A9">
      <w:pPr>
        <w:pStyle w:val="a4"/>
        <w:ind w:firstLine="720"/>
        <w:jc w:val="both"/>
        <w:rPr>
          <w:rStyle w:val="a5"/>
          <w:color w:val="000000"/>
          <w:sz w:val="28"/>
          <w:szCs w:val="28"/>
          <w:lang w:eastAsia="uk-UA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3B5F67" w:rsidRDefault="003B5F67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215BE0" w:rsidRPr="00215BE0" w:rsidRDefault="00215BE0" w:rsidP="00215BE0">
      <w:pPr>
        <w:shd w:val="clear" w:color="auto" w:fill="FFFFFF"/>
        <w:spacing w:line="276" w:lineRule="auto"/>
        <w:ind w:left="5387"/>
        <w:jc w:val="right"/>
        <w:rPr>
          <w:sz w:val="28"/>
          <w:szCs w:val="28"/>
        </w:rPr>
      </w:pPr>
      <w:r w:rsidRPr="00215BE0">
        <w:rPr>
          <w:sz w:val="28"/>
          <w:szCs w:val="28"/>
        </w:rPr>
        <w:lastRenderedPageBreak/>
        <w:t xml:space="preserve">Додаток </w:t>
      </w:r>
    </w:p>
    <w:p w:rsidR="00215BE0" w:rsidRPr="00215BE0" w:rsidRDefault="00215BE0" w:rsidP="00215BE0">
      <w:pPr>
        <w:shd w:val="clear" w:color="auto" w:fill="FFFFFF"/>
        <w:spacing w:line="276" w:lineRule="auto"/>
        <w:ind w:left="5387"/>
        <w:jc w:val="right"/>
        <w:rPr>
          <w:sz w:val="28"/>
          <w:szCs w:val="28"/>
        </w:rPr>
      </w:pPr>
      <w:r w:rsidRPr="00215BE0">
        <w:rPr>
          <w:sz w:val="28"/>
          <w:szCs w:val="28"/>
        </w:rPr>
        <w:t>до Умов конкурсу</w:t>
      </w:r>
    </w:p>
    <w:p w:rsidR="00215BE0" w:rsidRPr="00215BE0" w:rsidRDefault="00215BE0" w:rsidP="00215BE0">
      <w:pPr>
        <w:shd w:val="clear" w:color="auto" w:fill="FFFFFF"/>
        <w:spacing w:line="276" w:lineRule="auto"/>
        <w:ind w:left="5387"/>
        <w:jc w:val="right"/>
        <w:rPr>
          <w:sz w:val="28"/>
          <w:szCs w:val="28"/>
        </w:rPr>
      </w:pPr>
    </w:p>
    <w:p w:rsidR="00215BE0" w:rsidRDefault="00215BE0" w:rsidP="00215BE0">
      <w:pPr>
        <w:jc w:val="center"/>
        <w:rPr>
          <w:b/>
          <w:sz w:val="28"/>
          <w:szCs w:val="28"/>
        </w:rPr>
      </w:pPr>
    </w:p>
    <w:p w:rsidR="00215BE0" w:rsidRPr="00215BE0" w:rsidRDefault="00215BE0" w:rsidP="00215BE0">
      <w:pPr>
        <w:jc w:val="center"/>
        <w:rPr>
          <w:color w:val="000000"/>
          <w:sz w:val="28"/>
          <w:szCs w:val="28"/>
        </w:rPr>
      </w:pPr>
      <w:r w:rsidRPr="00215BE0">
        <w:rPr>
          <w:color w:val="000000"/>
          <w:sz w:val="28"/>
          <w:szCs w:val="28"/>
        </w:rPr>
        <w:t xml:space="preserve">ЗАЯВА </w:t>
      </w:r>
    </w:p>
    <w:p w:rsidR="00215BE0" w:rsidRDefault="00215BE0" w:rsidP="00215BE0">
      <w:pPr>
        <w:jc w:val="center"/>
        <w:rPr>
          <w:sz w:val="28"/>
          <w:szCs w:val="28"/>
          <w:lang w:eastAsia="uk-UA"/>
        </w:rPr>
      </w:pPr>
      <w:r w:rsidRPr="00215BE0">
        <w:rPr>
          <w:color w:val="000000"/>
          <w:sz w:val="28"/>
          <w:szCs w:val="28"/>
        </w:rPr>
        <w:t xml:space="preserve">на участь у конкурсі з визначення підприємства (організації) для здійснення функцій робочого органу </w:t>
      </w:r>
      <w:r w:rsidR="00066E96">
        <w:rPr>
          <w:color w:val="000000"/>
          <w:sz w:val="28"/>
          <w:szCs w:val="28"/>
        </w:rPr>
        <w:t>при</w:t>
      </w:r>
      <w:r w:rsidRPr="00215BE0">
        <w:rPr>
          <w:color w:val="000000"/>
          <w:sz w:val="28"/>
          <w:szCs w:val="28"/>
        </w:rPr>
        <w:t xml:space="preserve"> проведенн</w:t>
      </w:r>
      <w:r w:rsidR="00066E96">
        <w:rPr>
          <w:color w:val="000000"/>
          <w:sz w:val="28"/>
          <w:szCs w:val="28"/>
        </w:rPr>
        <w:t>і</w:t>
      </w:r>
      <w:r w:rsidRPr="00215BE0">
        <w:rPr>
          <w:color w:val="000000"/>
          <w:sz w:val="28"/>
          <w:szCs w:val="28"/>
        </w:rPr>
        <w:t xml:space="preserve"> конкурсу з перевезення пасажирів на автобусних маршрутах у </w:t>
      </w:r>
      <w:r w:rsidR="003B5F67">
        <w:rPr>
          <w:sz w:val="28"/>
          <w:szCs w:val="28"/>
          <w:lang w:eastAsia="uk-UA"/>
        </w:rPr>
        <w:t>Нововолинській міській територіальній громаді</w:t>
      </w:r>
    </w:p>
    <w:p w:rsidR="003B5F67" w:rsidRPr="00215BE0" w:rsidRDefault="003B5F67" w:rsidP="00215BE0">
      <w:pPr>
        <w:jc w:val="center"/>
        <w:rPr>
          <w:b/>
          <w:color w:val="000000"/>
          <w:sz w:val="28"/>
          <w:szCs w:val="28"/>
        </w:rPr>
      </w:pPr>
    </w:p>
    <w:p w:rsidR="00215BE0" w:rsidRDefault="00215BE0" w:rsidP="00215BE0">
      <w:pPr>
        <w:ind w:firstLine="684"/>
        <w:jc w:val="both"/>
        <w:rPr>
          <w:sz w:val="28"/>
          <w:szCs w:val="28"/>
        </w:rPr>
      </w:pPr>
      <w:r w:rsidRPr="00215BE0">
        <w:rPr>
          <w:sz w:val="28"/>
          <w:szCs w:val="28"/>
        </w:rPr>
        <w:t>Відп</w:t>
      </w:r>
      <w:r>
        <w:rPr>
          <w:sz w:val="28"/>
          <w:szCs w:val="28"/>
        </w:rPr>
        <w:t>овідно до вимог Закону України «Про автомобільний транспорт»</w:t>
      </w:r>
      <w:r w:rsidRPr="00215BE0">
        <w:rPr>
          <w:sz w:val="28"/>
          <w:szCs w:val="28"/>
        </w:rPr>
        <w:t xml:space="preserve">, постанови Кабінету Міністрів України від 03 грудня 2008 року №1081 </w:t>
      </w:r>
      <w:r>
        <w:rPr>
          <w:sz w:val="28"/>
          <w:szCs w:val="28"/>
        </w:rPr>
        <w:t>«</w:t>
      </w:r>
      <w:r w:rsidRPr="00215BE0">
        <w:rPr>
          <w:sz w:val="28"/>
          <w:szCs w:val="28"/>
        </w:rPr>
        <w:t>Про затвердження Порядку проведення конкурсу з перевезення пасажирів на автобусному маршруті загального користування» та оголошення</w:t>
      </w:r>
    </w:p>
    <w:p w:rsidR="00215BE0" w:rsidRPr="00215BE0" w:rsidRDefault="00215BE0" w:rsidP="00215BE0">
      <w:pPr>
        <w:ind w:firstLine="684"/>
        <w:jc w:val="both"/>
        <w:rPr>
          <w:sz w:val="28"/>
          <w:szCs w:val="28"/>
        </w:rPr>
      </w:pPr>
    </w:p>
    <w:p w:rsidR="00215BE0" w:rsidRPr="00215BE0" w:rsidRDefault="00215BE0" w:rsidP="00215BE0">
      <w:pPr>
        <w:jc w:val="both"/>
        <w:rPr>
          <w:sz w:val="28"/>
          <w:szCs w:val="28"/>
        </w:rPr>
      </w:pPr>
      <w:r w:rsidRPr="00215BE0">
        <w:rPr>
          <w:sz w:val="28"/>
          <w:szCs w:val="28"/>
        </w:rPr>
        <w:t>__________________________________________________________________</w:t>
      </w:r>
    </w:p>
    <w:p w:rsidR="00215BE0" w:rsidRPr="00215BE0" w:rsidRDefault="00215BE0" w:rsidP="00215BE0">
      <w:pPr>
        <w:jc w:val="center"/>
        <w:rPr>
          <w:sz w:val="20"/>
          <w:szCs w:val="20"/>
        </w:rPr>
      </w:pPr>
      <w:r w:rsidRPr="00215BE0">
        <w:rPr>
          <w:sz w:val="20"/>
          <w:szCs w:val="20"/>
        </w:rPr>
        <w:t>(найменування замовника)</w:t>
      </w:r>
    </w:p>
    <w:p w:rsidR="00215BE0" w:rsidRPr="00215BE0" w:rsidRDefault="00215BE0" w:rsidP="00215BE0">
      <w:pPr>
        <w:jc w:val="both"/>
        <w:rPr>
          <w:i/>
          <w:sz w:val="28"/>
          <w:szCs w:val="28"/>
          <w:u w:val="single"/>
        </w:rPr>
      </w:pPr>
      <w:r w:rsidRPr="00215BE0">
        <w:rPr>
          <w:sz w:val="28"/>
          <w:szCs w:val="28"/>
        </w:rPr>
        <w:t>у_________________________________________________________________</w:t>
      </w:r>
    </w:p>
    <w:p w:rsidR="00215BE0" w:rsidRPr="00215BE0" w:rsidRDefault="00215BE0" w:rsidP="00215BE0">
      <w:pPr>
        <w:jc w:val="center"/>
        <w:rPr>
          <w:sz w:val="28"/>
          <w:szCs w:val="28"/>
        </w:rPr>
      </w:pPr>
      <w:r w:rsidRPr="00215BE0">
        <w:rPr>
          <w:sz w:val="20"/>
          <w:szCs w:val="20"/>
        </w:rPr>
        <w:t>(назва та номер видання)</w:t>
      </w:r>
      <w:r w:rsidRPr="00215BE0">
        <w:rPr>
          <w:sz w:val="28"/>
          <w:szCs w:val="28"/>
        </w:rPr>
        <w:t xml:space="preserve">     __________________________________________________________________</w:t>
      </w:r>
    </w:p>
    <w:p w:rsidR="00215BE0" w:rsidRPr="00215BE0" w:rsidRDefault="00215BE0" w:rsidP="00215BE0">
      <w:pPr>
        <w:tabs>
          <w:tab w:val="left" w:pos="1591"/>
        </w:tabs>
        <w:jc w:val="center"/>
        <w:rPr>
          <w:sz w:val="20"/>
          <w:szCs w:val="20"/>
        </w:rPr>
      </w:pPr>
      <w:r w:rsidRPr="00215BE0">
        <w:rPr>
          <w:sz w:val="20"/>
          <w:szCs w:val="20"/>
        </w:rPr>
        <w:t>(найменування суб’єкта господарювання)</w:t>
      </w:r>
    </w:p>
    <w:p w:rsidR="00215BE0" w:rsidRPr="00215BE0" w:rsidRDefault="00215BE0" w:rsidP="00215BE0">
      <w:pPr>
        <w:jc w:val="both"/>
        <w:rPr>
          <w:sz w:val="28"/>
          <w:szCs w:val="28"/>
        </w:rPr>
      </w:pPr>
      <w:r w:rsidRPr="00215BE0">
        <w:rPr>
          <w:sz w:val="28"/>
          <w:szCs w:val="28"/>
        </w:rPr>
        <w:t xml:space="preserve">претендую на одержання права здійснювати функції робочого органу з підготовки матеріалів для проведення конкурсів на перевезення пасажирів на  автобусних маршрутах у </w:t>
      </w:r>
      <w:r w:rsidR="003B5F67">
        <w:rPr>
          <w:sz w:val="28"/>
          <w:szCs w:val="28"/>
          <w:lang w:eastAsia="uk-UA"/>
        </w:rPr>
        <w:t>Нововолинській міській територіальній громаді</w:t>
      </w:r>
      <w:r w:rsidRPr="00215BE0">
        <w:rPr>
          <w:sz w:val="28"/>
          <w:szCs w:val="28"/>
        </w:rPr>
        <w:t>.</w:t>
      </w:r>
    </w:p>
    <w:p w:rsidR="00215BE0" w:rsidRPr="00215BE0" w:rsidRDefault="00215BE0" w:rsidP="00215BE0">
      <w:pPr>
        <w:jc w:val="both"/>
        <w:rPr>
          <w:sz w:val="28"/>
          <w:szCs w:val="28"/>
        </w:rPr>
      </w:pPr>
    </w:p>
    <w:p w:rsidR="00215BE0" w:rsidRDefault="00215BE0" w:rsidP="00215BE0">
      <w:pPr>
        <w:jc w:val="both"/>
        <w:rPr>
          <w:sz w:val="28"/>
          <w:szCs w:val="28"/>
        </w:rPr>
      </w:pPr>
      <w:r w:rsidRPr="00215BE0">
        <w:rPr>
          <w:sz w:val="28"/>
          <w:szCs w:val="28"/>
        </w:rPr>
        <w:t xml:space="preserve">Перелік документів, що додаються до заяви </w:t>
      </w:r>
    </w:p>
    <w:p w:rsidR="00215BE0" w:rsidRPr="00215BE0" w:rsidRDefault="00215BE0" w:rsidP="00215BE0">
      <w:pPr>
        <w:jc w:val="both"/>
        <w:rPr>
          <w:sz w:val="28"/>
          <w:szCs w:val="28"/>
        </w:rPr>
      </w:pPr>
    </w:p>
    <w:p w:rsidR="00215BE0" w:rsidRPr="00215BE0" w:rsidRDefault="00215BE0" w:rsidP="00215BE0">
      <w:pPr>
        <w:pBdr>
          <w:top w:val="single" w:sz="12" w:space="1" w:color="auto"/>
          <w:bottom w:val="single" w:sz="12" w:space="1" w:color="auto"/>
        </w:pBdr>
        <w:jc w:val="right"/>
        <w:rPr>
          <w:sz w:val="28"/>
          <w:szCs w:val="28"/>
        </w:rPr>
      </w:pPr>
    </w:p>
    <w:p w:rsidR="00215BE0" w:rsidRPr="00215BE0" w:rsidRDefault="00215BE0" w:rsidP="00215BE0">
      <w:pPr>
        <w:jc w:val="both"/>
        <w:rPr>
          <w:sz w:val="28"/>
          <w:szCs w:val="28"/>
        </w:rPr>
      </w:pPr>
    </w:p>
    <w:p w:rsidR="00215BE0" w:rsidRPr="00215BE0" w:rsidRDefault="00215BE0" w:rsidP="00215BE0">
      <w:pPr>
        <w:ind w:firstLine="684"/>
        <w:jc w:val="both"/>
        <w:rPr>
          <w:sz w:val="28"/>
          <w:szCs w:val="28"/>
        </w:rPr>
      </w:pPr>
      <w:r w:rsidRPr="00215BE0">
        <w:rPr>
          <w:sz w:val="28"/>
          <w:szCs w:val="28"/>
        </w:rPr>
        <w:t>У зв’язку з участю в конкурсі підтверджую, що:</w:t>
      </w:r>
    </w:p>
    <w:p w:rsidR="00215BE0" w:rsidRPr="00215BE0" w:rsidRDefault="00215BE0" w:rsidP="00215BE0">
      <w:pPr>
        <w:jc w:val="both"/>
        <w:rPr>
          <w:sz w:val="28"/>
          <w:szCs w:val="28"/>
        </w:rPr>
      </w:pPr>
      <w:r w:rsidRPr="00215BE0">
        <w:rPr>
          <w:sz w:val="28"/>
          <w:szCs w:val="28"/>
        </w:rPr>
        <w:t>- з умовами проведення конкурсу ознайомлений;</w:t>
      </w:r>
    </w:p>
    <w:p w:rsidR="00215BE0" w:rsidRPr="00215BE0" w:rsidRDefault="00215BE0" w:rsidP="00215BE0">
      <w:pPr>
        <w:jc w:val="both"/>
        <w:rPr>
          <w:sz w:val="28"/>
          <w:szCs w:val="28"/>
        </w:rPr>
      </w:pPr>
      <w:r w:rsidRPr="00215BE0">
        <w:rPr>
          <w:sz w:val="28"/>
          <w:szCs w:val="28"/>
        </w:rPr>
        <w:t>- всі дані, викладені у поданих мною документах, відповідають дійсності.</w:t>
      </w:r>
    </w:p>
    <w:p w:rsidR="00215BE0" w:rsidRPr="00215BE0" w:rsidRDefault="00215BE0" w:rsidP="00215BE0">
      <w:pPr>
        <w:jc w:val="both"/>
        <w:rPr>
          <w:sz w:val="28"/>
          <w:szCs w:val="28"/>
        </w:rPr>
      </w:pPr>
    </w:p>
    <w:p w:rsidR="00215BE0" w:rsidRPr="00215BE0" w:rsidRDefault="00215BE0" w:rsidP="00215BE0">
      <w:pPr>
        <w:jc w:val="both"/>
        <w:rPr>
          <w:sz w:val="28"/>
          <w:szCs w:val="28"/>
        </w:rPr>
      </w:pPr>
    </w:p>
    <w:p w:rsidR="00215BE0" w:rsidRPr="00215BE0" w:rsidRDefault="00215BE0" w:rsidP="00215BE0">
      <w:pPr>
        <w:jc w:val="both"/>
        <w:rPr>
          <w:sz w:val="28"/>
          <w:szCs w:val="28"/>
        </w:rPr>
      </w:pPr>
    </w:p>
    <w:p w:rsidR="00215BE0" w:rsidRPr="00215BE0" w:rsidRDefault="00215BE0" w:rsidP="00215BE0">
      <w:pPr>
        <w:jc w:val="both"/>
        <w:rPr>
          <w:sz w:val="28"/>
          <w:szCs w:val="28"/>
        </w:rPr>
      </w:pPr>
      <w:r w:rsidRPr="00215BE0">
        <w:rPr>
          <w:sz w:val="28"/>
          <w:szCs w:val="28"/>
        </w:rPr>
        <w:t xml:space="preserve">Керівник підприємства (організації)                               ____________________ </w:t>
      </w:r>
    </w:p>
    <w:p w:rsidR="00215BE0" w:rsidRPr="00215BE0" w:rsidRDefault="00215BE0" w:rsidP="00215BE0">
      <w:pPr>
        <w:jc w:val="both"/>
        <w:rPr>
          <w:noProof/>
          <w:sz w:val="28"/>
          <w:szCs w:val="28"/>
        </w:rPr>
      </w:pPr>
      <w:r w:rsidRPr="00215BE0">
        <w:rPr>
          <w:sz w:val="28"/>
          <w:szCs w:val="28"/>
        </w:rPr>
        <w:t xml:space="preserve">            МП   </w:t>
      </w:r>
      <w:r w:rsidRPr="00215BE0">
        <w:rPr>
          <w:sz w:val="28"/>
          <w:szCs w:val="28"/>
        </w:rPr>
        <w:tab/>
      </w:r>
      <w:r w:rsidRPr="00215BE0">
        <w:rPr>
          <w:sz w:val="28"/>
          <w:szCs w:val="28"/>
        </w:rPr>
        <w:tab/>
      </w:r>
      <w:r w:rsidRPr="00215BE0">
        <w:rPr>
          <w:sz w:val="28"/>
          <w:szCs w:val="28"/>
        </w:rPr>
        <w:tab/>
      </w:r>
      <w:r w:rsidRPr="00215BE0">
        <w:rPr>
          <w:sz w:val="28"/>
          <w:szCs w:val="28"/>
        </w:rPr>
        <w:tab/>
      </w:r>
      <w:r w:rsidRPr="00215BE0">
        <w:rPr>
          <w:sz w:val="28"/>
          <w:szCs w:val="28"/>
        </w:rPr>
        <w:tab/>
        <w:t xml:space="preserve">  </w:t>
      </w:r>
      <w:r w:rsidRPr="00215BE0">
        <w:rPr>
          <w:sz w:val="28"/>
          <w:szCs w:val="28"/>
        </w:rPr>
        <w:tab/>
      </w:r>
      <w:r w:rsidRPr="00215BE0">
        <w:rPr>
          <w:sz w:val="28"/>
          <w:szCs w:val="28"/>
        </w:rPr>
        <w:tab/>
      </w:r>
    </w:p>
    <w:p w:rsidR="00215BE0" w:rsidRDefault="00215BE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FE0DF0" w:rsidRDefault="00FE0DF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FE0DF0" w:rsidRDefault="00FE0DF0" w:rsidP="003715A9">
      <w:pPr>
        <w:shd w:val="clear" w:color="auto" w:fill="FFFFFF"/>
        <w:spacing w:line="276" w:lineRule="auto"/>
        <w:ind w:left="5387"/>
        <w:jc w:val="right"/>
        <w:rPr>
          <w:b/>
          <w:sz w:val="28"/>
          <w:szCs w:val="28"/>
        </w:rPr>
      </w:pPr>
    </w:p>
    <w:p w:rsidR="00526942" w:rsidRDefault="00526942" w:rsidP="00526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</w:p>
    <w:p w:rsidR="00526942" w:rsidRDefault="00526942" w:rsidP="00526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транспорту та зв’язку</w:t>
      </w:r>
    </w:p>
    <w:p w:rsidR="00526942" w:rsidRDefault="00526942" w:rsidP="00526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195A9D">
        <w:rPr>
          <w:sz w:val="28"/>
          <w:szCs w:val="28"/>
        </w:rPr>
        <w:t xml:space="preserve">управління </w:t>
      </w:r>
      <w:r>
        <w:rPr>
          <w:sz w:val="28"/>
          <w:szCs w:val="28"/>
        </w:rPr>
        <w:t>будівництва та інфраструктури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Юрій КОЦУРА</w:t>
      </w:r>
      <w:r w:rsidRPr="00E60129">
        <w:rPr>
          <w:sz w:val="28"/>
          <w:szCs w:val="28"/>
        </w:rPr>
        <w:t xml:space="preserve"> </w:t>
      </w:r>
    </w:p>
    <w:p w:rsidR="00526942" w:rsidRDefault="00526942" w:rsidP="00526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</w:p>
    <w:p w:rsidR="00526942" w:rsidRDefault="00526942" w:rsidP="00526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</w:p>
    <w:p w:rsidR="00526942" w:rsidRDefault="00526942" w:rsidP="00526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</w:p>
    <w:p w:rsidR="00526942" w:rsidRDefault="00526942" w:rsidP="00526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 виконавчого комітету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Валентина СТЕПЮК</w:t>
      </w:r>
    </w:p>
    <w:p w:rsidR="00FE0DF0" w:rsidRDefault="00FE0DF0" w:rsidP="00FE0DF0">
      <w:pPr>
        <w:ind w:left="5812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2</w:t>
      </w:r>
    </w:p>
    <w:p w:rsidR="00FE0DF0" w:rsidRDefault="00FE0DF0" w:rsidP="00FE0DF0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</w:p>
    <w:p w:rsidR="00FE0DF0" w:rsidRDefault="00FE0DF0" w:rsidP="00FE0DF0">
      <w:pPr>
        <w:ind w:left="5812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FE0DF0" w:rsidRDefault="00567C9B" w:rsidP="00FE0DF0">
      <w:pPr>
        <w:ind w:left="5812"/>
        <w:rPr>
          <w:sz w:val="28"/>
          <w:szCs w:val="28"/>
        </w:rPr>
      </w:pPr>
      <w:r w:rsidRPr="00567C9B">
        <w:rPr>
          <w:sz w:val="28"/>
          <w:szCs w:val="28"/>
          <w:u w:val="single"/>
        </w:rPr>
        <w:t>16.12.2021</w:t>
      </w:r>
      <w:r w:rsidR="008A188C">
        <w:rPr>
          <w:sz w:val="28"/>
          <w:szCs w:val="28"/>
        </w:rPr>
        <w:t xml:space="preserve"> № </w:t>
      </w:r>
      <w:r w:rsidRPr="00567C9B">
        <w:rPr>
          <w:sz w:val="28"/>
          <w:szCs w:val="28"/>
          <w:u w:val="single"/>
        </w:rPr>
        <w:t>498</w:t>
      </w:r>
    </w:p>
    <w:p w:rsidR="00FE0DF0" w:rsidRDefault="00FE0DF0" w:rsidP="00FE0DF0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С</w:t>
      </w:r>
      <w:r w:rsidRPr="00E93CDC">
        <w:rPr>
          <w:sz w:val="28"/>
          <w:szCs w:val="28"/>
          <w:lang w:eastAsia="uk-UA"/>
        </w:rPr>
        <w:t>клад</w:t>
      </w:r>
    </w:p>
    <w:p w:rsidR="003B5F67" w:rsidRDefault="00FE0DF0" w:rsidP="00FE0DF0">
      <w:pPr>
        <w:jc w:val="center"/>
        <w:rPr>
          <w:sz w:val="28"/>
          <w:szCs w:val="28"/>
          <w:lang w:eastAsia="uk-UA"/>
        </w:rPr>
      </w:pPr>
      <w:r w:rsidRPr="00E93CDC">
        <w:rPr>
          <w:sz w:val="28"/>
          <w:szCs w:val="28"/>
          <w:lang w:eastAsia="uk-UA"/>
        </w:rPr>
        <w:t xml:space="preserve">конкурсного комітету з визначення переможця для здійснення функцій робочого органу </w:t>
      </w:r>
      <w:r>
        <w:rPr>
          <w:sz w:val="28"/>
          <w:szCs w:val="28"/>
          <w:lang w:eastAsia="uk-UA"/>
        </w:rPr>
        <w:t xml:space="preserve">при проведенні </w:t>
      </w:r>
      <w:r w:rsidRPr="00E93CDC">
        <w:rPr>
          <w:sz w:val="28"/>
          <w:szCs w:val="28"/>
          <w:lang w:eastAsia="uk-UA"/>
        </w:rPr>
        <w:t>конкурс</w:t>
      </w:r>
      <w:r>
        <w:rPr>
          <w:sz w:val="28"/>
          <w:szCs w:val="28"/>
          <w:lang w:eastAsia="uk-UA"/>
        </w:rPr>
        <w:t xml:space="preserve">у з перевезення пасажирів на </w:t>
      </w:r>
      <w:r w:rsidRPr="00E93CDC">
        <w:rPr>
          <w:sz w:val="28"/>
          <w:szCs w:val="28"/>
          <w:lang w:eastAsia="uk-UA"/>
        </w:rPr>
        <w:t>автобусних маршрутах загального користування</w:t>
      </w:r>
      <w:r w:rsidR="003B5F67">
        <w:rPr>
          <w:sz w:val="28"/>
          <w:szCs w:val="28"/>
          <w:lang w:eastAsia="uk-UA"/>
        </w:rPr>
        <w:t xml:space="preserve"> </w:t>
      </w:r>
    </w:p>
    <w:p w:rsidR="00FE0DF0" w:rsidRDefault="003B5F67" w:rsidP="00FE0DF0">
      <w:pPr>
        <w:jc w:val="center"/>
        <w:rPr>
          <w:sz w:val="28"/>
          <w:szCs w:val="28"/>
        </w:rPr>
      </w:pPr>
      <w:r>
        <w:rPr>
          <w:sz w:val="28"/>
          <w:szCs w:val="28"/>
          <w:lang w:eastAsia="uk-UA"/>
        </w:rPr>
        <w:t>у Нововолинській міській територіальній громаді</w:t>
      </w:r>
    </w:p>
    <w:p w:rsidR="00FE0DF0" w:rsidRDefault="00FE0DF0" w:rsidP="00FE0DF0">
      <w:pPr>
        <w:ind w:left="5812"/>
        <w:rPr>
          <w:sz w:val="28"/>
          <w:szCs w:val="28"/>
        </w:rPr>
      </w:pPr>
    </w:p>
    <w:tbl>
      <w:tblPr>
        <w:tblW w:w="9640" w:type="dxa"/>
        <w:tblInd w:w="-34" w:type="dxa"/>
        <w:tblLook w:val="01E0"/>
      </w:tblPr>
      <w:tblGrid>
        <w:gridCol w:w="3828"/>
        <w:gridCol w:w="5812"/>
      </w:tblGrid>
      <w:tr w:rsidR="00FE0DF0" w:rsidRPr="005412D2" w:rsidTr="00A758C9">
        <w:tc>
          <w:tcPr>
            <w:tcW w:w="9640" w:type="dxa"/>
            <w:gridSpan w:val="2"/>
            <w:shd w:val="clear" w:color="auto" w:fill="auto"/>
          </w:tcPr>
          <w:p w:rsidR="00FE0DF0" w:rsidRPr="005412D2" w:rsidRDefault="00FE0DF0" w:rsidP="005412D2">
            <w:pPr>
              <w:ind w:left="-77" w:right="-55"/>
              <w:rPr>
                <w:spacing w:val="-6"/>
                <w:sz w:val="28"/>
                <w:szCs w:val="28"/>
              </w:rPr>
            </w:pPr>
            <w:r w:rsidRPr="005412D2">
              <w:rPr>
                <w:sz w:val="28"/>
                <w:szCs w:val="28"/>
              </w:rPr>
              <w:t>Голова конкурсного комітету:</w:t>
            </w:r>
          </w:p>
        </w:tc>
      </w:tr>
      <w:tr w:rsidR="00FE0DF0" w:rsidRPr="005412D2" w:rsidTr="00A758C9">
        <w:tc>
          <w:tcPr>
            <w:tcW w:w="9640" w:type="dxa"/>
            <w:gridSpan w:val="2"/>
            <w:shd w:val="clear" w:color="auto" w:fill="auto"/>
          </w:tcPr>
          <w:p w:rsidR="00FE0DF0" w:rsidRPr="00A758C9" w:rsidRDefault="00FE0DF0" w:rsidP="005412D2">
            <w:pPr>
              <w:ind w:left="-77" w:right="-55"/>
              <w:rPr>
                <w:sz w:val="10"/>
                <w:szCs w:val="10"/>
              </w:rPr>
            </w:pPr>
          </w:p>
        </w:tc>
      </w:tr>
      <w:tr w:rsidR="00FE0DF0" w:rsidRPr="005412D2" w:rsidTr="00A758C9">
        <w:tc>
          <w:tcPr>
            <w:tcW w:w="3828" w:type="dxa"/>
            <w:shd w:val="clear" w:color="auto" w:fill="auto"/>
          </w:tcPr>
          <w:p w:rsidR="00FE0DF0" w:rsidRDefault="003B5F67" w:rsidP="005412D2">
            <w:pPr>
              <w:ind w:left="-36" w:right="-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Пасевич</w:t>
            </w:r>
          </w:p>
          <w:p w:rsidR="003B5F67" w:rsidRPr="005412D2" w:rsidRDefault="003B5F67" w:rsidP="005412D2">
            <w:pPr>
              <w:ind w:left="-36" w:right="-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Федорович</w:t>
            </w:r>
          </w:p>
        </w:tc>
        <w:tc>
          <w:tcPr>
            <w:tcW w:w="5812" w:type="dxa"/>
            <w:shd w:val="clear" w:color="auto" w:fill="auto"/>
          </w:tcPr>
          <w:p w:rsidR="00FE0DF0" w:rsidRPr="005412D2" w:rsidRDefault="00FE0DF0" w:rsidP="005412D2">
            <w:pPr>
              <w:ind w:left="-77" w:right="-55"/>
              <w:rPr>
                <w:spacing w:val="-6"/>
                <w:sz w:val="28"/>
                <w:szCs w:val="28"/>
              </w:rPr>
            </w:pPr>
            <w:r w:rsidRPr="005412D2">
              <w:rPr>
                <w:spacing w:val="-6"/>
                <w:sz w:val="28"/>
                <w:szCs w:val="28"/>
              </w:rPr>
              <w:t>- заступник міського голови</w:t>
            </w:r>
            <w:r w:rsidR="003B5F67">
              <w:rPr>
                <w:spacing w:val="-6"/>
                <w:sz w:val="28"/>
                <w:szCs w:val="28"/>
              </w:rPr>
              <w:t xml:space="preserve"> з</w:t>
            </w:r>
            <w:r w:rsidR="003B5F67" w:rsidRPr="0092613D">
              <w:rPr>
                <w:sz w:val="28"/>
                <w:szCs w:val="28"/>
              </w:rPr>
              <w:t xml:space="preserve"> питань діяльності виконавчих органів</w:t>
            </w:r>
          </w:p>
          <w:p w:rsidR="00FE0DF0" w:rsidRPr="005412D2" w:rsidRDefault="00FE0DF0" w:rsidP="005412D2">
            <w:pPr>
              <w:ind w:left="-36" w:right="-55"/>
              <w:rPr>
                <w:sz w:val="28"/>
                <w:szCs w:val="28"/>
              </w:rPr>
            </w:pPr>
          </w:p>
        </w:tc>
      </w:tr>
      <w:tr w:rsidR="00FE0DF0" w:rsidRPr="005412D2" w:rsidTr="00A758C9">
        <w:tc>
          <w:tcPr>
            <w:tcW w:w="9640" w:type="dxa"/>
            <w:gridSpan w:val="2"/>
            <w:shd w:val="clear" w:color="auto" w:fill="auto"/>
          </w:tcPr>
          <w:p w:rsidR="00FE0DF0" w:rsidRPr="005412D2" w:rsidRDefault="00FE0DF0" w:rsidP="005412D2">
            <w:pPr>
              <w:ind w:left="-77" w:right="-55"/>
              <w:rPr>
                <w:sz w:val="28"/>
                <w:szCs w:val="28"/>
              </w:rPr>
            </w:pPr>
            <w:r w:rsidRPr="005412D2">
              <w:rPr>
                <w:sz w:val="28"/>
                <w:szCs w:val="28"/>
              </w:rPr>
              <w:t>Секретар конкурсного комітету:</w:t>
            </w:r>
          </w:p>
          <w:p w:rsidR="00FE0DF0" w:rsidRPr="00A758C9" w:rsidRDefault="00FE0DF0" w:rsidP="005412D2">
            <w:pPr>
              <w:ind w:left="-77" w:right="-55"/>
              <w:rPr>
                <w:spacing w:val="-6"/>
                <w:sz w:val="10"/>
                <w:szCs w:val="10"/>
              </w:rPr>
            </w:pPr>
          </w:p>
        </w:tc>
      </w:tr>
      <w:tr w:rsidR="00FE0DF0" w:rsidRPr="005412D2" w:rsidTr="00A758C9">
        <w:tc>
          <w:tcPr>
            <w:tcW w:w="3828" w:type="dxa"/>
            <w:shd w:val="clear" w:color="auto" w:fill="auto"/>
          </w:tcPr>
          <w:p w:rsidR="00FE0DF0" w:rsidRDefault="003B5F67" w:rsidP="005412D2">
            <w:pPr>
              <w:ind w:left="-36" w:right="-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Шведова </w:t>
            </w:r>
          </w:p>
          <w:p w:rsidR="003B5F67" w:rsidRPr="005412D2" w:rsidRDefault="003B5F67" w:rsidP="005412D2">
            <w:pPr>
              <w:ind w:left="-36" w:right="-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Михайлівна</w:t>
            </w:r>
          </w:p>
          <w:p w:rsidR="00FE0DF0" w:rsidRPr="005412D2" w:rsidRDefault="00FE0DF0" w:rsidP="005412D2">
            <w:pPr>
              <w:ind w:left="-36" w:right="-55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FE0DF0" w:rsidRPr="005412D2" w:rsidRDefault="00FE0DF0" w:rsidP="005412D2">
            <w:pPr>
              <w:ind w:left="-49" w:right="-55"/>
              <w:rPr>
                <w:sz w:val="28"/>
                <w:szCs w:val="28"/>
              </w:rPr>
            </w:pPr>
            <w:r w:rsidRPr="005412D2">
              <w:rPr>
                <w:sz w:val="28"/>
                <w:szCs w:val="28"/>
              </w:rPr>
              <w:t xml:space="preserve">- </w:t>
            </w:r>
            <w:r w:rsidR="003B5F67" w:rsidRPr="003B5F67">
              <w:rPr>
                <w:sz w:val="28"/>
                <w:szCs w:val="28"/>
              </w:rPr>
              <w:t>головний спеціаліст відділу будівництва та комунального господарства управління будівництва та інфраструктури  міськвиконкому</w:t>
            </w:r>
          </w:p>
        </w:tc>
      </w:tr>
      <w:tr w:rsidR="00FE0DF0" w:rsidRPr="005412D2" w:rsidTr="00A758C9">
        <w:tc>
          <w:tcPr>
            <w:tcW w:w="9640" w:type="dxa"/>
            <w:gridSpan w:val="2"/>
            <w:shd w:val="clear" w:color="auto" w:fill="auto"/>
          </w:tcPr>
          <w:p w:rsidR="00FE0DF0" w:rsidRPr="005412D2" w:rsidRDefault="00FE0DF0" w:rsidP="005412D2">
            <w:pPr>
              <w:ind w:left="-49" w:right="-55"/>
              <w:rPr>
                <w:sz w:val="28"/>
                <w:szCs w:val="28"/>
              </w:rPr>
            </w:pPr>
            <w:r w:rsidRPr="005412D2">
              <w:rPr>
                <w:sz w:val="28"/>
                <w:szCs w:val="28"/>
              </w:rPr>
              <w:t>Члени конкурсного комітету:</w:t>
            </w:r>
          </w:p>
        </w:tc>
      </w:tr>
      <w:tr w:rsidR="00FE0DF0" w:rsidRPr="005412D2" w:rsidTr="00A758C9">
        <w:tc>
          <w:tcPr>
            <w:tcW w:w="9640" w:type="dxa"/>
            <w:gridSpan w:val="2"/>
            <w:shd w:val="clear" w:color="auto" w:fill="auto"/>
          </w:tcPr>
          <w:p w:rsidR="00FE0DF0" w:rsidRPr="00A758C9" w:rsidRDefault="00FE0DF0" w:rsidP="005412D2">
            <w:pPr>
              <w:ind w:left="-49" w:right="-55"/>
              <w:rPr>
                <w:sz w:val="10"/>
                <w:szCs w:val="10"/>
              </w:rPr>
            </w:pPr>
          </w:p>
        </w:tc>
      </w:tr>
      <w:tr w:rsidR="00A758C9" w:rsidRPr="005412D2" w:rsidTr="00A758C9">
        <w:tc>
          <w:tcPr>
            <w:tcW w:w="3828" w:type="dxa"/>
            <w:shd w:val="clear" w:color="auto" w:fill="auto"/>
          </w:tcPr>
          <w:p w:rsidR="00A758C9" w:rsidRDefault="00A758C9" w:rsidP="005412D2">
            <w:pPr>
              <w:ind w:left="-36" w:right="-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Корнійчук </w:t>
            </w:r>
          </w:p>
          <w:p w:rsidR="00A758C9" w:rsidRPr="005412D2" w:rsidRDefault="00A758C9" w:rsidP="005412D2">
            <w:pPr>
              <w:ind w:left="-36" w:right="-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Олександрівна</w:t>
            </w:r>
          </w:p>
        </w:tc>
        <w:tc>
          <w:tcPr>
            <w:tcW w:w="5812" w:type="dxa"/>
            <w:shd w:val="clear" w:color="auto" w:fill="auto"/>
          </w:tcPr>
          <w:p w:rsidR="00A758C9" w:rsidRDefault="00A758C9" w:rsidP="00A758C9">
            <w:pPr>
              <w:ind w:left="-42" w:right="-55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 н</w:t>
            </w:r>
            <w:r w:rsidRPr="003E12CA">
              <w:rPr>
                <w:sz w:val="28"/>
                <w:szCs w:val="28"/>
                <w:lang w:eastAsia="uk-UA"/>
              </w:rPr>
              <w:t xml:space="preserve">ачальник </w:t>
            </w:r>
            <w:r>
              <w:rPr>
                <w:sz w:val="28"/>
                <w:szCs w:val="28"/>
                <w:lang w:eastAsia="uk-UA"/>
              </w:rPr>
              <w:t xml:space="preserve">управління </w:t>
            </w:r>
            <w:r w:rsidRPr="00657372">
              <w:rPr>
                <w:sz w:val="28"/>
                <w:szCs w:val="28"/>
                <w:lang w:eastAsia="uk-UA"/>
              </w:rPr>
              <w:t>економічного розвитку, проектної діяльності та інвестицій</w:t>
            </w:r>
            <w:r>
              <w:rPr>
                <w:sz w:val="28"/>
                <w:szCs w:val="28"/>
                <w:lang w:eastAsia="uk-UA"/>
              </w:rPr>
              <w:t>;</w:t>
            </w:r>
          </w:p>
          <w:p w:rsidR="00A758C9" w:rsidRPr="005412D2" w:rsidRDefault="00A758C9" w:rsidP="00A758C9">
            <w:pPr>
              <w:ind w:left="-42" w:right="-55"/>
              <w:rPr>
                <w:sz w:val="28"/>
                <w:szCs w:val="28"/>
              </w:rPr>
            </w:pPr>
          </w:p>
        </w:tc>
      </w:tr>
      <w:tr w:rsidR="00A758C9" w:rsidRPr="005412D2" w:rsidTr="00A758C9">
        <w:tc>
          <w:tcPr>
            <w:tcW w:w="3828" w:type="dxa"/>
            <w:shd w:val="clear" w:color="auto" w:fill="auto"/>
          </w:tcPr>
          <w:p w:rsidR="00A758C9" w:rsidRPr="005412D2" w:rsidRDefault="00A758C9" w:rsidP="005412D2">
            <w:pPr>
              <w:ind w:left="-36" w:right="-55"/>
              <w:rPr>
                <w:sz w:val="28"/>
                <w:szCs w:val="28"/>
              </w:rPr>
            </w:pPr>
            <w:r w:rsidRPr="005412D2">
              <w:rPr>
                <w:sz w:val="28"/>
                <w:szCs w:val="28"/>
              </w:rPr>
              <w:t>Коцура</w:t>
            </w:r>
          </w:p>
          <w:p w:rsidR="00A758C9" w:rsidRPr="005412D2" w:rsidRDefault="00A758C9" w:rsidP="005412D2">
            <w:pPr>
              <w:ind w:left="-36" w:right="-55"/>
              <w:rPr>
                <w:sz w:val="28"/>
                <w:szCs w:val="28"/>
              </w:rPr>
            </w:pPr>
            <w:r w:rsidRPr="005412D2"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5812" w:type="dxa"/>
            <w:shd w:val="clear" w:color="auto" w:fill="auto"/>
          </w:tcPr>
          <w:p w:rsidR="00A758C9" w:rsidRDefault="00A758C9" w:rsidP="00A758C9">
            <w:pPr>
              <w:ind w:left="-42" w:right="-55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B5F67">
              <w:rPr>
                <w:sz w:val="28"/>
                <w:szCs w:val="28"/>
              </w:rPr>
              <w:t>начальник відділу транспорту та зв’язку управління будівництва та інфраструктури</w:t>
            </w:r>
            <w:r>
              <w:rPr>
                <w:sz w:val="28"/>
                <w:szCs w:val="28"/>
              </w:rPr>
              <w:t>;</w:t>
            </w:r>
            <w:r>
              <w:rPr>
                <w:sz w:val="16"/>
                <w:szCs w:val="16"/>
              </w:rPr>
              <w:t xml:space="preserve"> </w:t>
            </w:r>
          </w:p>
          <w:p w:rsidR="00A758C9" w:rsidRPr="005412D2" w:rsidRDefault="00A758C9" w:rsidP="00A758C9">
            <w:pPr>
              <w:ind w:left="-42" w:right="-55"/>
              <w:rPr>
                <w:sz w:val="28"/>
                <w:szCs w:val="28"/>
              </w:rPr>
            </w:pPr>
          </w:p>
        </w:tc>
      </w:tr>
      <w:tr w:rsidR="00A758C9" w:rsidRPr="005412D2" w:rsidTr="00A758C9">
        <w:tc>
          <w:tcPr>
            <w:tcW w:w="3828" w:type="dxa"/>
            <w:shd w:val="clear" w:color="auto" w:fill="auto"/>
          </w:tcPr>
          <w:p w:rsidR="00A758C9" w:rsidRDefault="00A758C9" w:rsidP="005412D2">
            <w:pPr>
              <w:ind w:left="-36" w:right="-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Миронюк </w:t>
            </w:r>
          </w:p>
          <w:p w:rsidR="00A758C9" w:rsidRPr="005412D2" w:rsidRDefault="00A758C9" w:rsidP="005412D2">
            <w:pPr>
              <w:ind w:left="-36" w:right="-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 Петрович</w:t>
            </w:r>
          </w:p>
        </w:tc>
        <w:tc>
          <w:tcPr>
            <w:tcW w:w="5812" w:type="dxa"/>
            <w:shd w:val="clear" w:color="auto" w:fill="auto"/>
          </w:tcPr>
          <w:p w:rsidR="00A758C9" w:rsidRDefault="00A758C9" w:rsidP="00A758C9">
            <w:pPr>
              <w:ind w:left="-42" w:right="-55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 заступник начальника управління будівництва та інфраструктури, начальник відділу будівництва та</w:t>
            </w:r>
            <w:r w:rsidRPr="003E12CA">
              <w:rPr>
                <w:sz w:val="28"/>
                <w:szCs w:val="28"/>
                <w:lang w:eastAsia="uk-UA"/>
              </w:rPr>
              <w:t xml:space="preserve"> комунал</w:t>
            </w:r>
            <w:r>
              <w:rPr>
                <w:sz w:val="28"/>
                <w:szCs w:val="28"/>
                <w:lang w:eastAsia="uk-UA"/>
              </w:rPr>
              <w:t>ьного господарства;</w:t>
            </w:r>
          </w:p>
          <w:p w:rsidR="00A758C9" w:rsidRPr="005412D2" w:rsidRDefault="00A758C9" w:rsidP="00A758C9">
            <w:pPr>
              <w:ind w:left="-42" w:right="-55"/>
              <w:rPr>
                <w:sz w:val="28"/>
                <w:szCs w:val="28"/>
              </w:rPr>
            </w:pPr>
          </w:p>
        </w:tc>
      </w:tr>
      <w:tr w:rsidR="00A758C9" w:rsidRPr="005412D2" w:rsidTr="00A758C9">
        <w:tc>
          <w:tcPr>
            <w:tcW w:w="3828" w:type="dxa"/>
            <w:shd w:val="clear" w:color="auto" w:fill="auto"/>
          </w:tcPr>
          <w:p w:rsidR="00A758C9" w:rsidRDefault="00A758C9" w:rsidP="005412D2">
            <w:pPr>
              <w:ind w:left="-36" w:right="-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Шаповал </w:t>
            </w:r>
          </w:p>
          <w:p w:rsidR="00A758C9" w:rsidRPr="005412D2" w:rsidRDefault="00A758C9" w:rsidP="005412D2">
            <w:pPr>
              <w:ind w:left="-36" w:right="-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Володимирович</w:t>
            </w:r>
          </w:p>
        </w:tc>
        <w:tc>
          <w:tcPr>
            <w:tcW w:w="5812" w:type="dxa"/>
            <w:shd w:val="clear" w:color="auto" w:fill="auto"/>
          </w:tcPr>
          <w:p w:rsidR="00A758C9" w:rsidRDefault="00A758C9" w:rsidP="00A758C9">
            <w:pPr>
              <w:ind w:left="-42" w:right="-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Нововолинської міської ради (за згодою);</w:t>
            </w:r>
          </w:p>
          <w:p w:rsidR="00A758C9" w:rsidRDefault="00A758C9" w:rsidP="00A758C9">
            <w:pPr>
              <w:ind w:left="-42" w:right="-55"/>
              <w:rPr>
                <w:sz w:val="28"/>
                <w:szCs w:val="28"/>
              </w:rPr>
            </w:pPr>
          </w:p>
        </w:tc>
      </w:tr>
      <w:tr w:rsidR="00A758C9" w:rsidRPr="005412D2" w:rsidTr="00A758C9">
        <w:tc>
          <w:tcPr>
            <w:tcW w:w="3828" w:type="dxa"/>
            <w:shd w:val="clear" w:color="auto" w:fill="auto"/>
          </w:tcPr>
          <w:p w:rsidR="00A758C9" w:rsidRDefault="00A758C9" w:rsidP="005412D2">
            <w:pPr>
              <w:ind w:left="-36" w:right="-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Шевчук </w:t>
            </w:r>
          </w:p>
          <w:p w:rsidR="00A758C9" w:rsidRPr="005412D2" w:rsidRDefault="00A758C9" w:rsidP="005412D2">
            <w:pPr>
              <w:ind w:left="-36" w:right="-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 Євгенійович</w:t>
            </w:r>
          </w:p>
          <w:p w:rsidR="00A758C9" w:rsidRPr="005412D2" w:rsidRDefault="00A758C9" w:rsidP="005412D2">
            <w:pPr>
              <w:ind w:left="-36" w:right="-55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A758C9" w:rsidRPr="005412D2" w:rsidRDefault="00A758C9" w:rsidP="00A758C9">
            <w:pPr>
              <w:ind w:left="-42" w:right="-55"/>
              <w:rPr>
                <w:sz w:val="28"/>
                <w:szCs w:val="28"/>
              </w:rPr>
            </w:pPr>
            <w:r w:rsidRPr="005412D2">
              <w:rPr>
                <w:sz w:val="28"/>
                <w:szCs w:val="28"/>
              </w:rPr>
              <w:t xml:space="preserve">- начальник </w:t>
            </w:r>
            <w:r>
              <w:rPr>
                <w:sz w:val="28"/>
                <w:szCs w:val="28"/>
              </w:rPr>
              <w:t>юридичного відділу.</w:t>
            </w:r>
          </w:p>
        </w:tc>
      </w:tr>
    </w:tbl>
    <w:p w:rsidR="00FE0DF0" w:rsidRDefault="00FE0DF0" w:rsidP="00FE0DF0">
      <w:pPr>
        <w:ind w:left="5812"/>
        <w:rPr>
          <w:sz w:val="28"/>
          <w:szCs w:val="28"/>
        </w:rPr>
      </w:pPr>
    </w:p>
    <w:p w:rsidR="00A758C9" w:rsidRDefault="00A758C9" w:rsidP="00A7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</w:p>
    <w:p w:rsidR="00A758C9" w:rsidRDefault="00A758C9" w:rsidP="00A7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транспорту та зв’язку</w:t>
      </w:r>
    </w:p>
    <w:p w:rsidR="00A758C9" w:rsidRDefault="00A758C9" w:rsidP="00A7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195A9D">
        <w:rPr>
          <w:sz w:val="28"/>
          <w:szCs w:val="28"/>
        </w:rPr>
        <w:t xml:space="preserve">управління </w:t>
      </w:r>
      <w:r>
        <w:rPr>
          <w:sz w:val="28"/>
          <w:szCs w:val="28"/>
        </w:rPr>
        <w:t>будівництва та інфраструктури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Юрій КОЦУРА</w:t>
      </w:r>
      <w:r w:rsidRPr="00E60129">
        <w:rPr>
          <w:sz w:val="28"/>
          <w:szCs w:val="28"/>
        </w:rPr>
        <w:t xml:space="preserve"> </w:t>
      </w:r>
    </w:p>
    <w:p w:rsidR="00A758C9" w:rsidRDefault="00A758C9" w:rsidP="00A7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</w:p>
    <w:p w:rsidR="00A758C9" w:rsidRDefault="00A758C9" w:rsidP="00A7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</w:p>
    <w:p w:rsidR="00A758C9" w:rsidRDefault="00A758C9" w:rsidP="00A7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</w:p>
    <w:p w:rsidR="00FE0DF0" w:rsidRDefault="00A758C9" w:rsidP="00A75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Керуюча справами виконавчого комітету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Валентина СТЕПЮК</w:t>
      </w:r>
    </w:p>
    <w:sectPr w:rsidR="00FE0DF0" w:rsidSect="006D3AD3">
      <w:footerReference w:type="even" r:id="rId8"/>
      <w:footerReference w:type="default" r:id="rId9"/>
      <w:pgSz w:w="11906" w:h="16838"/>
      <w:pgMar w:top="851" w:right="567" w:bottom="851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724" w:rsidRDefault="00960724">
      <w:r>
        <w:separator/>
      </w:r>
    </w:p>
  </w:endnote>
  <w:endnote w:type="continuationSeparator" w:id="0">
    <w:p w:rsidR="00960724" w:rsidRDefault="00960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DF0" w:rsidRDefault="00FE0DF0" w:rsidP="00C44D3E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E0DF0" w:rsidRDefault="00FE0DF0" w:rsidP="00FE0DF0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DF0" w:rsidRDefault="00FE0DF0" w:rsidP="00C44D3E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D707F">
      <w:rPr>
        <w:rStyle w:val="af"/>
        <w:noProof/>
      </w:rPr>
      <w:t>2</w:t>
    </w:r>
    <w:r>
      <w:rPr>
        <w:rStyle w:val="af"/>
      </w:rPr>
      <w:fldChar w:fldCharType="end"/>
    </w:r>
  </w:p>
  <w:p w:rsidR="00FE0DF0" w:rsidRDefault="00FE0DF0" w:rsidP="00FE0DF0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724" w:rsidRDefault="00960724">
      <w:r>
        <w:separator/>
      </w:r>
    </w:p>
  </w:footnote>
  <w:footnote w:type="continuationSeparator" w:id="0">
    <w:p w:rsidR="00960724" w:rsidRDefault="00960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B"/>
    <w:multiLevelType w:val="multilevel"/>
    <w:tmpl w:val="B06EF5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D"/>
    <w:multiLevelType w:val="multilevel"/>
    <w:tmpl w:val="E7E831B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0F"/>
    <w:multiLevelType w:val="multilevel"/>
    <w:tmpl w:val="9CCE02D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1816734"/>
    <w:multiLevelType w:val="hybridMultilevel"/>
    <w:tmpl w:val="11EE4408"/>
    <w:lvl w:ilvl="0" w:tplc="5FEC71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19C7969"/>
    <w:multiLevelType w:val="hybridMultilevel"/>
    <w:tmpl w:val="8E7E06D0"/>
    <w:lvl w:ilvl="0" w:tplc="9C0CE4AE">
      <w:start w:val="17"/>
      <w:numFmt w:val="bullet"/>
      <w:lvlText w:val="-"/>
      <w:lvlJc w:val="left"/>
      <w:pPr>
        <w:tabs>
          <w:tab w:val="num" w:pos="324"/>
        </w:tabs>
        <w:ind w:left="32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6">
    <w:nsid w:val="05AE025F"/>
    <w:multiLevelType w:val="multilevel"/>
    <w:tmpl w:val="4A52BF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2B4472"/>
    <w:multiLevelType w:val="multilevel"/>
    <w:tmpl w:val="1F903D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2072D2"/>
    <w:multiLevelType w:val="hybridMultilevel"/>
    <w:tmpl w:val="AC60771C"/>
    <w:lvl w:ilvl="0" w:tplc="F15E22AC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B05377"/>
    <w:multiLevelType w:val="multilevel"/>
    <w:tmpl w:val="98FC9F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111ECB"/>
    <w:multiLevelType w:val="multilevel"/>
    <w:tmpl w:val="088C37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EF52CB"/>
    <w:multiLevelType w:val="hybridMultilevel"/>
    <w:tmpl w:val="52503F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F5FE6"/>
    <w:multiLevelType w:val="multilevel"/>
    <w:tmpl w:val="8D8A56F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37F6E"/>
    <w:multiLevelType w:val="multilevel"/>
    <w:tmpl w:val="C1CC5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813C14"/>
    <w:multiLevelType w:val="multilevel"/>
    <w:tmpl w:val="22C40D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91479B"/>
    <w:multiLevelType w:val="multilevel"/>
    <w:tmpl w:val="94EED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3143F3"/>
    <w:multiLevelType w:val="multilevel"/>
    <w:tmpl w:val="1504C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2A24A8"/>
    <w:multiLevelType w:val="multilevel"/>
    <w:tmpl w:val="E4E011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62798A"/>
    <w:multiLevelType w:val="multilevel"/>
    <w:tmpl w:val="D79279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594DA9"/>
    <w:multiLevelType w:val="hybridMultilevel"/>
    <w:tmpl w:val="88209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40177"/>
    <w:multiLevelType w:val="hybridMultilevel"/>
    <w:tmpl w:val="1D105EF8"/>
    <w:lvl w:ilvl="0" w:tplc="1A544F72">
      <w:numFmt w:val="bullet"/>
      <w:lvlText w:val="-"/>
      <w:lvlJc w:val="left"/>
      <w:pPr>
        <w:tabs>
          <w:tab w:val="num" w:pos="324"/>
        </w:tabs>
        <w:ind w:left="32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21">
    <w:nsid w:val="6A4B0A78"/>
    <w:multiLevelType w:val="hybridMultilevel"/>
    <w:tmpl w:val="E0862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68063A"/>
    <w:multiLevelType w:val="hybridMultilevel"/>
    <w:tmpl w:val="EF8434CA"/>
    <w:lvl w:ilvl="0" w:tplc="5C2E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4"/>
  </w:num>
  <w:num w:numId="5">
    <w:abstractNumId w:val="11"/>
  </w:num>
  <w:num w:numId="6">
    <w:abstractNumId w:val="15"/>
  </w:num>
  <w:num w:numId="7">
    <w:abstractNumId w:val="6"/>
  </w:num>
  <w:num w:numId="8">
    <w:abstractNumId w:val="13"/>
  </w:num>
  <w:num w:numId="9">
    <w:abstractNumId w:val="10"/>
  </w:num>
  <w:num w:numId="10">
    <w:abstractNumId w:val="9"/>
  </w:num>
  <w:num w:numId="11">
    <w:abstractNumId w:val="17"/>
  </w:num>
  <w:num w:numId="12">
    <w:abstractNumId w:val="18"/>
  </w:num>
  <w:num w:numId="13">
    <w:abstractNumId w:val="12"/>
  </w:num>
  <w:num w:numId="14">
    <w:abstractNumId w:val="14"/>
  </w:num>
  <w:num w:numId="15">
    <w:abstractNumId w:val="7"/>
  </w:num>
  <w:num w:numId="16">
    <w:abstractNumId w:val="16"/>
  </w:num>
  <w:num w:numId="17">
    <w:abstractNumId w:val="8"/>
  </w:num>
  <w:num w:numId="18">
    <w:abstractNumId w:val="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102"/>
    <w:rsid w:val="00017586"/>
    <w:rsid w:val="00066E96"/>
    <w:rsid w:val="0008529B"/>
    <w:rsid w:val="00095BE8"/>
    <w:rsid w:val="000A0091"/>
    <w:rsid w:val="000C0729"/>
    <w:rsid w:val="000D419F"/>
    <w:rsid w:val="00111346"/>
    <w:rsid w:val="0012137C"/>
    <w:rsid w:val="001268CC"/>
    <w:rsid w:val="001515C0"/>
    <w:rsid w:val="001809CF"/>
    <w:rsid w:val="00192D3F"/>
    <w:rsid w:val="0019647C"/>
    <w:rsid w:val="001D5241"/>
    <w:rsid w:val="001E47CA"/>
    <w:rsid w:val="001E5D28"/>
    <w:rsid w:val="00215BE0"/>
    <w:rsid w:val="002536E5"/>
    <w:rsid w:val="002F3833"/>
    <w:rsid w:val="002F65C8"/>
    <w:rsid w:val="00306FD2"/>
    <w:rsid w:val="00361294"/>
    <w:rsid w:val="003715A9"/>
    <w:rsid w:val="003B5F67"/>
    <w:rsid w:val="003D7AA0"/>
    <w:rsid w:val="003E7C0C"/>
    <w:rsid w:val="00404D2F"/>
    <w:rsid w:val="00430A4C"/>
    <w:rsid w:val="00451102"/>
    <w:rsid w:val="004519DA"/>
    <w:rsid w:val="00495C12"/>
    <w:rsid w:val="004A5B39"/>
    <w:rsid w:val="004B2218"/>
    <w:rsid w:val="00526942"/>
    <w:rsid w:val="0053701C"/>
    <w:rsid w:val="005412D2"/>
    <w:rsid w:val="0054222E"/>
    <w:rsid w:val="005507CF"/>
    <w:rsid w:val="005645A2"/>
    <w:rsid w:val="00567C9B"/>
    <w:rsid w:val="00597EDE"/>
    <w:rsid w:val="005A2F70"/>
    <w:rsid w:val="005B5DD0"/>
    <w:rsid w:val="005C226F"/>
    <w:rsid w:val="005C439E"/>
    <w:rsid w:val="00604D4E"/>
    <w:rsid w:val="006513B7"/>
    <w:rsid w:val="00660732"/>
    <w:rsid w:val="0067469B"/>
    <w:rsid w:val="006747AD"/>
    <w:rsid w:val="006C2D04"/>
    <w:rsid w:val="006D3AD3"/>
    <w:rsid w:val="006F3093"/>
    <w:rsid w:val="006F79EF"/>
    <w:rsid w:val="007157C8"/>
    <w:rsid w:val="00747EB5"/>
    <w:rsid w:val="00790EBC"/>
    <w:rsid w:val="007C0E53"/>
    <w:rsid w:val="007C6FCE"/>
    <w:rsid w:val="007D7F99"/>
    <w:rsid w:val="00827FE4"/>
    <w:rsid w:val="00852A36"/>
    <w:rsid w:val="0087416F"/>
    <w:rsid w:val="0087528B"/>
    <w:rsid w:val="008A1357"/>
    <w:rsid w:val="008A188C"/>
    <w:rsid w:val="008F179B"/>
    <w:rsid w:val="008F77F4"/>
    <w:rsid w:val="0092606E"/>
    <w:rsid w:val="00960724"/>
    <w:rsid w:val="00964980"/>
    <w:rsid w:val="00983BA8"/>
    <w:rsid w:val="009D6EEC"/>
    <w:rsid w:val="009D707F"/>
    <w:rsid w:val="009F0092"/>
    <w:rsid w:val="00A31191"/>
    <w:rsid w:val="00A714A0"/>
    <w:rsid w:val="00A756FF"/>
    <w:rsid w:val="00A758C9"/>
    <w:rsid w:val="00AD7685"/>
    <w:rsid w:val="00B05D74"/>
    <w:rsid w:val="00B1488A"/>
    <w:rsid w:val="00B47363"/>
    <w:rsid w:val="00BC402C"/>
    <w:rsid w:val="00BE1B8F"/>
    <w:rsid w:val="00C242E4"/>
    <w:rsid w:val="00C44D3E"/>
    <w:rsid w:val="00C55126"/>
    <w:rsid w:val="00C700EF"/>
    <w:rsid w:val="00C807A7"/>
    <w:rsid w:val="00C82FDF"/>
    <w:rsid w:val="00C90142"/>
    <w:rsid w:val="00D77B24"/>
    <w:rsid w:val="00D81179"/>
    <w:rsid w:val="00DA08CD"/>
    <w:rsid w:val="00DD3778"/>
    <w:rsid w:val="00DD4815"/>
    <w:rsid w:val="00DE0A02"/>
    <w:rsid w:val="00DE18A9"/>
    <w:rsid w:val="00E24294"/>
    <w:rsid w:val="00E45E60"/>
    <w:rsid w:val="00E64059"/>
    <w:rsid w:val="00E93CDC"/>
    <w:rsid w:val="00EC2975"/>
    <w:rsid w:val="00EC5026"/>
    <w:rsid w:val="00ED2BF3"/>
    <w:rsid w:val="00EE304D"/>
    <w:rsid w:val="00F41E77"/>
    <w:rsid w:val="00FC5579"/>
    <w:rsid w:val="00FE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Title"/>
    <w:basedOn w:val="a"/>
    <w:next w:val="a8"/>
    <w:qFormat/>
    <w:pPr>
      <w:jc w:val="center"/>
    </w:pPr>
    <w:rPr>
      <w:sz w:val="28"/>
    </w:rPr>
  </w:style>
  <w:style w:type="paragraph" w:styleId="a8">
    <w:name w:val="Subtitle"/>
    <w:basedOn w:val="a3"/>
    <w:next w:val="a4"/>
    <w:qFormat/>
    <w:pPr>
      <w:jc w:val="center"/>
    </w:pPr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9F00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0092"/>
    <w:rPr>
      <w:rFonts w:ascii="Tahoma" w:hAnsi="Tahoma" w:cs="Tahoma"/>
      <w:sz w:val="16"/>
      <w:szCs w:val="16"/>
      <w:lang w:val="uk-UA" w:eastAsia="ar-SA"/>
    </w:rPr>
  </w:style>
  <w:style w:type="character" w:styleId="ab">
    <w:name w:val="Strong"/>
    <w:qFormat/>
    <w:rsid w:val="002536E5"/>
    <w:rPr>
      <w:b/>
      <w:bCs/>
    </w:rPr>
  </w:style>
  <w:style w:type="paragraph" w:styleId="ac">
    <w:name w:val="Normal (Web)"/>
    <w:basedOn w:val="a"/>
    <w:rsid w:val="00E93CDC"/>
    <w:pPr>
      <w:suppressAutoHyphens w:val="0"/>
      <w:spacing w:before="100" w:beforeAutospacing="1" w:after="100" w:afterAutospacing="1"/>
    </w:pPr>
    <w:rPr>
      <w:lang w:eastAsia="uk-UA"/>
    </w:rPr>
  </w:style>
  <w:style w:type="table" w:styleId="ad">
    <w:name w:val="Table Grid"/>
    <w:basedOn w:val="a1"/>
    <w:rsid w:val="006F79E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locked/>
    <w:rsid w:val="003715A9"/>
    <w:rPr>
      <w:sz w:val="24"/>
      <w:szCs w:val="24"/>
      <w:lang w:val="uk-UA" w:eastAsia="ar-SA" w:bidi="ar-SA"/>
    </w:rPr>
  </w:style>
  <w:style w:type="paragraph" w:styleId="ae">
    <w:name w:val="footer"/>
    <w:basedOn w:val="a"/>
    <w:rsid w:val="00FE0DF0"/>
    <w:pPr>
      <w:tabs>
        <w:tab w:val="center" w:pos="4819"/>
        <w:tab w:val="right" w:pos="9639"/>
      </w:tabs>
    </w:pPr>
  </w:style>
  <w:style w:type="character" w:styleId="af">
    <w:name w:val="page number"/>
    <w:basedOn w:val="a0"/>
    <w:rsid w:val="00FE0D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6927</Words>
  <Characters>3949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10855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newadmin</dc:creator>
  <cp:lastModifiedBy>Груй СЙ_2</cp:lastModifiedBy>
  <cp:revision>2</cp:revision>
  <cp:lastPrinted>2021-12-09T07:12:00Z</cp:lastPrinted>
  <dcterms:created xsi:type="dcterms:W3CDTF">2021-12-21T09:11:00Z</dcterms:created>
  <dcterms:modified xsi:type="dcterms:W3CDTF">2021-12-21T09:11:00Z</dcterms:modified>
</cp:coreProperties>
</file>