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114344" w:rsidRDefault="00967985" w:rsidP="00114344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114344">
        <w:rPr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114344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Pr="00114344" w:rsidRDefault="00967985" w:rsidP="00114344">
      <w:pPr>
        <w:spacing w:line="360" w:lineRule="auto"/>
        <w:jc w:val="center"/>
        <w:rPr>
          <w:sz w:val="24"/>
          <w:szCs w:val="24"/>
        </w:rPr>
      </w:pPr>
      <w:r w:rsidRPr="00114344">
        <w:rPr>
          <w:sz w:val="24"/>
          <w:szCs w:val="24"/>
        </w:rPr>
        <w:t>ВОЛИНСЬКОЇ ОБЛАСТІ</w:t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1B2CC5" w:rsidRDefault="00C25218" w:rsidP="00601D7D">
      <w:r>
        <w:rPr>
          <w:sz w:val="28"/>
          <w:szCs w:val="28"/>
          <w:u w:val="single"/>
        </w:rPr>
        <w:t>від</w:t>
      </w:r>
      <w:r w:rsidR="002D738F">
        <w:rPr>
          <w:sz w:val="28"/>
          <w:szCs w:val="28"/>
          <w:u w:val="single"/>
        </w:rPr>
        <w:t xml:space="preserve"> </w:t>
      </w:r>
      <w:r w:rsidR="00C868A2">
        <w:rPr>
          <w:sz w:val="28"/>
          <w:szCs w:val="28"/>
          <w:u w:val="single"/>
        </w:rPr>
        <w:t>18</w:t>
      </w:r>
      <w:r w:rsidR="00114344">
        <w:rPr>
          <w:sz w:val="28"/>
          <w:szCs w:val="28"/>
          <w:u w:val="single"/>
        </w:rPr>
        <w:t xml:space="preserve"> березня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FC3503">
        <w:rPr>
          <w:sz w:val="28"/>
          <w:szCs w:val="28"/>
          <w:u w:val="single"/>
        </w:rPr>
        <w:t>76</w:t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114344" w:rsidRPr="00114344" w:rsidRDefault="008076E3" w:rsidP="00114344">
      <w:pPr>
        <w:rPr>
          <w:sz w:val="28"/>
          <w:szCs w:val="28"/>
          <w:lang w:eastAsia="ru-RU"/>
        </w:rPr>
      </w:pPr>
      <w:r w:rsidRPr="00114344">
        <w:rPr>
          <w:sz w:val="28"/>
          <w:szCs w:val="28"/>
        </w:rPr>
        <w:t>Про</w:t>
      </w:r>
      <w:r w:rsidR="00114344">
        <w:rPr>
          <w:sz w:val="28"/>
          <w:szCs w:val="28"/>
        </w:rPr>
        <w:t xml:space="preserve"> </w:t>
      </w:r>
      <w:r w:rsidR="00BB0B4F">
        <w:rPr>
          <w:sz w:val="28"/>
          <w:szCs w:val="28"/>
        </w:rPr>
        <w:t>роботу В</w:t>
      </w:r>
      <w:r w:rsidR="00114344" w:rsidRPr="00114344">
        <w:rPr>
          <w:sz w:val="28"/>
          <w:szCs w:val="28"/>
        </w:rPr>
        <w:t>иробничого управління</w:t>
      </w:r>
    </w:p>
    <w:p w:rsidR="00114344" w:rsidRPr="00114344" w:rsidRDefault="00114344" w:rsidP="00114344">
      <w:pPr>
        <w:rPr>
          <w:sz w:val="28"/>
          <w:szCs w:val="28"/>
        </w:rPr>
      </w:pPr>
      <w:r>
        <w:rPr>
          <w:sz w:val="28"/>
          <w:szCs w:val="28"/>
        </w:rPr>
        <w:t>комунального господарства</w:t>
      </w:r>
    </w:p>
    <w:p w:rsidR="00114344" w:rsidRPr="00114344" w:rsidRDefault="00114344" w:rsidP="00114344">
      <w:pPr>
        <w:pStyle w:val="30"/>
        <w:jc w:val="both"/>
      </w:pPr>
      <w:r w:rsidRPr="00114344">
        <w:t>Нововолинської міської ради</w:t>
      </w:r>
    </w:p>
    <w:p w:rsidR="00D423E5" w:rsidRDefault="00EA541F" w:rsidP="008076E3">
      <w:pPr>
        <w:pStyle w:val="30"/>
        <w:keepNext w:val="0"/>
        <w:jc w:val="both"/>
      </w:pPr>
      <w:r>
        <w:t xml:space="preserve">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4569F2" w:rsidRDefault="008076E3" w:rsidP="008076E3">
      <w:pPr>
        <w:pStyle w:val="3"/>
        <w:numPr>
          <w:ilvl w:val="0"/>
          <w:numId w:val="0"/>
        </w:numPr>
        <w:ind w:firstLine="720"/>
      </w:pPr>
      <w:r w:rsidRPr="008076E3">
        <w:t>Відповідно до підпункту 3, пункту а статті 29, пункту 6 статті 59 Закону України «Про місцеве самоврядування в Україні» та заслухавши звіт дирек</w:t>
      </w:r>
      <w:r w:rsidR="004569F2">
        <w:t xml:space="preserve">тора </w:t>
      </w:r>
      <w:r w:rsidR="001F5640">
        <w:t>В</w:t>
      </w:r>
      <w:r w:rsidR="00464CCC">
        <w:t>иробничого управ</w:t>
      </w:r>
      <w:r w:rsidR="00464CCC" w:rsidRPr="00464CCC">
        <w:t>л</w:t>
      </w:r>
      <w:r w:rsidR="00464CCC">
        <w:t>і</w:t>
      </w:r>
      <w:r w:rsidR="00464CCC" w:rsidRPr="00464CCC">
        <w:t>ння комунального</w:t>
      </w:r>
      <w:r w:rsidR="00464CCC">
        <w:t xml:space="preserve"> господарства </w:t>
      </w:r>
      <w:r w:rsidR="001F5640">
        <w:t>Нововолинської міської ради</w:t>
      </w:r>
      <w:r w:rsidR="00FE714D">
        <w:t xml:space="preserve"> </w:t>
      </w:r>
      <w:proofErr w:type="spellStart"/>
      <w:r w:rsidR="00FE714D">
        <w:t>Жигалюка</w:t>
      </w:r>
      <w:proofErr w:type="spellEnd"/>
      <w:r w:rsidR="00FE714D">
        <w:t xml:space="preserve"> А.А.</w:t>
      </w:r>
      <w:r w:rsidR="00464CCC" w:rsidRPr="00464CCC">
        <w:t xml:space="preserve"> </w:t>
      </w:r>
      <w:r w:rsidRPr="008076E3">
        <w:t>про підсумки роботи підприємства, виконавчий комітет міської ради</w:t>
      </w:r>
    </w:p>
    <w:p w:rsidR="00D15B57" w:rsidRDefault="00D15B57" w:rsidP="008076E3">
      <w:pPr>
        <w:pStyle w:val="3"/>
        <w:numPr>
          <w:ilvl w:val="0"/>
          <w:numId w:val="0"/>
        </w:numPr>
        <w:ind w:firstLine="720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423E5" w:rsidRPr="00A84164" w:rsidRDefault="00D423E5" w:rsidP="00A83476">
      <w:pPr>
        <w:jc w:val="both"/>
        <w:rPr>
          <w:sz w:val="28"/>
          <w:szCs w:val="28"/>
        </w:rPr>
      </w:pPr>
    </w:p>
    <w:p w:rsidR="004569F2" w:rsidRDefault="008E5C5C" w:rsidP="004569F2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4569F2">
        <w:rPr>
          <w:sz w:val="28"/>
          <w:szCs w:val="28"/>
        </w:rPr>
        <w:t>директора</w:t>
      </w:r>
      <w:r w:rsidR="00435250" w:rsidRPr="00435250">
        <w:t xml:space="preserve"> </w:t>
      </w:r>
      <w:r w:rsidR="001F5640">
        <w:rPr>
          <w:sz w:val="28"/>
          <w:szCs w:val="28"/>
        </w:rPr>
        <w:t>В</w:t>
      </w:r>
      <w:r w:rsidR="00435250" w:rsidRPr="00435250">
        <w:rPr>
          <w:sz w:val="28"/>
          <w:szCs w:val="28"/>
        </w:rPr>
        <w:t>иробничого управління комунального господарс</w:t>
      </w:r>
      <w:r w:rsidR="001F5640">
        <w:rPr>
          <w:sz w:val="28"/>
          <w:szCs w:val="28"/>
        </w:rPr>
        <w:t>тва Нововолинської міської ради</w:t>
      </w:r>
      <w:r w:rsidR="00435250" w:rsidRPr="00435250">
        <w:rPr>
          <w:sz w:val="28"/>
          <w:szCs w:val="28"/>
        </w:rPr>
        <w:t xml:space="preserve"> </w:t>
      </w:r>
      <w:proofErr w:type="spellStart"/>
      <w:r w:rsidR="00435250" w:rsidRPr="00435250">
        <w:rPr>
          <w:sz w:val="28"/>
          <w:szCs w:val="28"/>
        </w:rPr>
        <w:t>Жигалюка</w:t>
      </w:r>
      <w:proofErr w:type="spellEnd"/>
      <w:r w:rsidR="00435250" w:rsidRPr="00435250">
        <w:rPr>
          <w:sz w:val="28"/>
          <w:szCs w:val="28"/>
        </w:rPr>
        <w:t xml:space="preserve"> А.А.</w:t>
      </w:r>
      <w:r w:rsidR="004569F2">
        <w:rPr>
          <w:sz w:val="28"/>
          <w:szCs w:val="28"/>
        </w:rPr>
        <w:t xml:space="preserve"> </w:t>
      </w:r>
      <w:r w:rsidR="001F5640">
        <w:rPr>
          <w:sz w:val="28"/>
          <w:szCs w:val="28"/>
        </w:rPr>
        <w:t>про роботу підприємства</w:t>
      </w:r>
      <w:r w:rsidRPr="004569F2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</w:t>
      </w:r>
      <w:r w:rsidRPr="004569F2">
        <w:rPr>
          <w:sz w:val="28"/>
          <w:szCs w:val="28"/>
        </w:rPr>
        <w:t>.</w:t>
      </w:r>
    </w:p>
    <w:p w:rsidR="0096442C" w:rsidRDefault="00BB0B4F" w:rsidP="00BB4060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Визнати роботу</w:t>
      </w:r>
      <w:r w:rsidR="0096442C">
        <w:rPr>
          <w:sz w:val="28"/>
          <w:szCs w:val="28"/>
        </w:rPr>
        <w:t xml:space="preserve"> </w:t>
      </w:r>
      <w:r w:rsidR="0096442C" w:rsidRPr="00BB4060">
        <w:rPr>
          <w:sz w:val="28"/>
          <w:szCs w:val="28"/>
        </w:rPr>
        <w:t xml:space="preserve">директора </w:t>
      </w:r>
      <w:proofErr w:type="spellStart"/>
      <w:r w:rsidR="0096442C" w:rsidRPr="008220DA">
        <w:rPr>
          <w:sz w:val="28"/>
          <w:szCs w:val="28"/>
        </w:rPr>
        <w:t>Жигалюка</w:t>
      </w:r>
      <w:proofErr w:type="spellEnd"/>
      <w:r w:rsidR="0096442C" w:rsidRPr="008220DA">
        <w:rPr>
          <w:sz w:val="28"/>
          <w:szCs w:val="28"/>
        </w:rPr>
        <w:t xml:space="preserve"> А.А. в орган</w:t>
      </w:r>
      <w:r w:rsidR="008220DA" w:rsidRPr="008220DA">
        <w:rPr>
          <w:sz w:val="28"/>
          <w:szCs w:val="28"/>
        </w:rPr>
        <w:t>і</w:t>
      </w:r>
      <w:r w:rsidR="0096442C" w:rsidRPr="008220DA">
        <w:rPr>
          <w:sz w:val="28"/>
          <w:szCs w:val="28"/>
        </w:rPr>
        <w:t>зац</w:t>
      </w:r>
      <w:r w:rsidR="008220DA" w:rsidRPr="008220DA">
        <w:rPr>
          <w:sz w:val="28"/>
          <w:szCs w:val="28"/>
        </w:rPr>
        <w:t xml:space="preserve">ії </w:t>
      </w:r>
      <w:r w:rsidR="001F5640">
        <w:rPr>
          <w:sz w:val="28"/>
          <w:szCs w:val="28"/>
        </w:rPr>
        <w:t>робіт з</w:t>
      </w:r>
      <w:r w:rsidR="008220DA" w:rsidRPr="008220DA">
        <w:rPr>
          <w:sz w:val="28"/>
          <w:szCs w:val="28"/>
        </w:rPr>
        <w:t xml:space="preserve"> ліквідації наслідків негоди</w:t>
      </w:r>
      <w:r w:rsidR="001F5640">
        <w:rPr>
          <w:sz w:val="28"/>
          <w:szCs w:val="28"/>
        </w:rPr>
        <w:t xml:space="preserve"> в лютому 2021 року</w:t>
      </w:r>
      <w:r w:rsidR="0089441F">
        <w:rPr>
          <w:sz w:val="28"/>
          <w:szCs w:val="28"/>
        </w:rPr>
        <w:t xml:space="preserve"> та вивезенню твердих побутових відходів </w:t>
      </w:r>
      <w:r w:rsidR="0096442C" w:rsidRPr="008220DA">
        <w:rPr>
          <w:sz w:val="28"/>
          <w:szCs w:val="28"/>
        </w:rPr>
        <w:t>не</w:t>
      </w:r>
      <w:r w:rsidR="00BB4060">
        <w:rPr>
          <w:sz w:val="28"/>
          <w:szCs w:val="28"/>
        </w:rPr>
        <w:t>достатньою</w:t>
      </w:r>
      <w:r w:rsidR="0096442C">
        <w:rPr>
          <w:sz w:val="28"/>
          <w:szCs w:val="28"/>
        </w:rPr>
        <w:t>.</w:t>
      </w:r>
    </w:p>
    <w:p w:rsidR="0096442C" w:rsidRDefault="0096442C" w:rsidP="001F5640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Розробити комплекс заходів по усуненню недоліків в роботі підприємства до 15.0</w:t>
      </w:r>
      <w:r w:rsidR="00BB4060">
        <w:rPr>
          <w:sz w:val="28"/>
          <w:szCs w:val="28"/>
        </w:rPr>
        <w:t>4</w:t>
      </w:r>
      <w:r>
        <w:rPr>
          <w:sz w:val="28"/>
          <w:szCs w:val="28"/>
        </w:rPr>
        <w:t>.2021 року.</w:t>
      </w:r>
    </w:p>
    <w:p w:rsidR="00FE6CD8" w:rsidRPr="002F2143" w:rsidRDefault="008E5C5C" w:rsidP="008E5C5C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8E5C5C">
        <w:rPr>
          <w:sz w:val="28"/>
          <w:szCs w:val="28"/>
        </w:rPr>
        <w:t xml:space="preserve"> </w:t>
      </w:r>
      <w:r w:rsidR="001F5640">
        <w:rPr>
          <w:sz w:val="28"/>
          <w:szCs w:val="28"/>
        </w:rPr>
        <w:t>В</w:t>
      </w:r>
      <w:r w:rsidR="002F2143" w:rsidRPr="002F2143">
        <w:rPr>
          <w:sz w:val="28"/>
          <w:szCs w:val="28"/>
        </w:rPr>
        <w:t>иробничого управління комунального господарства</w:t>
      </w:r>
      <w:r w:rsidR="00A93A7A" w:rsidRPr="002F2143">
        <w:rPr>
          <w:sz w:val="28"/>
          <w:szCs w:val="28"/>
        </w:rPr>
        <w:t xml:space="preserve"> </w:t>
      </w:r>
      <w:proofErr w:type="spellStart"/>
      <w:r w:rsidR="00056AA4">
        <w:rPr>
          <w:sz w:val="28"/>
          <w:szCs w:val="28"/>
          <w:lang w:val="ru-RU"/>
        </w:rPr>
        <w:t>Жигалюку</w:t>
      </w:r>
      <w:proofErr w:type="spellEnd"/>
      <w:r w:rsidR="00056AA4">
        <w:rPr>
          <w:sz w:val="28"/>
          <w:szCs w:val="28"/>
          <w:lang w:val="ru-RU"/>
        </w:rPr>
        <w:t xml:space="preserve"> А.А. </w:t>
      </w:r>
      <w:r w:rsidR="00A93A7A" w:rsidRPr="002F2143">
        <w:rPr>
          <w:sz w:val="28"/>
          <w:szCs w:val="28"/>
        </w:rPr>
        <w:t>в межах повноважень</w:t>
      </w:r>
      <w:r w:rsidR="004569F2" w:rsidRPr="002F2143">
        <w:rPr>
          <w:sz w:val="28"/>
          <w:szCs w:val="28"/>
        </w:rPr>
        <w:t>:</w:t>
      </w:r>
    </w:p>
    <w:p w:rsidR="001F5640" w:rsidRDefault="00BB4060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BB4060">
        <w:rPr>
          <w:sz w:val="28"/>
          <w:szCs w:val="28"/>
        </w:rPr>
        <w:t>контролювати дотрим</w:t>
      </w:r>
      <w:r w:rsidR="001F5640">
        <w:rPr>
          <w:sz w:val="28"/>
          <w:szCs w:val="28"/>
        </w:rPr>
        <w:t>ання службою санітарної очистки</w:t>
      </w:r>
      <w:r w:rsidRPr="00BB4060">
        <w:rPr>
          <w:sz w:val="28"/>
          <w:szCs w:val="28"/>
        </w:rPr>
        <w:t xml:space="preserve"> підприємства </w:t>
      </w:r>
      <w:r w:rsidR="00120860" w:rsidRPr="00675EE9">
        <w:rPr>
          <w:sz w:val="28"/>
          <w:szCs w:val="28"/>
        </w:rPr>
        <w:t xml:space="preserve">своєчасного </w:t>
      </w:r>
      <w:r w:rsidRPr="00675EE9">
        <w:rPr>
          <w:sz w:val="28"/>
          <w:szCs w:val="28"/>
        </w:rPr>
        <w:t>вивезення твердих побутових відходів</w:t>
      </w:r>
      <w:r w:rsidR="00F84F82">
        <w:rPr>
          <w:sz w:val="28"/>
          <w:szCs w:val="28"/>
        </w:rPr>
        <w:t>, д</w:t>
      </w:r>
      <w:r w:rsidR="001F5640">
        <w:rPr>
          <w:sz w:val="28"/>
          <w:szCs w:val="28"/>
        </w:rPr>
        <w:t>о 01.04.2021 року</w:t>
      </w:r>
      <w:r w:rsidR="00A07C8C" w:rsidRPr="00675EE9">
        <w:rPr>
          <w:sz w:val="28"/>
          <w:szCs w:val="28"/>
        </w:rPr>
        <w:t xml:space="preserve"> вивісити графіки вивезення ТПВ на майданчиках для </w:t>
      </w:r>
      <w:proofErr w:type="spellStart"/>
      <w:r w:rsidR="00A07C8C" w:rsidRPr="00675EE9">
        <w:rPr>
          <w:sz w:val="28"/>
          <w:szCs w:val="28"/>
        </w:rPr>
        <w:t>сміттєзбірників</w:t>
      </w:r>
      <w:proofErr w:type="spellEnd"/>
      <w:r w:rsidRPr="00675EE9">
        <w:rPr>
          <w:sz w:val="28"/>
          <w:szCs w:val="28"/>
        </w:rPr>
        <w:t>;</w:t>
      </w:r>
    </w:p>
    <w:p w:rsidR="00890EBD" w:rsidRDefault="00890EBD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розробити перспективний план переобладнання майданчиків збору ТПВ, передбачивши встановлення контейнерів закритого типу та придбання </w:t>
      </w:r>
      <w:r w:rsidR="007F45B8">
        <w:rPr>
          <w:sz w:val="28"/>
          <w:szCs w:val="28"/>
        </w:rPr>
        <w:t>сміттєвозу заднього завантаження;</w:t>
      </w:r>
    </w:p>
    <w:p w:rsidR="007F45B8" w:rsidRDefault="007F45B8" w:rsidP="007F45B8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 xml:space="preserve">розробити </w:t>
      </w:r>
      <w:r>
        <w:rPr>
          <w:sz w:val="28"/>
          <w:szCs w:val="28"/>
          <w:lang w:val="ru-RU"/>
        </w:rPr>
        <w:t>до 01.06.2021 року</w:t>
      </w:r>
      <w:r w:rsidRPr="001F5640">
        <w:rPr>
          <w:sz w:val="28"/>
          <w:szCs w:val="28"/>
          <w:lang w:val="ru-RU"/>
        </w:rPr>
        <w:t xml:space="preserve"> </w:t>
      </w:r>
      <w:r w:rsidRPr="001F5640">
        <w:rPr>
          <w:sz w:val="28"/>
          <w:szCs w:val="28"/>
        </w:rPr>
        <w:t>у відповідності до вимог чинного</w:t>
      </w:r>
      <w:r>
        <w:rPr>
          <w:sz w:val="28"/>
          <w:szCs w:val="28"/>
        </w:rPr>
        <w:t xml:space="preserve"> законодавства</w:t>
      </w:r>
      <w:r w:rsidRPr="001F5640">
        <w:rPr>
          <w:sz w:val="28"/>
          <w:szCs w:val="28"/>
        </w:rPr>
        <w:t xml:space="preserve"> схему санітарної очистки Нововолинської територіальної громади;</w:t>
      </w:r>
    </w:p>
    <w:p w:rsidR="001F5640" w:rsidRPr="001F5640" w:rsidRDefault="00E20AB1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lastRenderedPageBreak/>
        <w:t xml:space="preserve">досягнути </w:t>
      </w:r>
      <w:r w:rsidRPr="001F5640">
        <w:rPr>
          <w:sz w:val="28"/>
          <w:szCs w:val="28"/>
          <w:lang w:val="ru-RU"/>
        </w:rPr>
        <w:t>100%</w:t>
      </w:r>
      <w:r w:rsidR="001F5640">
        <w:rPr>
          <w:sz w:val="28"/>
          <w:szCs w:val="28"/>
        </w:rPr>
        <w:t xml:space="preserve"> укладення угод</w:t>
      </w:r>
      <w:r w:rsidR="00BB4060" w:rsidRPr="001F5640">
        <w:rPr>
          <w:sz w:val="28"/>
          <w:szCs w:val="28"/>
        </w:rPr>
        <w:t xml:space="preserve"> на вивезення сміття з мешканцями приватного сектору</w:t>
      </w:r>
      <w:r w:rsidR="001F5640">
        <w:rPr>
          <w:sz w:val="28"/>
          <w:szCs w:val="28"/>
        </w:rPr>
        <w:t xml:space="preserve"> та суб’єктами господарювання</w:t>
      </w:r>
      <w:r w:rsidR="00CC5980" w:rsidRPr="001F5640">
        <w:rPr>
          <w:sz w:val="28"/>
          <w:szCs w:val="28"/>
          <w:lang w:val="ru-RU"/>
        </w:rPr>
        <w:t xml:space="preserve"> </w:t>
      </w:r>
      <w:r w:rsidR="00F50680" w:rsidRPr="001F5640">
        <w:rPr>
          <w:sz w:val="28"/>
          <w:szCs w:val="28"/>
          <w:lang w:val="ru-RU"/>
        </w:rPr>
        <w:t>до 01.0</w:t>
      </w:r>
      <w:r w:rsidR="00D47A0C" w:rsidRPr="001F5640">
        <w:rPr>
          <w:sz w:val="28"/>
          <w:szCs w:val="28"/>
          <w:lang w:val="ru-RU"/>
        </w:rPr>
        <w:t>7</w:t>
      </w:r>
      <w:r w:rsidR="001F5640">
        <w:rPr>
          <w:sz w:val="28"/>
          <w:szCs w:val="28"/>
          <w:lang w:val="ru-RU"/>
        </w:rPr>
        <w:t>.2021 року</w:t>
      </w:r>
      <w:r w:rsidR="00F84F82" w:rsidRPr="001F5640">
        <w:rPr>
          <w:sz w:val="28"/>
          <w:szCs w:val="28"/>
          <w:lang w:val="ru-RU"/>
        </w:rPr>
        <w:t>;</w:t>
      </w:r>
    </w:p>
    <w:p w:rsidR="001F5640" w:rsidRDefault="00BB4060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>забезпечити роздільне збирання</w:t>
      </w:r>
      <w:r w:rsidR="00675EE9" w:rsidRPr="001F5640">
        <w:rPr>
          <w:sz w:val="28"/>
          <w:szCs w:val="28"/>
        </w:rPr>
        <w:t xml:space="preserve"> </w:t>
      </w:r>
      <w:r w:rsidR="000D64C9" w:rsidRPr="001F5640">
        <w:rPr>
          <w:sz w:val="28"/>
          <w:szCs w:val="28"/>
        </w:rPr>
        <w:t>твердих побутових відходів</w:t>
      </w:r>
      <w:r w:rsidR="008E3FDB" w:rsidRPr="001F5640">
        <w:rPr>
          <w:sz w:val="28"/>
          <w:szCs w:val="28"/>
        </w:rPr>
        <w:t xml:space="preserve"> та розширити спектр збору вторинних ресурсів</w:t>
      </w:r>
      <w:r w:rsidR="000D64C9" w:rsidRPr="001F5640">
        <w:rPr>
          <w:sz w:val="28"/>
          <w:szCs w:val="28"/>
        </w:rPr>
        <w:t xml:space="preserve"> шляхом встановлення</w:t>
      </w:r>
      <w:r w:rsidR="001F5640">
        <w:rPr>
          <w:sz w:val="28"/>
          <w:szCs w:val="28"/>
        </w:rPr>
        <w:t xml:space="preserve"> щоквартально</w:t>
      </w:r>
      <w:r w:rsidR="000D64C9" w:rsidRPr="001F5640">
        <w:rPr>
          <w:sz w:val="28"/>
          <w:szCs w:val="28"/>
        </w:rPr>
        <w:t xml:space="preserve"> по</w:t>
      </w:r>
      <w:r w:rsidR="00487BC4" w:rsidRPr="001F5640">
        <w:rPr>
          <w:sz w:val="28"/>
          <w:szCs w:val="28"/>
        </w:rPr>
        <w:t xml:space="preserve"> </w:t>
      </w:r>
      <w:r w:rsidR="000D64C9" w:rsidRPr="001F5640">
        <w:rPr>
          <w:sz w:val="28"/>
          <w:szCs w:val="28"/>
        </w:rPr>
        <w:t>10</w:t>
      </w:r>
      <w:r w:rsidR="00B1670F" w:rsidRPr="001F5640">
        <w:rPr>
          <w:sz w:val="28"/>
          <w:szCs w:val="28"/>
        </w:rPr>
        <w:t xml:space="preserve"> од. </w:t>
      </w:r>
      <w:r w:rsidR="00487BC4" w:rsidRPr="001F5640">
        <w:rPr>
          <w:sz w:val="28"/>
          <w:szCs w:val="28"/>
        </w:rPr>
        <w:t>контейнерів;</w:t>
      </w:r>
    </w:p>
    <w:p w:rsidR="001F5640" w:rsidRDefault="00487BC4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 xml:space="preserve">запровадити </w:t>
      </w:r>
      <w:r w:rsidR="00AE19C5" w:rsidRPr="001F5640">
        <w:rPr>
          <w:sz w:val="28"/>
          <w:szCs w:val="28"/>
        </w:rPr>
        <w:t>до 01.06.2021</w:t>
      </w:r>
      <w:r w:rsidR="001F5640">
        <w:rPr>
          <w:sz w:val="28"/>
          <w:szCs w:val="28"/>
        </w:rPr>
        <w:t xml:space="preserve"> року</w:t>
      </w:r>
      <w:r w:rsidR="00AE19C5" w:rsidRPr="001F5640">
        <w:rPr>
          <w:sz w:val="28"/>
          <w:szCs w:val="28"/>
        </w:rPr>
        <w:t xml:space="preserve"> </w:t>
      </w:r>
      <w:r w:rsidR="00342A9A" w:rsidRPr="001F5640">
        <w:rPr>
          <w:sz w:val="28"/>
          <w:szCs w:val="28"/>
        </w:rPr>
        <w:t>о</w:t>
      </w:r>
      <w:r w:rsidR="00BB4060" w:rsidRPr="001F5640">
        <w:rPr>
          <w:sz w:val="28"/>
          <w:szCs w:val="28"/>
        </w:rPr>
        <w:t>броблення побутових відходів</w:t>
      </w:r>
      <w:r w:rsidR="00AE19C5" w:rsidRPr="001F5640">
        <w:rPr>
          <w:sz w:val="28"/>
          <w:szCs w:val="28"/>
        </w:rPr>
        <w:t xml:space="preserve"> при захороненні їх на полігоні ТПВ</w:t>
      </w:r>
      <w:r w:rsidR="00BB4060" w:rsidRPr="001F5640">
        <w:rPr>
          <w:sz w:val="28"/>
          <w:szCs w:val="28"/>
        </w:rPr>
        <w:t>;</w:t>
      </w:r>
    </w:p>
    <w:p w:rsidR="001F5640" w:rsidRDefault="00BB4060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 xml:space="preserve">забезпечити </w:t>
      </w:r>
      <w:r w:rsidR="001F5640">
        <w:rPr>
          <w:sz w:val="28"/>
          <w:szCs w:val="28"/>
        </w:rPr>
        <w:t>освоєння коштів до 01.11.2021 року</w:t>
      </w:r>
      <w:r w:rsidR="00347CBB" w:rsidRPr="001F5640">
        <w:rPr>
          <w:sz w:val="28"/>
          <w:szCs w:val="28"/>
        </w:rPr>
        <w:t xml:space="preserve"> на рекультивацію першої черги полігону ТПВ;</w:t>
      </w:r>
    </w:p>
    <w:p w:rsidR="001F5640" w:rsidRDefault="00504DEA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>перевірити до 01.04.2021</w:t>
      </w:r>
      <w:r w:rsidR="001F5640">
        <w:rPr>
          <w:sz w:val="28"/>
          <w:szCs w:val="28"/>
        </w:rPr>
        <w:t xml:space="preserve"> року </w:t>
      </w:r>
      <w:r w:rsidRPr="001F5640">
        <w:rPr>
          <w:sz w:val="28"/>
          <w:szCs w:val="28"/>
        </w:rPr>
        <w:t xml:space="preserve">стан мережі відведення зливових </w:t>
      </w:r>
      <w:r w:rsidR="00BB4060" w:rsidRPr="001F5640">
        <w:rPr>
          <w:sz w:val="28"/>
          <w:szCs w:val="28"/>
        </w:rPr>
        <w:t>вод</w:t>
      </w:r>
      <w:r w:rsidRPr="001F5640">
        <w:rPr>
          <w:sz w:val="28"/>
          <w:szCs w:val="28"/>
        </w:rPr>
        <w:t>, при необхідності виконати роботи по її очистці</w:t>
      </w:r>
      <w:r w:rsidR="00BB4060" w:rsidRPr="001F5640">
        <w:rPr>
          <w:sz w:val="28"/>
          <w:szCs w:val="28"/>
        </w:rPr>
        <w:t>;</w:t>
      </w:r>
    </w:p>
    <w:p w:rsidR="001F5640" w:rsidRDefault="006E5AC4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>забезпечити розробку технічної документації щодо встановлення меж земельних ділянок під скверами міста, надати пропозиції щодо фінансування робіт</w:t>
      </w:r>
      <w:r w:rsidR="00BB0B4F">
        <w:rPr>
          <w:sz w:val="28"/>
          <w:szCs w:val="28"/>
        </w:rPr>
        <w:t xml:space="preserve"> до 01.07.2021 року</w:t>
      </w:r>
      <w:r w:rsidRPr="001F5640">
        <w:rPr>
          <w:sz w:val="28"/>
          <w:szCs w:val="28"/>
        </w:rPr>
        <w:t>;</w:t>
      </w:r>
    </w:p>
    <w:p w:rsidR="001F5640" w:rsidRDefault="009B551A" w:rsidP="001F5640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>провести до 01.08</w:t>
      </w:r>
      <w:r w:rsidR="0012796B" w:rsidRPr="001F5640">
        <w:rPr>
          <w:sz w:val="28"/>
          <w:szCs w:val="28"/>
        </w:rPr>
        <w:t>.2021</w:t>
      </w:r>
      <w:r w:rsidR="001F5640">
        <w:rPr>
          <w:sz w:val="28"/>
          <w:szCs w:val="28"/>
        </w:rPr>
        <w:t xml:space="preserve"> року</w:t>
      </w:r>
      <w:r w:rsidR="0012796B" w:rsidRPr="001F5640">
        <w:rPr>
          <w:sz w:val="28"/>
          <w:szCs w:val="28"/>
        </w:rPr>
        <w:t xml:space="preserve"> інвентаризацію та паспортизацію зелених насаджень загального користування із складанням відповідної документації;</w:t>
      </w:r>
    </w:p>
    <w:p w:rsidR="00BB0B4F" w:rsidRDefault="00BB4060" w:rsidP="00BB0B4F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1F5640">
        <w:rPr>
          <w:sz w:val="28"/>
          <w:szCs w:val="28"/>
        </w:rPr>
        <w:t>здійснювати постійний контр</w:t>
      </w:r>
      <w:r w:rsidR="001F5640">
        <w:rPr>
          <w:sz w:val="28"/>
          <w:szCs w:val="28"/>
        </w:rPr>
        <w:t>оль за якістю виконання робіт з</w:t>
      </w:r>
      <w:r w:rsidRPr="001F5640">
        <w:rPr>
          <w:sz w:val="28"/>
          <w:szCs w:val="28"/>
        </w:rPr>
        <w:t xml:space="preserve"> капітального та поточного ремонту доріг</w:t>
      </w:r>
      <w:r w:rsidR="00504DEA" w:rsidRPr="001F5640">
        <w:rPr>
          <w:sz w:val="28"/>
          <w:szCs w:val="28"/>
        </w:rPr>
        <w:t>, до 01.04.2021</w:t>
      </w:r>
      <w:r w:rsidR="001F5640">
        <w:rPr>
          <w:sz w:val="28"/>
          <w:szCs w:val="28"/>
        </w:rPr>
        <w:t xml:space="preserve"> року</w:t>
      </w:r>
      <w:r w:rsidR="00504DEA" w:rsidRPr="001F5640">
        <w:rPr>
          <w:sz w:val="28"/>
          <w:szCs w:val="28"/>
        </w:rPr>
        <w:t xml:space="preserve"> скласти графік початку робіт</w:t>
      </w:r>
      <w:r w:rsidR="00253F3F" w:rsidRPr="001F5640">
        <w:rPr>
          <w:sz w:val="28"/>
          <w:szCs w:val="28"/>
        </w:rPr>
        <w:t xml:space="preserve"> по ремонту вулично-дорожньої мережі</w:t>
      </w:r>
      <w:r w:rsidRPr="001F5640">
        <w:rPr>
          <w:sz w:val="28"/>
          <w:szCs w:val="28"/>
        </w:rPr>
        <w:t>;</w:t>
      </w:r>
    </w:p>
    <w:p w:rsidR="00BB0B4F" w:rsidRDefault="00263A33" w:rsidP="00BB0B4F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BB0B4F">
        <w:rPr>
          <w:sz w:val="28"/>
          <w:szCs w:val="28"/>
        </w:rPr>
        <w:t>забезпечити зменшення</w:t>
      </w:r>
      <w:r w:rsidR="000768AB" w:rsidRPr="00BB0B4F">
        <w:rPr>
          <w:sz w:val="28"/>
          <w:szCs w:val="28"/>
        </w:rPr>
        <w:t xml:space="preserve"> дебіторської заборгованості</w:t>
      </w:r>
      <w:r w:rsidR="009D6697" w:rsidRPr="00BB0B4F">
        <w:rPr>
          <w:sz w:val="28"/>
          <w:szCs w:val="28"/>
        </w:rPr>
        <w:t xml:space="preserve"> населення </w:t>
      </w:r>
      <w:r w:rsidR="009D6697" w:rsidRPr="00BB0B4F">
        <w:rPr>
          <w:rFonts w:eastAsia="Lucida Sans Unicode"/>
          <w:kern w:val="2"/>
          <w:sz w:val="28"/>
          <w:szCs w:val="28"/>
          <w:lang w:eastAsia="zh-CN" w:bidi="hi-IN"/>
        </w:rPr>
        <w:t>за</w:t>
      </w:r>
      <w:r w:rsidR="00BB0B4F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12796B" w:rsidRPr="00BB0B4F">
        <w:rPr>
          <w:rFonts w:eastAsia="Lucida Sans Unicode"/>
          <w:iCs/>
          <w:kern w:val="2"/>
          <w:sz w:val="28"/>
          <w:szCs w:val="28"/>
          <w:lang w:eastAsia="zh-CN" w:bidi="hi-IN"/>
        </w:rPr>
        <w:t xml:space="preserve">вивезення ТПВ </w:t>
      </w:r>
      <w:r w:rsidR="009D6697" w:rsidRPr="00BB0B4F">
        <w:rPr>
          <w:sz w:val="28"/>
          <w:szCs w:val="28"/>
        </w:rPr>
        <w:t>до</w:t>
      </w:r>
      <w:r w:rsidRPr="00BB0B4F">
        <w:rPr>
          <w:sz w:val="28"/>
          <w:szCs w:val="28"/>
        </w:rPr>
        <w:t xml:space="preserve"> </w:t>
      </w:r>
      <w:r w:rsidR="00EB78DA" w:rsidRPr="00BB0B4F">
        <w:rPr>
          <w:sz w:val="28"/>
          <w:szCs w:val="28"/>
        </w:rPr>
        <w:t>01.10.2021</w:t>
      </w:r>
      <w:r w:rsidR="00BB0B4F">
        <w:rPr>
          <w:sz w:val="28"/>
          <w:szCs w:val="28"/>
        </w:rPr>
        <w:t xml:space="preserve"> </w:t>
      </w:r>
      <w:r w:rsidR="00EB78DA" w:rsidRPr="00BB0B4F">
        <w:rPr>
          <w:sz w:val="28"/>
          <w:szCs w:val="28"/>
        </w:rPr>
        <w:t>року;</w:t>
      </w:r>
    </w:p>
    <w:p w:rsidR="007F45B8" w:rsidRDefault="007F45B8" w:rsidP="007F45B8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розглянути до 01.06.2021 року можливість розширення</w:t>
      </w:r>
      <w:r w:rsidRPr="007F45B8">
        <w:rPr>
          <w:sz w:val="28"/>
          <w:szCs w:val="28"/>
          <w:lang w:eastAsia="ru-RU"/>
        </w:rPr>
        <w:t xml:space="preserve"> спектр</w:t>
      </w:r>
      <w:r>
        <w:rPr>
          <w:sz w:val="28"/>
          <w:szCs w:val="28"/>
          <w:lang w:eastAsia="ru-RU"/>
        </w:rPr>
        <w:t>у</w:t>
      </w:r>
      <w:r w:rsidRPr="007F45B8">
        <w:rPr>
          <w:sz w:val="28"/>
          <w:szCs w:val="28"/>
          <w:lang w:eastAsia="ru-RU"/>
        </w:rPr>
        <w:t xml:space="preserve"> надання</w:t>
      </w:r>
      <w:r>
        <w:rPr>
          <w:sz w:val="28"/>
          <w:szCs w:val="28"/>
          <w:lang w:eastAsia="ru-RU"/>
        </w:rPr>
        <w:t xml:space="preserve"> комерційних послуг. </w:t>
      </w:r>
    </w:p>
    <w:p w:rsidR="004A0B86" w:rsidRPr="00BB0B4F" w:rsidRDefault="009D6697" w:rsidP="00BB0B4F">
      <w:pPr>
        <w:pStyle w:val="af2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sz w:val="28"/>
          <w:szCs w:val="28"/>
          <w:lang w:eastAsia="ru-RU"/>
        </w:rPr>
      </w:pPr>
      <w:r w:rsidRPr="00BB0B4F">
        <w:rPr>
          <w:sz w:val="28"/>
          <w:szCs w:val="28"/>
        </w:rPr>
        <w:t>охопити претензійно позовною роботою 100% боржників за надані підприємством послуги та посилити співпрацю</w:t>
      </w:r>
      <w:r w:rsidR="00EE020C" w:rsidRPr="00BB0B4F">
        <w:rPr>
          <w:sz w:val="28"/>
          <w:szCs w:val="28"/>
        </w:rPr>
        <w:t xml:space="preserve"> з Нововолинським міським відділом державної виконавчої служби головного управління юстиції у Волинській області по стягненню заборгованості</w:t>
      </w:r>
      <w:r w:rsidR="004A0B86" w:rsidRPr="00BB0B4F">
        <w:rPr>
          <w:sz w:val="28"/>
          <w:szCs w:val="28"/>
        </w:rPr>
        <w:t>.</w:t>
      </w:r>
    </w:p>
    <w:p w:rsidR="00431D27" w:rsidRPr="00431D27" w:rsidRDefault="00431D27" w:rsidP="00961577">
      <w:pPr>
        <w:pStyle w:val="af2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431D27">
        <w:rPr>
          <w:sz w:val="28"/>
          <w:szCs w:val="28"/>
        </w:rPr>
        <w:t>Повторно заслухати директора</w:t>
      </w:r>
      <w:r w:rsidR="00BB0B4F">
        <w:rPr>
          <w:sz w:val="28"/>
          <w:szCs w:val="28"/>
        </w:rPr>
        <w:t xml:space="preserve"> В</w:t>
      </w:r>
      <w:r w:rsidR="0012796B">
        <w:rPr>
          <w:sz w:val="28"/>
          <w:szCs w:val="28"/>
        </w:rPr>
        <w:t>ироб</w:t>
      </w:r>
      <w:r w:rsidR="0092755C">
        <w:rPr>
          <w:sz w:val="28"/>
          <w:szCs w:val="28"/>
        </w:rPr>
        <w:t>ничого управ</w:t>
      </w:r>
      <w:r w:rsidR="00BB0B4F">
        <w:rPr>
          <w:sz w:val="28"/>
          <w:szCs w:val="28"/>
        </w:rPr>
        <w:t>ління комунального господарства</w:t>
      </w:r>
      <w:r w:rsidR="00ED1726">
        <w:rPr>
          <w:sz w:val="28"/>
          <w:szCs w:val="28"/>
        </w:rPr>
        <w:t xml:space="preserve"> </w:t>
      </w:r>
      <w:proofErr w:type="spellStart"/>
      <w:r w:rsidR="00ED1726">
        <w:rPr>
          <w:sz w:val="28"/>
          <w:szCs w:val="28"/>
        </w:rPr>
        <w:t>Жигалюка</w:t>
      </w:r>
      <w:proofErr w:type="spellEnd"/>
      <w:r w:rsidR="00ED1726">
        <w:rPr>
          <w:sz w:val="28"/>
          <w:szCs w:val="28"/>
        </w:rPr>
        <w:t xml:space="preserve"> А.</w:t>
      </w:r>
      <w:r w:rsidR="00ED1726">
        <w:rPr>
          <w:sz w:val="28"/>
          <w:szCs w:val="28"/>
          <w:lang w:val="ru-RU"/>
        </w:rPr>
        <w:t>А.</w:t>
      </w:r>
      <w:r>
        <w:rPr>
          <w:sz w:val="28"/>
          <w:szCs w:val="28"/>
        </w:rPr>
        <w:t xml:space="preserve"> </w:t>
      </w:r>
      <w:r w:rsidRPr="00431D27">
        <w:rPr>
          <w:sz w:val="28"/>
          <w:szCs w:val="28"/>
        </w:rPr>
        <w:t>на засідан</w:t>
      </w:r>
      <w:r>
        <w:rPr>
          <w:sz w:val="28"/>
          <w:szCs w:val="28"/>
        </w:rPr>
        <w:t xml:space="preserve">ні виконавчого комітету у </w:t>
      </w:r>
      <w:proofErr w:type="spellStart"/>
      <w:r w:rsidR="00F62DCD">
        <w:rPr>
          <w:sz w:val="28"/>
          <w:szCs w:val="28"/>
          <w:lang w:val="ru-RU"/>
        </w:rPr>
        <w:t>вересні</w:t>
      </w:r>
      <w:proofErr w:type="spellEnd"/>
      <w:r w:rsidRPr="00431D27">
        <w:rPr>
          <w:sz w:val="28"/>
          <w:szCs w:val="28"/>
        </w:rPr>
        <w:t xml:space="preserve"> 2021 року.</w:t>
      </w:r>
    </w:p>
    <w:p w:rsidR="002D738F" w:rsidRPr="00C10A36" w:rsidRDefault="00DF0A9B" w:rsidP="00C10A36">
      <w:pPr>
        <w:pStyle w:val="af2"/>
        <w:numPr>
          <w:ilvl w:val="0"/>
          <w:numId w:val="10"/>
        </w:numPr>
        <w:ind w:left="0" w:firstLine="360"/>
        <w:rPr>
          <w:sz w:val="28"/>
          <w:szCs w:val="28"/>
        </w:rPr>
      </w:pPr>
      <w:r w:rsidRPr="00DF0A9B">
        <w:rPr>
          <w:sz w:val="28"/>
          <w:szCs w:val="28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DF0A9B">
        <w:rPr>
          <w:sz w:val="28"/>
          <w:szCs w:val="28"/>
        </w:rPr>
        <w:t>Громика</w:t>
      </w:r>
      <w:proofErr w:type="spellEnd"/>
      <w:r w:rsidRPr="00DF0A9B">
        <w:rPr>
          <w:sz w:val="28"/>
          <w:szCs w:val="28"/>
        </w:rPr>
        <w:t xml:space="preserve"> О.І.</w:t>
      </w:r>
    </w:p>
    <w:p w:rsidR="00C10A36" w:rsidRDefault="00C10A36" w:rsidP="00C10A36">
      <w:pPr>
        <w:pStyle w:val="1"/>
        <w:ind w:left="0" w:firstLine="0"/>
        <w:jc w:val="left"/>
        <w:rPr>
          <w:sz w:val="28"/>
          <w:szCs w:val="28"/>
        </w:rPr>
      </w:pPr>
      <w:bookmarkStart w:id="0" w:name="_GoBack"/>
      <w:bookmarkEnd w:id="0"/>
    </w:p>
    <w:p w:rsidR="00431D27" w:rsidRPr="00431D27" w:rsidRDefault="00431D27" w:rsidP="00431D27">
      <w:pPr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</w:t>
      </w:r>
      <w:r w:rsidR="004C4C1A">
        <w:rPr>
          <w:sz w:val="28"/>
          <w:szCs w:val="28"/>
        </w:rPr>
        <w:t>Б.С.</w:t>
      </w:r>
      <w:r w:rsidR="00BB0B4F">
        <w:rPr>
          <w:sz w:val="28"/>
          <w:szCs w:val="28"/>
        </w:rPr>
        <w:t xml:space="preserve"> 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9D6697">
      <w:pPr>
        <w:pStyle w:val="1"/>
        <w:ind w:left="0" w:firstLine="0"/>
        <w:jc w:val="left"/>
      </w:pPr>
    </w:p>
    <w:p w:rsidR="00C10A36" w:rsidRDefault="00BC3DC1" w:rsidP="00C10A36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p w:rsidR="00BB0B4F" w:rsidRPr="00BB0B4F" w:rsidRDefault="00BB0B4F" w:rsidP="00BB0B4F">
      <w:pPr>
        <w:rPr>
          <w:sz w:val="24"/>
          <w:szCs w:val="24"/>
        </w:rPr>
      </w:pPr>
    </w:p>
    <w:p w:rsidR="00C10A36" w:rsidRDefault="00C10A36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Default="000F4208" w:rsidP="00C10A36"/>
    <w:p w:rsidR="000F4208" w:rsidRPr="00463CF6" w:rsidRDefault="000F4208" w:rsidP="000F4208">
      <w:pPr>
        <w:jc w:val="center"/>
        <w:rPr>
          <w:rFonts w:eastAsia="Calibri"/>
          <w:b/>
          <w:sz w:val="28"/>
          <w:szCs w:val="28"/>
          <w:lang w:val="ru-RU"/>
        </w:rPr>
      </w:pPr>
      <w:r w:rsidRPr="00463CF6">
        <w:rPr>
          <w:rFonts w:eastAsia="Calibri"/>
          <w:b/>
          <w:sz w:val="28"/>
          <w:szCs w:val="28"/>
          <w:lang w:val="ru-RU"/>
        </w:rPr>
        <w:lastRenderedPageBreak/>
        <w:t>ЗВІТ</w:t>
      </w:r>
    </w:p>
    <w:p w:rsidR="000F4208" w:rsidRPr="000F0684" w:rsidRDefault="000F4208" w:rsidP="000F4208">
      <w:pPr>
        <w:jc w:val="both"/>
        <w:rPr>
          <w:rFonts w:eastAsia="Calibri"/>
          <w:b/>
          <w:sz w:val="28"/>
          <w:szCs w:val="28"/>
        </w:rPr>
      </w:pPr>
      <w:r w:rsidRPr="000F0684">
        <w:rPr>
          <w:rFonts w:eastAsia="Calibri"/>
          <w:b/>
          <w:sz w:val="28"/>
          <w:szCs w:val="28"/>
        </w:rPr>
        <w:t xml:space="preserve">     </w:t>
      </w:r>
      <w:proofErr w:type="gramStart"/>
      <w:r w:rsidRPr="000F0684">
        <w:rPr>
          <w:rFonts w:eastAsia="Calibri"/>
          <w:b/>
          <w:sz w:val="28"/>
          <w:szCs w:val="28"/>
          <w:lang w:val="ru-RU"/>
        </w:rPr>
        <w:t>про</w:t>
      </w:r>
      <w:proofErr w:type="gramEnd"/>
      <w:r w:rsidRPr="000F0684">
        <w:rPr>
          <w:rFonts w:eastAsia="Calibri"/>
          <w:b/>
          <w:sz w:val="28"/>
          <w:szCs w:val="28"/>
          <w:lang w:val="ru-RU"/>
        </w:rPr>
        <w:t xml:space="preserve"> роботу </w:t>
      </w:r>
      <w:r w:rsidRPr="000F0684">
        <w:rPr>
          <w:rFonts w:eastAsia="Calibri"/>
          <w:b/>
          <w:sz w:val="28"/>
          <w:szCs w:val="28"/>
        </w:rPr>
        <w:t xml:space="preserve">Виробничого управління комунального господарства  </w:t>
      </w:r>
    </w:p>
    <w:p w:rsidR="000F4208" w:rsidRPr="000F0684" w:rsidRDefault="000F4208" w:rsidP="000F4208">
      <w:pPr>
        <w:jc w:val="both"/>
        <w:rPr>
          <w:rFonts w:eastAsia="Calibri"/>
          <w:b/>
          <w:sz w:val="28"/>
          <w:szCs w:val="28"/>
        </w:rPr>
      </w:pPr>
      <w:r w:rsidRPr="000F0684">
        <w:rPr>
          <w:rFonts w:eastAsia="Calibri"/>
          <w:b/>
          <w:sz w:val="28"/>
          <w:szCs w:val="28"/>
        </w:rPr>
        <w:t xml:space="preserve">                                                        за 2020 рік</w:t>
      </w:r>
    </w:p>
    <w:p w:rsidR="000F4208" w:rsidRDefault="000F4208" w:rsidP="000F4208">
      <w:pPr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 xml:space="preserve">      </w:t>
      </w:r>
    </w:p>
    <w:p w:rsidR="000F4208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Підприємство здійснює свою діяльність з метою задоволення потреб населення в роботах, послугах, здійснення заходів та утримання об’єктів,  благоустрою, озеленення міста.</w:t>
      </w:r>
    </w:p>
    <w:p w:rsidR="000F4208" w:rsidRPr="00463CF6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463CF6">
        <w:rPr>
          <w:rFonts w:eastAsia="Calibri"/>
          <w:sz w:val="28"/>
          <w:szCs w:val="28"/>
        </w:rPr>
        <w:t>У попередні роки оплата робіт з утримання та ремонту об’єктів міського благоустрою проводиться за рахунок коштів місцевого бюджету на умовах відшкодування витрат – поточними трансфертами. Виробниче управління комунального господарства – має в складі чотири структурних підрозділи.</w:t>
      </w: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Дільниця благоустрою</w:t>
      </w:r>
      <w:r>
        <w:rPr>
          <w:rFonts w:eastAsia="Calibri"/>
          <w:sz w:val="28"/>
          <w:szCs w:val="28"/>
        </w:rPr>
        <w:t>.</w:t>
      </w: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Дільниця санітарного очищення міста</w:t>
      </w:r>
      <w:r>
        <w:rPr>
          <w:rFonts w:eastAsia="Calibri"/>
          <w:sz w:val="28"/>
          <w:szCs w:val="28"/>
        </w:rPr>
        <w:t>.</w:t>
      </w: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3. Відділ профілактичної дезінфекції</w:t>
      </w:r>
      <w:r>
        <w:rPr>
          <w:rFonts w:eastAsia="Calibri"/>
          <w:sz w:val="28"/>
          <w:szCs w:val="28"/>
        </w:rPr>
        <w:t>.</w:t>
      </w: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spellStart"/>
      <w:r>
        <w:rPr>
          <w:rFonts w:eastAsia="Calibri"/>
          <w:sz w:val="28"/>
          <w:szCs w:val="28"/>
        </w:rPr>
        <w:t>Автогараж</w:t>
      </w:r>
      <w:proofErr w:type="spellEnd"/>
      <w:r w:rsidRPr="000F0684">
        <w:rPr>
          <w:rFonts w:eastAsia="Calibri"/>
          <w:sz w:val="28"/>
          <w:szCs w:val="28"/>
        </w:rPr>
        <w:t>, що обслуговує дільниці благоустрій та сан очищення</w:t>
      </w:r>
      <w:r>
        <w:rPr>
          <w:rFonts w:eastAsia="Calibri"/>
          <w:sz w:val="28"/>
          <w:szCs w:val="28"/>
        </w:rPr>
        <w:t>.</w:t>
      </w:r>
      <w:r w:rsidRPr="000F0684">
        <w:rPr>
          <w:rFonts w:eastAsia="Calibri"/>
          <w:sz w:val="28"/>
          <w:szCs w:val="28"/>
        </w:rPr>
        <w:t xml:space="preserve"> </w:t>
      </w:r>
    </w:p>
    <w:p w:rsidR="000F4208" w:rsidRDefault="000F4208" w:rsidP="000F4208">
      <w:pPr>
        <w:jc w:val="both"/>
        <w:rPr>
          <w:rFonts w:eastAsia="Calibri"/>
          <w:b/>
          <w:sz w:val="28"/>
          <w:szCs w:val="28"/>
        </w:rPr>
      </w:pPr>
    </w:p>
    <w:p w:rsidR="000F4208" w:rsidRPr="00463CF6" w:rsidRDefault="000F4208" w:rsidP="000F4208">
      <w:pPr>
        <w:pStyle w:val="af2"/>
        <w:numPr>
          <w:ilvl w:val="0"/>
          <w:numId w:val="17"/>
        </w:numPr>
        <w:suppressAutoHyphens w:val="0"/>
        <w:autoSpaceDE/>
        <w:jc w:val="center"/>
        <w:rPr>
          <w:rFonts w:eastAsia="Calibri"/>
          <w:b/>
          <w:sz w:val="28"/>
          <w:szCs w:val="28"/>
        </w:rPr>
      </w:pPr>
      <w:r w:rsidRPr="00463CF6">
        <w:rPr>
          <w:rFonts w:eastAsia="Calibri"/>
          <w:b/>
          <w:sz w:val="28"/>
          <w:szCs w:val="28"/>
        </w:rPr>
        <w:t>Дільниця благоустрою</w:t>
      </w:r>
    </w:p>
    <w:p w:rsidR="000F4208" w:rsidRPr="00463CF6" w:rsidRDefault="000F4208" w:rsidP="000F4208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У 2020 році касові видатки</w:t>
      </w:r>
      <w:r w:rsidRPr="00463CF6">
        <w:rPr>
          <w:rFonts w:eastAsia="Calibri"/>
          <w:sz w:val="28"/>
          <w:szCs w:val="28"/>
        </w:rPr>
        <w:t xml:space="preserve"> по дільниці становили 19 981,5 тис.</w:t>
      </w:r>
      <w:r>
        <w:rPr>
          <w:rFonts w:eastAsia="Calibri"/>
          <w:sz w:val="28"/>
          <w:szCs w:val="28"/>
        </w:rPr>
        <w:t xml:space="preserve"> </w:t>
      </w:r>
      <w:r w:rsidRPr="00463CF6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</w:t>
      </w:r>
      <w:r w:rsidRPr="00463CF6">
        <w:rPr>
          <w:rFonts w:eastAsia="Calibri"/>
          <w:sz w:val="28"/>
          <w:szCs w:val="28"/>
        </w:rPr>
        <w:t>, з них</w:t>
      </w:r>
      <w:r>
        <w:rPr>
          <w:rFonts w:eastAsia="Calibri"/>
          <w:sz w:val="28"/>
          <w:szCs w:val="28"/>
        </w:rPr>
        <w:t>:</w:t>
      </w:r>
      <w:r w:rsidRPr="00463CF6">
        <w:rPr>
          <w:rFonts w:eastAsia="Calibri"/>
          <w:sz w:val="28"/>
          <w:szCs w:val="28"/>
        </w:rPr>
        <w:t xml:space="preserve"> </w:t>
      </w:r>
    </w:p>
    <w:p w:rsidR="000F4208" w:rsidRDefault="000F4208" w:rsidP="000F4208">
      <w:pPr>
        <w:pStyle w:val="af2"/>
        <w:numPr>
          <w:ilvl w:val="0"/>
          <w:numId w:val="18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заробітна плата робітників</w:t>
      </w:r>
      <w:r w:rsidRPr="00463CF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r w:rsidRPr="00463CF6">
        <w:rPr>
          <w:rFonts w:eastAsia="Calibri"/>
          <w:sz w:val="28"/>
          <w:szCs w:val="28"/>
        </w:rPr>
        <w:t>10 463,0 тис.</w:t>
      </w:r>
      <w:r>
        <w:rPr>
          <w:rFonts w:eastAsia="Calibri"/>
          <w:sz w:val="28"/>
          <w:szCs w:val="28"/>
        </w:rPr>
        <w:t xml:space="preserve"> </w:t>
      </w:r>
      <w:r w:rsidRPr="00463CF6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.;</w:t>
      </w:r>
    </w:p>
    <w:p w:rsidR="000F4208" w:rsidRDefault="000F4208" w:rsidP="000F4208">
      <w:pPr>
        <w:pStyle w:val="af2"/>
        <w:numPr>
          <w:ilvl w:val="0"/>
          <w:numId w:val="18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оплата енергоносі</w:t>
      </w:r>
      <w:r w:rsidRPr="00463CF6">
        <w:rPr>
          <w:rFonts w:eastAsia="Calibri"/>
          <w:sz w:val="28"/>
          <w:szCs w:val="28"/>
        </w:rPr>
        <w:t xml:space="preserve">їв </w:t>
      </w:r>
      <w:r>
        <w:rPr>
          <w:rFonts w:eastAsia="Calibri"/>
          <w:sz w:val="28"/>
          <w:szCs w:val="28"/>
        </w:rPr>
        <w:t xml:space="preserve">– </w:t>
      </w:r>
      <w:r w:rsidRPr="00463CF6">
        <w:rPr>
          <w:rFonts w:eastAsia="Calibri"/>
          <w:sz w:val="28"/>
          <w:szCs w:val="28"/>
        </w:rPr>
        <w:t>2 651,0 тис.</w:t>
      </w:r>
      <w:r>
        <w:rPr>
          <w:rFonts w:eastAsia="Calibri"/>
          <w:sz w:val="28"/>
          <w:szCs w:val="28"/>
        </w:rPr>
        <w:t xml:space="preserve"> </w:t>
      </w:r>
      <w:r w:rsidRPr="00463CF6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.;</w:t>
      </w:r>
    </w:p>
    <w:p w:rsidR="000F4208" w:rsidRDefault="000F4208" w:rsidP="000F4208">
      <w:pPr>
        <w:pStyle w:val="af2"/>
        <w:numPr>
          <w:ilvl w:val="0"/>
          <w:numId w:val="18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463CF6">
        <w:rPr>
          <w:rFonts w:eastAsia="Calibri"/>
          <w:sz w:val="28"/>
          <w:szCs w:val="28"/>
        </w:rPr>
        <w:t xml:space="preserve">сплачені податки </w:t>
      </w:r>
      <w:r>
        <w:rPr>
          <w:rFonts w:eastAsia="Calibri"/>
          <w:sz w:val="28"/>
          <w:szCs w:val="28"/>
        </w:rPr>
        <w:t xml:space="preserve">– </w:t>
      </w:r>
      <w:r w:rsidRPr="00463CF6">
        <w:rPr>
          <w:rFonts w:eastAsia="Calibri"/>
          <w:sz w:val="28"/>
          <w:szCs w:val="28"/>
        </w:rPr>
        <w:t>1906,0 тис.</w:t>
      </w:r>
      <w:r>
        <w:rPr>
          <w:rFonts w:eastAsia="Calibri"/>
          <w:sz w:val="28"/>
          <w:szCs w:val="28"/>
        </w:rPr>
        <w:t xml:space="preserve"> </w:t>
      </w:r>
      <w:r w:rsidRPr="00463CF6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.;</w:t>
      </w:r>
    </w:p>
    <w:p w:rsidR="000F4208" w:rsidRPr="00463CF6" w:rsidRDefault="000F4208" w:rsidP="000F4208">
      <w:pPr>
        <w:pStyle w:val="af2"/>
        <w:numPr>
          <w:ilvl w:val="0"/>
          <w:numId w:val="18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463CF6">
        <w:rPr>
          <w:rFonts w:eastAsia="Calibri"/>
          <w:sz w:val="28"/>
          <w:szCs w:val="28"/>
        </w:rPr>
        <w:t>паливо</w:t>
      </w:r>
      <w:r>
        <w:rPr>
          <w:rFonts w:eastAsia="Calibri"/>
          <w:sz w:val="28"/>
          <w:szCs w:val="28"/>
        </w:rPr>
        <w:t xml:space="preserve"> – </w:t>
      </w:r>
      <w:r w:rsidRPr="00463CF6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100,0тис.грн.</w:t>
      </w:r>
    </w:p>
    <w:p w:rsidR="000F4208" w:rsidRDefault="000F4208" w:rsidP="000F420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Відповідно у 2019 році касові видатки становили</w:t>
      </w:r>
      <w:r w:rsidRPr="000F068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r w:rsidRPr="000F0684">
        <w:rPr>
          <w:rFonts w:eastAsia="Calibri"/>
          <w:sz w:val="28"/>
          <w:szCs w:val="28"/>
        </w:rPr>
        <w:t>15 765,1 тис.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грн., 2018 рік</w:t>
      </w:r>
      <w:r>
        <w:rPr>
          <w:rFonts w:eastAsia="Calibri"/>
          <w:sz w:val="28"/>
          <w:szCs w:val="28"/>
        </w:rPr>
        <w:t xml:space="preserve"> – </w:t>
      </w:r>
      <w:r w:rsidRPr="000F0684">
        <w:rPr>
          <w:rFonts w:eastAsia="Calibri"/>
          <w:sz w:val="28"/>
          <w:szCs w:val="28"/>
        </w:rPr>
        <w:t>13167,0 тис.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грн.</w:t>
      </w:r>
    </w:p>
    <w:p w:rsidR="000F4208" w:rsidRPr="000F0684" w:rsidRDefault="000F4208" w:rsidP="000F4208">
      <w:pPr>
        <w:ind w:firstLine="709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У штаті діл</w:t>
      </w:r>
      <w:r>
        <w:rPr>
          <w:rFonts w:eastAsia="Calibri"/>
          <w:sz w:val="28"/>
          <w:szCs w:val="28"/>
        </w:rPr>
        <w:t>ьниці благоустрою нараховується</w:t>
      </w:r>
      <w:r w:rsidRPr="000F0684"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color w:val="000000"/>
          <w:sz w:val="28"/>
          <w:szCs w:val="28"/>
        </w:rPr>
        <w:t>80</w:t>
      </w:r>
      <w:r>
        <w:rPr>
          <w:rFonts w:eastAsia="Calibri"/>
          <w:sz w:val="28"/>
          <w:szCs w:val="28"/>
        </w:rPr>
        <w:t xml:space="preserve"> чоловік, з них</w:t>
      </w:r>
      <w:r w:rsidRPr="000F0684">
        <w:rPr>
          <w:rFonts w:eastAsia="Calibri"/>
          <w:sz w:val="28"/>
          <w:szCs w:val="28"/>
        </w:rPr>
        <w:t xml:space="preserve"> – 27 двірники і 2 вантажники дорожнього сміття,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 xml:space="preserve">робітники благоустрою – 7, </w:t>
      </w:r>
      <w:r>
        <w:rPr>
          <w:rFonts w:eastAsia="Calibri"/>
          <w:sz w:val="28"/>
          <w:szCs w:val="28"/>
        </w:rPr>
        <w:t>озеленювачі – 5 та озеленювачі-</w:t>
      </w:r>
      <w:r w:rsidRPr="000F0684">
        <w:rPr>
          <w:rFonts w:eastAsia="Calibri"/>
          <w:sz w:val="28"/>
          <w:szCs w:val="28"/>
        </w:rPr>
        <w:t>косарі – 4,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електромонтери – 7.</w:t>
      </w:r>
    </w:p>
    <w:p w:rsidR="000F4208" w:rsidRPr="00C72FE3" w:rsidRDefault="000F4208" w:rsidP="000F4208">
      <w:pPr>
        <w:pStyle w:val="af2"/>
        <w:numPr>
          <w:ilvl w:val="1"/>
          <w:numId w:val="17"/>
        </w:numPr>
        <w:suppressAutoHyphens w:val="0"/>
        <w:autoSpaceDE/>
        <w:jc w:val="both"/>
        <w:rPr>
          <w:rFonts w:eastAsia="Calibri"/>
          <w:b/>
          <w:sz w:val="28"/>
          <w:szCs w:val="28"/>
        </w:rPr>
      </w:pPr>
      <w:r w:rsidRPr="00C72FE3">
        <w:rPr>
          <w:rFonts w:eastAsia="Calibri"/>
          <w:b/>
          <w:sz w:val="28"/>
          <w:szCs w:val="28"/>
        </w:rPr>
        <w:t>Зовнішнє  освітлення</w:t>
      </w:r>
    </w:p>
    <w:p w:rsidR="000F4208" w:rsidRDefault="000F4208" w:rsidP="000F4208">
      <w:pPr>
        <w:ind w:firstLine="708"/>
        <w:jc w:val="both"/>
        <w:rPr>
          <w:rFonts w:eastAsia="Calibri"/>
          <w:b/>
          <w:sz w:val="28"/>
          <w:szCs w:val="28"/>
        </w:rPr>
      </w:pPr>
      <w:r w:rsidRPr="00C72FE3">
        <w:rPr>
          <w:rFonts w:eastAsia="Calibri"/>
          <w:sz w:val="28"/>
          <w:szCs w:val="28"/>
        </w:rPr>
        <w:t>Загальна протяжність електри</w:t>
      </w:r>
      <w:r>
        <w:rPr>
          <w:rFonts w:eastAsia="Calibri"/>
          <w:sz w:val="28"/>
          <w:szCs w:val="28"/>
        </w:rPr>
        <w:t>чних мереж вуличного освітлення</w:t>
      </w:r>
      <w:r w:rsidRPr="00C72FE3">
        <w:rPr>
          <w:rFonts w:eastAsia="Calibri"/>
          <w:sz w:val="28"/>
          <w:szCs w:val="28"/>
        </w:rPr>
        <w:t xml:space="preserve"> міста, які знаходяться на бала</w:t>
      </w:r>
      <w:r>
        <w:rPr>
          <w:rFonts w:eastAsia="Calibri"/>
          <w:sz w:val="28"/>
          <w:szCs w:val="28"/>
        </w:rPr>
        <w:t>нсі ВУКГ</w:t>
      </w:r>
      <w:r w:rsidRPr="00C72FE3">
        <w:rPr>
          <w:rFonts w:eastAsia="Calibri"/>
          <w:sz w:val="28"/>
          <w:szCs w:val="28"/>
        </w:rPr>
        <w:t>, склад</w:t>
      </w:r>
      <w:r>
        <w:rPr>
          <w:rFonts w:eastAsia="Calibri"/>
          <w:sz w:val="28"/>
          <w:szCs w:val="28"/>
        </w:rPr>
        <w:t>ає 142,5 км., з них протяжність</w:t>
      </w:r>
      <w:r w:rsidRPr="00C72FE3">
        <w:rPr>
          <w:rFonts w:eastAsia="Calibri"/>
          <w:sz w:val="28"/>
          <w:szCs w:val="28"/>
        </w:rPr>
        <w:t xml:space="preserve"> </w:t>
      </w:r>
      <w:proofErr w:type="spellStart"/>
      <w:r w:rsidRPr="00C72FE3">
        <w:rPr>
          <w:rFonts w:eastAsia="Calibri"/>
          <w:sz w:val="28"/>
          <w:szCs w:val="28"/>
        </w:rPr>
        <w:t>доєднаних</w:t>
      </w:r>
      <w:proofErr w:type="spellEnd"/>
      <w:r w:rsidRPr="00C72FE3">
        <w:rPr>
          <w:rFonts w:eastAsia="Calibri"/>
          <w:sz w:val="28"/>
          <w:szCs w:val="28"/>
        </w:rPr>
        <w:t xml:space="preserve"> територій 39,5 км., світильників 3976 одиниць, з них 410 одиниць </w:t>
      </w:r>
      <w:proofErr w:type="spellStart"/>
      <w:r w:rsidRPr="00C72FE3">
        <w:rPr>
          <w:rFonts w:eastAsia="Calibri"/>
          <w:sz w:val="28"/>
          <w:szCs w:val="28"/>
        </w:rPr>
        <w:t>доєднаних</w:t>
      </w:r>
      <w:proofErr w:type="spellEnd"/>
      <w:r w:rsidRPr="00C72FE3">
        <w:rPr>
          <w:rFonts w:eastAsia="Calibri"/>
          <w:sz w:val="28"/>
          <w:szCs w:val="28"/>
        </w:rPr>
        <w:t xml:space="preserve"> сіл.</w:t>
      </w:r>
    </w:p>
    <w:p w:rsidR="000F420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162F7">
        <w:rPr>
          <w:rFonts w:eastAsia="Calibri"/>
          <w:color w:val="000000" w:themeColor="text1"/>
          <w:sz w:val="28"/>
          <w:szCs w:val="28"/>
        </w:rPr>
        <w:t>На балансі підприємства зна</w:t>
      </w:r>
      <w:r>
        <w:rPr>
          <w:rFonts w:eastAsia="Calibri"/>
          <w:color w:val="000000" w:themeColor="text1"/>
          <w:sz w:val="28"/>
          <w:szCs w:val="28"/>
        </w:rPr>
        <w:t>ходиться 4 світлофорних об’єкти, два з них технічно</w:t>
      </w:r>
      <w:r w:rsidRPr="000162F7">
        <w:rPr>
          <w:rFonts w:eastAsia="Calibri"/>
          <w:color w:val="000000" w:themeColor="text1"/>
          <w:sz w:val="28"/>
          <w:szCs w:val="28"/>
        </w:rPr>
        <w:t xml:space="preserve"> застарілі, часто ламаються, потребують заміни вузлів. Також два фонтани, які введені в експлуатацію 2004-2005 роки та мають занедбаний вигляд і потребують реконструкції.</w:t>
      </w:r>
    </w:p>
    <w:p w:rsidR="000F4208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У 2020 році було проведено заміну 46 залізобетонних опор, встановлено нові</w:t>
      </w:r>
      <w:r>
        <w:rPr>
          <w:rFonts w:eastAsia="Calibri"/>
          <w:sz w:val="28"/>
          <w:szCs w:val="28"/>
        </w:rPr>
        <w:t xml:space="preserve"> конструкційні перетяжки з </w:t>
      </w:r>
      <w:proofErr w:type="spellStart"/>
      <w:r>
        <w:rPr>
          <w:rFonts w:eastAsia="Calibri"/>
          <w:sz w:val="28"/>
          <w:szCs w:val="28"/>
        </w:rPr>
        <w:t>світл</w:t>
      </w:r>
      <w:r w:rsidRPr="000F0684">
        <w:rPr>
          <w:rFonts w:eastAsia="Calibri"/>
          <w:sz w:val="28"/>
          <w:szCs w:val="28"/>
        </w:rPr>
        <w:t>одіод</w:t>
      </w:r>
      <w:r>
        <w:rPr>
          <w:rFonts w:eastAsia="Calibri"/>
          <w:sz w:val="28"/>
          <w:szCs w:val="28"/>
        </w:rPr>
        <w:t>ними</w:t>
      </w:r>
      <w:proofErr w:type="spellEnd"/>
      <w:r>
        <w:rPr>
          <w:rFonts w:eastAsia="Calibri"/>
          <w:sz w:val="28"/>
          <w:szCs w:val="28"/>
        </w:rPr>
        <w:t xml:space="preserve"> елементами</w:t>
      </w:r>
      <w:r w:rsidRPr="000F0684">
        <w:rPr>
          <w:rFonts w:eastAsia="Calibri"/>
          <w:sz w:val="28"/>
          <w:szCs w:val="28"/>
        </w:rPr>
        <w:t xml:space="preserve"> в кількості 45 штук, придбано кронштейн металевий з </w:t>
      </w:r>
      <w:proofErr w:type="spellStart"/>
      <w:r w:rsidRPr="000F0684">
        <w:rPr>
          <w:rFonts w:eastAsia="Calibri"/>
          <w:sz w:val="28"/>
          <w:szCs w:val="28"/>
        </w:rPr>
        <w:t>світ</w:t>
      </w:r>
      <w:r>
        <w:rPr>
          <w:rFonts w:eastAsia="Calibri"/>
          <w:sz w:val="28"/>
          <w:szCs w:val="28"/>
        </w:rPr>
        <w:t>л</w:t>
      </w:r>
      <w:r w:rsidRPr="000F0684">
        <w:rPr>
          <w:rFonts w:eastAsia="Calibri"/>
          <w:sz w:val="28"/>
          <w:szCs w:val="28"/>
        </w:rPr>
        <w:t>одіо</w:t>
      </w:r>
      <w:r>
        <w:rPr>
          <w:rFonts w:eastAsia="Calibri"/>
          <w:sz w:val="28"/>
          <w:szCs w:val="28"/>
        </w:rPr>
        <w:t>дними</w:t>
      </w:r>
      <w:proofErr w:type="spellEnd"/>
      <w:r>
        <w:rPr>
          <w:rFonts w:eastAsia="Calibri"/>
          <w:sz w:val="28"/>
          <w:szCs w:val="28"/>
        </w:rPr>
        <w:t xml:space="preserve"> елементами в кількості 5-ти</w:t>
      </w:r>
      <w:r w:rsidRPr="000F0684">
        <w:rPr>
          <w:rFonts w:eastAsia="Calibri"/>
          <w:sz w:val="28"/>
          <w:szCs w:val="28"/>
        </w:rPr>
        <w:t xml:space="preserve"> комплектів. Також 2019-2020 роках пр</w:t>
      </w:r>
      <w:r>
        <w:rPr>
          <w:rFonts w:eastAsia="Calibri"/>
          <w:sz w:val="28"/>
          <w:szCs w:val="28"/>
        </w:rPr>
        <w:t>оведено освітлення 18 кварталів</w:t>
      </w:r>
      <w:r w:rsidRPr="000F0684">
        <w:rPr>
          <w:rFonts w:eastAsia="Calibri"/>
          <w:sz w:val="28"/>
          <w:szCs w:val="28"/>
        </w:rPr>
        <w:t>, т</w:t>
      </w:r>
      <w:r>
        <w:rPr>
          <w:rFonts w:eastAsia="Calibri"/>
          <w:sz w:val="28"/>
          <w:szCs w:val="28"/>
        </w:rPr>
        <w:t>а встановлено 259 світильників.</w:t>
      </w:r>
    </w:p>
    <w:p w:rsidR="000F4208" w:rsidRPr="000162F7" w:rsidRDefault="000F4208" w:rsidP="000F4208">
      <w:pPr>
        <w:pStyle w:val="af2"/>
        <w:numPr>
          <w:ilvl w:val="1"/>
          <w:numId w:val="17"/>
        </w:numPr>
        <w:suppressAutoHyphens w:val="0"/>
        <w:autoSpaceDE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162F7">
        <w:rPr>
          <w:rFonts w:eastAsia="Calibri"/>
          <w:b/>
          <w:sz w:val="28"/>
          <w:szCs w:val="28"/>
        </w:rPr>
        <w:t>Прибирання вуличної мережі</w:t>
      </w:r>
    </w:p>
    <w:p w:rsidR="000F420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162F7">
        <w:rPr>
          <w:rFonts w:eastAsia="Calibri"/>
          <w:sz w:val="28"/>
          <w:szCs w:val="28"/>
        </w:rPr>
        <w:t xml:space="preserve">Щоденна площа прибирання міських територій складає майже </w:t>
      </w:r>
      <w:r>
        <w:rPr>
          <w:rFonts w:eastAsia="Calibri"/>
          <w:color w:val="262626"/>
          <w:sz w:val="28"/>
          <w:szCs w:val="28"/>
        </w:rPr>
        <w:t>300 тис. м</w:t>
      </w:r>
      <w:r>
        <w:rPr>
          <w:rFonts w:eastAsia="Calibri"/>
          <w:color w:val="262626"/>
          <w:sz w:val="28"/>
          <w:szCs w:val="28"/>
          <w:vertAlign w:val="superscript"/>
        </w:rPr>
        <w:t>2</w:t>
      </w:r>
      <w:r w:rsidRPr="000162F7">
        <w:rPr>
          <w:rFonts w:eastAsia="Calibri"/>
          <w:color w:val="262626"/>
          <w:sz w:val="28"/>
          <w:szCs w:val="28"/>
        </w:rPr>
        <w:t>.</w:t>
      </w:r>
    </w:p>
    <w:p w:rsidR="000F420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Загальна протяжність вулично-</w:t>
      </w:r>
      <w:r w:rsidRPr="000F0684">
        <w:rPr>
          <w:rFonts w:eastAsia="Calibri"/>
          <w:sz w:val="28"/>
          <w:szCs w:val="28"/>
        </w:rPr>
        <w:t>дорожньої мережі 108,3 км, з них з твердим покриттям 73,3 км,тротуари та пішохідні доріжки з твердим покриттям – 91,3 км.</w:t>
      </w:r>
    </w:p>
    <w:p w:rsidR="000F420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F0684">
        <w:rPr>
          <w:rFonts w:eastAsia="Calibri"/>
          <w:color w:val="0D0D0D"/>
          <w:sz w:val="28"/>
          <w:szCs w:val="28"/>
        </w:rPr>
        <w:t xml:space="preserve">Придбано </w:t>
      </w:r>
      <w:r>
        <w:rPr>
          <w:rFonts w:eastAsia="Calibri"/>
          <w:color w:val="0D0D0D"/>
          <w:sz w:val="28"/>
          <w:szCs w:val="28"/>
        </w:rPr>
        <w:t>та встановлено на вулицях міста</w:t>
      </w:r>
      <w:r w:rsidRPr="000F0684">
        <w:rPr>
          <w:rFonts w:eastAsia="Calibri"/>
          <w:color w:val="0D0D0D"/>
          <w:sz w:val="28"/>
          <w:szCs w:val="28"/>
        </w:rPr>
        <w:t xml:space="preserve"> дорожніх знаків в кількості 66 штук, на суму 39,9 тис.</w:t>
      </w:r>
      <w:r>
        <w:rPr>
          <w:rFonts w:eastAsia="Calibri"/>
          <w:color w:val="0D0D0D"/>
          <w:sz w:val="28"/>
          <w:szCs w:val="28"/>
        </w:rPr>
        <w:t xml:space="preserve"> </w:t>
      </w:r>
      <w:r w:rsidRPr="000F0684">
        <w:rPr>
          <w:rFonts w:eastAsia="Calibri"/>
          <w:color w:val="0D0D0D"/>
          <w:sz w:val="28"/>
          <w:szCs w:val="28"/>
        </w:rPr>
        <w:t>грн.</w:t>
      </w:r>
      <w:r w:rsidRPr="000F0684">
        <w:rPr>
          <w:rFonts w:eastAsia="Calibri"/>
          <w:sz w:val="28"/>
          <w:szCs w:val="28"/>
        </w:rPr>
        <w:t xml:space="preserve"> Проводилось відновлення та нанесення  го</w:t>
      </w:r>
      <w:r>
        <w:rPr>
          <w:rFonts w:eastAsia="Calibri"/>
          <w:sz w:val="28"/>
          <w:szCs w:val="28"/>
        </w:rPr>
        <w:t>ризонтальної дорожньої розмітки</w:t>
      </w:r>
      <w:r w:rsidRPr="000F0684">
        <w:rPr>
          <w:rFonts w:eastAsia="Calibri"/>
          <w:sz w:val="28"/>
          <w:szCs w:val="28"/>
        </w:rPr>
        <w:t xml:space="preserve"> 2 рази в рік на суму 575,0 тис.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</w:t>
      </w:r>
    </w:p>
    <w:p w:rsidR="000F420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F0684">
        <w:rPr>
          <w:rFonts w:eastAsia="Calibri"/>
          <w:sz w:val="28"/>
          <w:szCs w:val="28"/>
        </w:rPr>
        <w:t xml:space="preserve">Автотранспортний парк дільниці </w:t>
      </w:r>
      <w:r>
        <w:rPr>
          <w:rFonts w:eastAsia="Calibri"/>
          <w:sz w:val="28"/>
          <w:szCs w:val="28"/>
        </w:rPr>
        <w:t>благоустрою</w:t>
      </w:r>
      <w:r w:rsidRPr="000F0684">
        <w:rPr>
          <w:rFonts w:eastAsia="Calibri"/>
          <w:sz w:val="28"/>
          <w:szCs w:val="28"/>
        </w:rPr>
        <w:t xml:space="preserve"> включає в себе 23 одиниці автомобілів і тракторної техніки, з них 13 одиниць снігоприбиральної техніки</w:t>
      </w:r>
      <w:r>
        <w:rPr>
          <w:rFonts w:eastAsia="Calibri"/>
          <w:sz w:val="28"/>
          <w:szCs w:val="28"/>
        </w:rPr>
        <w:t>.</w:t>
      </w:r>
    </w:p>
    <w:p w:rsidR="000F4208" w:rsidRPr="000162F7" w:rsidRDefault="000F4208" w:rsidP="000F4208">
      <w:pPr>
        <w:pStyle w:val="af2"/>
        <w:numPr>
          <w:ilvl w:val="1"/>
          <w:numId w:val="17"/>
        </w:numPr>
        <w:suppressAutoHyphens w:val="0"/>
        <w:autoSpaceDE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162F7">
        <w:rPr>
          <w:rFonts w:eastAsia="Calibri"/>
          <w:b/>
          <w:sz w:val="28"/>
          <w:szCs w:val="28"/>
        </w:rPr>
        <w:t xml:space="preserve">Озеленення </w:t>
      </w:r>
    </w:p>
    <w:p w:rsidR="000F420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color w:val="202122"/>
          <w:sz w:val="28"/>
          <w:szCs w:val="28"/>
          <w:shd w:val="clear" w:color="auto" w:fill="FFFFFF"/>
        </w:rPr>
        <w:t>Озеленення у системі</w:t>
      </w:r>
      <w:r w:rsidRPr="000162F7">
        <w:rPr>
          <w:rFonts w:eastAsia="Calibri"/>
          <w:color w:val="202122"/>
          <w:sz w:val="28"/>
          <w:szCs w:val="28"/>
          <w:shd w:val="clear" w:color="auto" w:fill="FFFFFF"/>
        </w:rPr>
        <w:t xml:space="preserve"> благоустрою міста має велике значення</w:t>
      </w:r>
      <w:r>
        <w:rPr>
          <w:rFonts w:eastAsia="Calibri"/>
          <w:color w:val="202122"/>
          <w:sz w:val="28"/>
          <w:szCs w:val="28"/>
          <w:shd w:val="clear" w:color="auto" w:fill="FFFFFF"/>
        </w:rPr>
        <w:t>.</w:t>
      </w:r>
      <w:r w:rsidRPr="000162F7">
        <w:rPr>
          <w:rFonts w:eastAsia="Calibri"/>
          <w:sz w:val="28"/>
          <w:szCs w:val="28"/>
        </w:rPr>
        <w:t xml:space="preserve"> Площа газонів і територія біля міського озера складає 650,4 тис.</w:t>
      </w:r>
      <w:r>
        <w:rPr>
          <w:rFonts w:eastAsia="Calibri"/>
          <w:sz w:val="28"/>
          <w:szCs w:val="28"/>
        </w:rPr>
        <w:t xml:space="preserve"> м</w:t>
      </w:r>
      <w:r>
        <w:rPr>
          <w:rFonts w:eastAsia="Calibri"/>
          <w:sz w:val="28"/>
          <w:szCs w:val="28"/>
          <w:vertAlign w:val="superscript"/>
        </w:rPr>
        <w:t>2</w:t>
      </w:r>
      <w:r w:rsidRPr="000162F7">
        <w:rPr>
          <w:rFonts w:eastAsia="Calibri"/>
          <w:sz w:val="28"/>
          <w:szCs w:val="28"/>
        </w:rPr>
        <w:t>. У весняно-літній період проводилася робота по скошуванню трави.</w:t>
      </w:r>
    </w:p>
    <w:p w:rsidR="000F4208" w:rsidRDefault="000F4208" w:rsidP="000F4208">
      <w:pPr>
        <w:ind w:firstLine="708"/>
        <w:jc w:val="both"/>
        <w:rPr>
          <w:rFonts w:eastAsia="Calibri"/>
          <w:color w:val="202122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В середньому за весняно-</w:t>
      </w:r>
      <w:r w:rsidRPr="000F0684">
        <w:rPr>
          <w:rFonts w:eastAsia="Calibri"/>
          <w:sz w:val="28"/>
          <w:szCs w:val="28"/>
        </w:rPr>
        <w:t xml:space="preserve">літній сезон перекопування квітників проводиться по два рази. Здійснювався постійний </w:t>
      </w:r>
      <w:r>
        <w:rPr>
          <w:rFonts w:eastAsia="Calibri"/>
          <w:sz w:val="28"/>
          <w:szCs w:val="28"/>
        </w:rPr>
        <w:t>полив. Висаджена розсада склала за</w:t>
      </w:r>
      <w:r w:rsidRPr="000F0684">
        <w:rPr>
          <w:rFonts w:eastAsia="Calibri"/>
          <w:sz w:val="28"/>
          <w:szCs w:val="28"/>
        </w:rPr>
        <w:t xml:space="preserve"> 2020 рік 101 тис. штук.</w:t>
      </w:r>
      <w:r w:rsidRPr="000F0684">
        <w:rPr>
          <w:rFonts w:ascii="Arial" w:hAnsi="Arial" w:cs="Arial"/>
          <w:color w:val="202122"/>
          <w:sz w:val="21"/>
          <w:szCs w:val="21"/>
          <w:lang w:eastAsia="uk-UA"/>
        </w:rPr>
        <w:t xml:space="preserve"> </w:t>
      </w:r>
      <w:r w:rsidRPr="000F0684">
        <w:rPr>
          <w:rFonts w:eastAsia="Calibri"/>
          <w:color w:val="202122"/>
          <w:sz w:val="28"/>
          <w:szCs w:val="28"/>
          <w:shd w:val="clear" w:color="auto" w:fill="FFFFFF"/>
        </w:rPr>
        <w:t xml:space="preserve">Роботи по озелененню </w:t>
      </w:r>
      <w:r>
        <w:rPr>
          <w:rFonts w:eastAsia="Calibri"/>
          <w:color w:val="202122"/>
          <w:sz w:val="28"/>
          <w:szCs w:val="28"/>
          <w:shd w:val="clear" w:color="auto" w:fill="FFFFFF"/>
        </w:rPr>
        <w:t>виконують досвідчені робітники.</w:t>
      </w:r>
    </w:p>
    <w:p w:rsidR="000F4208" w:rsidRPr="00985718" w:rsidRDefault="000F4208" w:rsidP="000F4208">
      <w:pPr>
        <w:ind w:firstLine="708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F0684">
        <w:rPr>
          <w:rFonts w:eastAsia="Calibri"/>
          <w:sz w:val="28"/>
          <w:szCs w:val="28"/>
        </w:rPr>
        <w:t>По скверах і вулицях міста висаджено 241 хвойних дерев (туї, ялини, ялівці,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сосни) і 227 штук декоративних кущів</w:t>
      </w:r>
      <w:r>
        <w:rPr>
          <w:rFonts w:eastAsia="Calibri"/>
          <w:sz w:val="28"/>
          <w:szCs w:val="28"/>
        </w:rPr>
        <w:t xml:space="preserve"> (</w:t>
      </w:r>
      <w:proofErr w:type="spellStart"/>
      <w:r w:rsidRPr="000F0684">
        <w:rPr>
          <w:rFonts w:eastAsia="Calibri"/>
          <w:sz w:val="28"/>
          <w:szCs w:val="28"/>
        </w:rPr>
        <w:t>вейгела</w:t>
      </w:r>
      <w:proofErr w:type="spellEnd"/>
      <w:r w:rsidRPr="000F068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0F0684">
        <w:rPr>
          <w:rFonts w:eastAsia="Calibri"/>
          <w:sz w:val="28"/>
          <w:szCs w:val="28"/>
        </w:rPr>
        <w:t>форзиція</w:t>
      </w:r>
      <w:proofErr w:type="spellEnd"/>
      <w:r w:rsidRPr="000F068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 xml:space="preserve">гортензія, </w:t>
      </w:r>
      <w:proofErr w:type="spellStart"/>
      <w:r w:rsidRPr="000F0684">
        <w:rPr>
          <w:rFonts w:eastAsia="Calibri"/>
          <w:sz w:val="28"/>
          <w:szCs w:val="28"/>
        </w:rPr>
        <w:t>гібіскус</w:t>
      </w:r>
      <w:proofErr w:type="spellEnd"/>
      <w:r w:rsidRPr="000F068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0F0684">
        <w:rPr>
          <w:rFonts w:eastAsia="Calibri"/>
          <w:sz w:val="28"/>
          <w:szCs w:val="28"/>
        </w:rPr>
        <w:t>дейція</w:t>
      </w:r>
      <w:proofErr w:type="spellEnd"/>
      <w:r w:rsidRPr="000F0684">
        <w:rPr>
          <w:rFonts w:eastAsia="Calibri"/>
          <w:sz w:val="28"/>
          <w:szCs w:val="28"/>
        </w:rPr>
        <w:t xml:space="preserve">) та 470 кущів троянд. Зелені насадження впливають на формування мікроклімату міста. </w:t>
      </w:r>
      <w:r w:rsidRPr="00985718">
        <w:rPr>
          <w:rFonts w:eastAsia="Calibri"/>
          <w:sz w:val="28"/>
          <w:szCs w:val="28"/>
        </w:rPr>
        <w:t>Велика проблема це постійна крадіжка розсади.</w:t>
      </w:r>
    </w:p>
    <w:p w:rsidR="000F4208" w:rsidRPr="000F0684" w:rsidRDefault="000F4208" w:rsidP="000F4208">
      <w:pPr>
        <w:ind w:firstLine="708"/>
        <w:jc w:val="both"/>
        <w:rPr>
          <w:rFonts w:eastAsia="Calibri"/>
          <w:b/>
          <w:bCs/>
          <w:sz w:val="28"/>
          <w:szCs w:val="28"/>
          <w:lang w:val="ru-RU"/>
        </w:rPr>
      </w:pPr>
      <w:r w:rsidRPr="000F0684">
        <w:rPr>
          <w:rFonts w:eastAsia="Calibri"/>
          <w:b/>
          <w:bCs/>
          <w:sz w:val="28"/>
          <w:szCs w:val="28"/>
        </w:rPr>
        <w:t>1.4</w:t>
      </w:r>
      <w:r>
        <w:rPr>
          <w:rFonts w:eastAsia="Calibri"/>
          <w:b/>
          <w:bCs/>
          <w:sz w:val="28"/>
          <w:szCs w:val="28"/>
          <w:lang w:val="ru-RU"/>
        </w:rPr>
        <w:t xml:space="preserve">. </w:t>
      </w:r>
      <w:r w:rsidRPr="00985718">
        <w:rPr>
          <w:rFonts w:eastAsia="Calibri"/>
          <w:b/>
          <w:bCs/>
          <w:sz w:val="28"/>
          <w:szCs w:val="28"/>
        </w:rPr>
        <w:t>Утримання і дрібний поточний ремонт елементів і об’єктів</w:t>
      </w:r>
      <w:r w:rsidRPr="00985718">
        <w:rPr>
          <w:rFonts w:eastAsia="Calibri"/>
          <w:sz w:val="28"/>
          <w:szCs w:val="28"/>
        </w:rPr>
        <w:t xml:space="preserve"> </w:t>
      </w:r>
      <w:r w:rsidRPr="00985718">
        <w:rPr>
          <w:rFonts w:eastAsia="Calibri"/>
          <w:b/>
          <w:bCs/>
          <w:sz w:val="28"/>
          <w:szCs w:val="28"/>
        </w:rPr>
        <w:t>благоустрою</w:t>
      </w:r>
      <w:r>
        <w:rPr>
          <w:rFonts w:eastAsia="Calibri"/>
          <w:b/>
          <w:bCs/>
          <w:sz w:val="28"/>
          <w:szCs w:val="28"/>
        </w:rPr>
        <w:t>:</w:t>
      </w:r>
    </w:p>
    <w:p w:rsidR="000F420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проведено ремонт дитячого майданчика біля кафе «</w:t>
      </w:r>
      <w:proofErr w:type="spellStart"/>
      <w:r w:rsidRPr="00985718">
        <w:rPr>
          <w:rFonts w:eastAsia="Calibri"/>
          <w:sz w:val="28"/>
          <w:szCs w:val="28"/>
        </w:rPr>
        <w:t>Діоніс</w:t>
      </w:r>
      <w:proofErr w:type="spellEnd"/>
      <w:r w:rsidRPr="00985718">
        <w:rPr>
          <w:rFonts w:eastAsia="Calibri"/>
          <w:sz w:val="28"/>
          <w:szCs w:val="28"/>
        </w:rPr>
        <w:t>»;</w:t>
      </w:r>
    </w:p>
    <w:p w:rsidR="000F420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відновлено бруківку біля фонт</w:t>
      </w:r>
      <w:r>
        <w:rPr>
          <w:rFonts w:eastAsia="Calibri"/>
          <w:sz w:val="28"/>
          <w:szCs w:val="28"/>
        </w:rPr>
        <w:t>ану по проспекту Перемоги</w:t>
      </w:r>
      <w:r w:rsidRPr="00985718">
        <w:rPr>
          <w:rFonts w:eastAsia="Calibri"/>
          <w:sz w:val="28"/>
          <w:szCs w:val="28"/>
        </w:rPr>
        <w:t>;</w:t>
      </w:r>
    </w:p>
    <w:p w:rsidR="000F420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ремонт пам’ятника Першовідкривачам на суму 49,5 тис.</w:t>
      </w:r>
      <w:r>
        <w:rPr>
          <w:rFonts w:eastAsia="Calibri"/>
          <w:sz w:val="28"/>
          <w:szCs w:val="28"/>
        </w:rPr>
        <w:t xml:space="preserve"> </w:t>
      </w:r>
      <w:r w:rsidRPr="00985718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</w:t>
      </w:r>
      <w:r w:rsidRPr="00985718">
        <w:rPr>
          <w:rFonts w:eastAsia="Calibri"/>
          <w:sz w:val="28"/>
          <w:szCs w:val="28"/>
        </w:rPr>
        <w:t>;</w:t>
      </w:r>
    </w:p>
    <w:p w:rsidR="000F420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ремонт символічної могили, Скверу Ветеранів на суму 95,3 тис.</w:t>
      </w:r>
      <w:r>
        <w:rPr>
          <w:rFonts w:eastAsia="Calibri"/>
          <w:sz w:val="28"/>
          <w:szCs w:val="28"/>
        </w:rPr>
        <w:t xml:space="preserve"> </w:t>
      </w:r>
      <w:r w:rsidRPr="00985718">
        <w:rPr>
          <w:rFonts w:eastAsia="Calibri"/>
          <w:sz w:val="28"/>
          <w:szCs w:val="28"/>
        </w:rPr>
        <w:t>грн.;</w:t>
      </w:r>
    </w:p>
    <w:p w:rsidR="000F420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встановлено протягом 2020 року 29 нових лавок;</w:t>
      </w:r>
    </w:p>
    <w:p w:rsidR="000F420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проведені</w:t>
      </w:r>
      <w:r w:rsidRPr="00985718">
        <w:rPr>
          <w:rFonts w:eastAsia="Calibri"/>
          <w:sz w:val="28"/>
          <w:szCs w:val="28"/>
        </w:rPr>
        <w:t xml:space="preserve"> послуги по поточному ремонті фортеці в парку міста на суму 190,0 тис.</w:t>
      </w:r>
      <w:r>
        <w:rPr>
          <w:rFonts w:eastAsia="Calibri"/>
          <w:sz w:val="28"/>
          <w:szCs w:val="28"/>
        </w:rPr>
        <w:t xml:space="preserve"> </w:t>
      </w:r>
      <w:r w:rsidRPr="00985718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</w:t>
      </w:r>
      <w:r w:rsidRPr="00985718">
        <w:rPr>
          <w:rFonts w:eastAsia="Calibri"/>
          <w:sz w:val="28"/>
          <w:szCs w:val="28"/>
        </w:rPr>
        <w:t>;</w:t>
      </w:r>
    </w:p>
    <w:p w:rsidR="000F4208" w:rsidRPr="00985718" w:rsidRDefault="000F4208" w:rsidP="000F4208">
      <w:pPr>
        <w:pStyle w:val="af2"/>
        <w:numPr>
          <w:ilvl w:val="0"/>
          <w:numId w:val="19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придбано матеріалів для освітлення парку культури та відпочинку на суму 89,8 тис.</w:t>
      </w:r>
      <w:r>
        <w:rPr>
          <w:rFonts w:eastAsia="Calibri"/>
          <w:sz w:val="28"/>
          <w:szCs w:val="28"/>
        </w:rPr>
        <w:t xml:space="preserve"> </w:t>
      </w:r>
      <w:r w:rsidRPr="00985718">
        <w:rPr>
          <w:rFonts w:eastAsia="Calibri"/>
          <w:sz w:val="28"/>
          <w:szCs w:val="28"/>
        </w:rPr>
        <w:t>грн</w:t>
      </w:r>
      <w:r>
        <w:rPr>
          <w:rFonts w:eastAsia="Calibri"/>
          <w:sz w:val="28"/>
          <w:szCs w:val="28"/>
        </w:rPr>
        <w:t>.</w:t>
      </w:r>
      <w:r w:rsidRPr="00985718">
        <w:rPr>
          <w:rFonts w:eastAsia="Calibri"/>
          <w:sz w:val="28"/>
          <w:szCs w:val="28"/>
        </w:rPr>
        <w:t>;</w:t>
      </w:r>
    </w:p>
    <w:p w:rsidR="000F4208" w:rsidRPr="00985718" w:rsidRDefault="000F4208" w:rsidP="000F4208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985718">
        <w:rPr>
          <w:rFonts w:eastAsia="Calibri"/>
          <w:b/>
          <w:bCs/>
          <w:sz w:val="28"/>
          <w:szCs w:val="28"/>
        </w:rPr>
        <w:t>1.5. Надання ритуальних послуг</w:t>
      </w:r>
    </w:p>
    <w:p w:rsidR="000F4208" w:rsidRPr="00985718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985718">
        <w:rPr>
          <w:rFonts w:eastAsia="Calibri"/>
          <w:sz w:val="28"/>
          <w:szCs w:val="28"/>
        </w:rPr>
        <w:t>На балансі підприємства знаходиться два міських кладовища, з них діючих одне. Протягом року проводились роботи по прибиранню та вивозу сміття.</w:t>
      </w:r>
    </w:p>
    <w:p w:rsidR="000F4208" w:rsidRPr="000F0684" w:rsidRDefault="000F4208" w:rsidP="000F4208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0F0684">
        <w:rPr>
          <w:rFonts w:eastAsia="Calibri"/>
          <w:b/>
          <w:bCs/>
          <w:sz w:val="28"/>
          <w:szCs w:val="28"/>
        </w:rPr>
        <w:t>1.6. Утримання міського озера</w:t>
      </w:r>
    </w:p>
    <w:p w:rsidR="000F4208" w:rsidRPr="000F0684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На обслуговування пляжу, зони відпочинку, рятувального поста витрачено кошти в сумі 199,7 тис.</w:t>
      </w:r>
      <w:r>
        <w:rPr>
          <w:rFonts w:eastAsia="Calibri"/>
          <w:sz w:val="28"/>
          <w:szCs w:val="28"/>
        </w:rPr>
        <w:t xml:space="preserve"> грн. По цивільно-правових угодах</w:t>
      </w:r>
      <w:r w:rsidRPr="000F0684">
        <w:rPr>
          <w:rFonts w:eastAsia="Calibri"/>
          <w:sz w:val="28"/>
          <w:szCs w:val="28"/>
        </w:rPr>
        <w:t xml:space="preserve"> в літній період для об</w:t>
      </w:r>
      <w:r>
        <w:rPr>
          <w:rFonts w:eastAsia="Calibri"/>
          <w:sz w:val="28"/>
          <w:szCs w:val="28"/>
        </w:rPr>
        <w:t>слуговування озера працюють три</w:t>
      </w:r>
      <w:r w:rsidRPr="000F0684">
        <w:rPr>
          <w:rFonts w:eastAsia="Calibri"/>
          <w:sz w:val="28"/>
          <w:szCs w:val="28"/>
        </w:rPr>
        <w:t xml:space="preserve"> матроси </w:t>
      </w:r>
      <w:r>
        <w:rPr>
          <w:rFonts w:eastAsia="Calibri"/>
          <w:sz w:val="28"/>
          <w:szCs w:val="28"/>
        </w:rPr>
        <w:t>–</w:t>
      </w:r>
      <w:r w:rsidRPr="000F0684">
        <w:rPr>
          <w:rFonts w:eastAsia="Calibri"/>
          <w:sz w:val="28"/>
          <w:szCs w:val="28"/>
        </w:rPr>
        <w:t xml:space="preserve"> рятівники. Систематично проводилось прибирання території пляжу, покіс трави в прибережній смузі.</w:t>
      </w:r>
    </w:p>
    <w:p w:rsidR="000F4208" w:rsidRPr="000F0684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b/>
          <w:sz w:val="28"/>
          <w:szCs w:val="28"/>
        </w:rPr>
        <w:t>1.7. Утримання доріг</w:t>
      </w:r>
    </w:p>
    <w:p w:rsidR="000F4208" w:rsidRDefault="000F4208" w:rsidP="000F4208">
      <w:pPr>
        <w:ind w:left="-180"/>
        <w:jc w:val="both"/>
        <w:rPr>
          <w:rFonts w:eastAsia="Calibri"/>
          <w:sz w:val="28"/>
          <w:szCs w:val="28"/>
        </w:rPr>
      </w:pPr>
      <w:r w:rsidRPr="000F0684">
        <w:rPr>
          <w:rFonts w:ascii="Calibri" w:eastAsia="Calibri" w:hAnsi="Calibri"/>
          <w:sz w:val="28"/>
          <w:szCs w:val="28"/>
        </w:rPr>
        <w:t xml:space="preserve">           </w:t>
      </w:r>
      <w:r w:rsidRPr="000F0684">
        <w:rPr>
          <w:rFonts w:eastAsia="Calibri"/>
          <w:sz w:val="28"/>
          <w:szCs w:val="28"/>
        </w:rPr>
        <w:t>Виробниче управління комунального госп</w:t>
      </w:r>
      <w:r>
        <w:rPr>
          <w:rFonts w:eastAsia="Calibri"/>
          <w:sz w:val="28"/>
          <w:szCs w:val="28"/>
        </w:rPr>
        <w:t>одарства виступає замовником капітального та поточного ремонту доріг</w:t>
      </w:r>
      <w:r w:rsidRPr="000F0684">
        <w:rPr>
          <w:rFonts w:eastAsia="Calibri"/>
          <w:sz w:val="28"/>
          <w:szCs w:val="28"/>
        </w:rPr>
        <w:t xml:space="preserve"> на терит</w:t>
      </w:r>
      <w:r>
        <w:rPr>
          <w:rFonts w:eastAsia="Calibri"/>
          <w:sz w:val="28"/>
          <w:szCs w:val="28"/>
        </w:rPr>
        <w:t>орії</w:t>
      </w:r>
      <w:r w:rsidRPr="000F0684">
        <w:rPr>
          <w:rFonts w:eastAsia="Calibri"/>
          <w:sz w:val="28"/>
          <w:szCs w:val="28"/>
        </w:rPr>
        <w:t xml:space="preserve"> м.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Нововолинська.</w:t>
      </w:r>
    </w:p>
    <w:p w:rsidR="000F4208" w:rsidRPr="004C39A0" w:rsidRDefault="000F4208" w:rsidP="000F4208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39A0">
        <w:rPr>
          <w:rFonts w:eastAsia="Calibri"/>
          <w:color w:val="000000" w:themeColor="text1"/>
          <w:sz w:val="28"/>
          <w:szCs w:val="28"/>
        </w:rPr>
        <w:lastRenderedPageBreak/>
        <w:t>За 2020 рік по капітальному ремонту доріг виконано робіт на суму 6539,4 тис. грн. площею 9,3 тис. м</w:t>
      </w:r>
      <w:r w:rsidRPr="004C39A0">
        <w:rPr>
          <w:rFonts w:eastAsia="Calibri"/>
          <w:color w:val="000000" w:themeColor="text1"/>
          <w:sz w:val="28"/>
          <w:szCs w:val="28"/>
          <w:vertAlign w:val="superscript"/>
        </w:rPr>
        <w:t>2</w:t>
      </w:r>
      <w:r w:rsidRPr="004C39A0">
        <w:rPr>
          <w:rFonts w:eastAsia="Calibri"/>
          <w:color w:val="000000" w:themeColor="text1"/>
          <w:sz w:val="28"/>
          <w:szCs w:val="28"/>
        </w:rPr>
        <w:t>, по вулицях Грінченка, Молодіжна, Макарова</w:t>
      </w:r>
      <w:r w:rsidRPr="004C39A0">
        <w:rPr>
          <w:rFonts w:ascii="Calibri" w:eastAsia="Calibri" w:hAnsi="Calibri"/>
          <w:b/>
          <w:color w:val="000000" w:themeColor="text1"/>
          <w:szCs w:val="28"/>
        </w:rPr>
        <w:t xml:space="preserve">, </w:t>
      </w:r>
      <w:r w:rsidRPr="004C39A0">
        <w:rPr>
          <w:rFonts w:eastAsia="Calibri"/>
          <w:bCs/>
          <w:color w:val="000000" w:themeColor="text1"/>
          <w:sz w:val="28"/>
          <w:szCs w:val="28"/>
        </w:rPr>
        <w:t>Зелена.</w:t>
      </w:r>
    </w:p>
    <w:p w:rsidR="000F4208" w:rsidRPr="004C39A0" w:rsidRDefault="000F4208" w:rsidP="000F4208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39A0">
        <w:rPr>
          <w:color w:val="000000" w:themeColor="text1"/>
          <w:sz w:val="28"/>
          <w:szCs w:val="28"/>
          <w:lang w:eastAsia="ru-RU"/>
        </w:rPr>
        <w:t>По поточному ремонту доріг виконано роботи на суму 4419,8 тис. грн., площею 6,1 тис.м</w:t>
      </w:r>
      <w:r w:rsidRPr="004C39A0">
        <w:rPr>
          <w:color w:val="000000" w:themeColor="text1"/>
          <w:sz w:val="28"/>
          <w:szCs w:val="28"/>
          <w:vertAlign w:val="superscript"/>
          <w:lang w:eastAsia="ru-RU"/>
        </w:rPr>
        <w:t>2</w:t>
      </w:r>
      <w:r w:rsidRPr="004C39A0">
        <w:rPr>
          <w:color w:val="000000" w:themeColor="text1"/>
          <w:sz w:val="28"/>
          <w:szCs w:val="28"/>
          <w:lang w:eastAsia="ru-RU"/>
        </w:rPr>
        <w:t xml:space="preserve">, частково </w:t>
      </w:r>
      <w:proofErr w:type="spellStart"/>
      <w:r w:rsidRPr="004C39A0">
        <w:rPr>
          <w:color w:val="000000" w:themeColor="text1"/>
          <w:sz w:val="28"/>
          <w:szCs w:val="28"/>
          <w:lang w:eastAsia="ru-RU"/>
        </w:rPr>
        <w:t>відремотовано</w:t>
      </w:r>
      <w:proofErr w:type="spellEnd"/>
      <w:r w:rsidRPr="004C39A0">
        <w:rPr>
          <w:color w:val="000000" w:themeColor="text1"/>
          <w:sz w:val="28"/>
          <w:szCs w:val="28"/>
          <w:lang w:eastAsia="ru-RU"/>
        </w:rPr>
        <w:t xml:space="preserve"> 36 вулиць міста.</w:t>
      </w:r>
    </w:p>
    <w:p w:rsidR="000F4208" w:rsidRDefault="000F4208" w:rsidP="000F420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C39A0">
        <w:rPr>
          <w:color w:val="000000" w:themeColor="text1"/>
          <w:sz w:val="28"/>
          <w:szCs w:val="28"/>
          <w:lang w:eastAsia="ru-RU"/>
        </w:rPr>
        <w:t xml:space="preserve">Виконані роботи по </w:t>
      </w:r>
      <w:proofErr w:type="spellStart"/>
      <w:r w:rsidRPr="004C39A0">
        <w:rPr>
          <w:color w:val="000000" w:themeColor="text1"/>
          <w:sz w:val="28"/>
          <w:szCs w:val="28"/>
          <w:lang w:eastAsia="ru-RU"/>
        </w:rPr>
        <w:t>грейдеруванню</w:t>
      </w:r>
      <w:proofErr w:type="spellEnd"/>
      <w:r w:rsidRPr="004C39A0">
        <w:rPr>
          <w:color w:val="000000" w:themeColor="text1"/>
          <w:sz w:val="28"/>
          <w:szCs w:val="28"/>
          <w:lang w:eastAsia="ru-RU"/>
        </w:rPr>
        <w:t xml:space="preserve"> 28 вулиць міста на суму 85,9 тис. грн.</w:t>
      </w:r>
    </w:p>
    <w:p w:rsidR="000F4208" w:rsidRPr="004C39A0" w:rsidRDefault="000F4208" w:rsidP="000F4208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0F4208" w:rsidRPr="004C39A0" w:rsidRDefault="000F4208" w:rsidP="000F4208">
      <w:pPr>
        <w:pStyle w:val="af2"/>
        <w:numPr>
          <w:ilvl w:val="0"/>
          <w:numId w:val="17"/>
        </w:numPr>
        <w:suppressAutoHyphens w:val="0"/>
        <w:autoSpaceDE/>
        <w:jc w:val="both"/>
        <w:rPr>
          <w:rFonts w:eastAsia="Calibri"/>
          <w:sz w:val="28"/>
          <w:szCs w:val="28"/>
        </w:rPr>
      </w:pPr>
      <w:r w:rsidRPr="004C39A0">
        <w:rPr>
          <w:rFonts w:eastAsia="Calibri"/>
          <w:b/>
          <w:sz w:val="32"/>
          <w:szCs w:val="32"/>
        </w:rPr>
        <w:t>Дільниця санітарного очищення міста</w:t>
      </w:r>
    </w:p>
    <w:p w:rsidR="000F4208" w:rsidRPr="004C39A0" w:rsidRDefault="000F4208" w:rsidP="000F4208">
      <w:pPr>
        <w:pStyle w:val="af2"/>
        <w:jc w:val="both"/>
        <w:rPr>
          <w:rFonts w:eastAsia="Calibri"/>
          <w:color w:val="000000" w:themeColor="text1"/>
          <w:sz w:val="28"/>
          <w:szCs w:val="28"/>
        </w:rPr>
      </w:pPr>
      <w:r w:rsidRPr="004C39A0">
        <w:rPr>
          <w:rFonts w:eastAsia="Calibri"/>
          <w:color w:val="000000" w:themeColor="text1"/>
          <w:sz w:val="28"/>
          <w:szCs w:val="28"/>
        </w:rPr>
        <w:t>У штаті дільниці нараховується 27 працівників.</w:t>
      </w:r>
    </w:p>
    <w:p w:rsidR="000F4208" w:rsidRPr="004C39A0" w:rsidRDefault="000F4208" w:rsidP="000F4208">
      <w:pPr>
        <w:pStyle w:val="af2"/>
        <w:ind w:left="0"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C39A0">
        <w:rPr>
          <w:rFonts w:eastAsia="Calibri"/>
          <w:color w:val="000000" w:themeColor="text1"/>
          <w:sz w:val="28"/>
          <w:szCs w:val="28"/>
        </w:rPr>
        <w:t>На території міста розташовано 98 майданчиків для збору ТПВ і 7 на  кладовищі в районі шахти №2.</w:t>
      </w:r>
    </w:p>
    <w:p w:rsidR="000F4208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Переобладна</w:t>
      </w:r>
      <w:r w:rsidRPr="000F0684">
        <w:rPr>
          <w:rFonts w:eastAsia="Calibri"/>
          <w:sz w:val="28"/>
          <w:szCs w:val="28"/>
        </w:rPr>
        <w:t>но 5 майданчиків за адресами: вул. Луцька,26; вул.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Маяковського,19а; вул.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Куліша,9; вул.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 xml:space="preserve">Княгині Ольги,50; </w:t>
      </w:r>
      <w:proofErr w:type="spellStart"/>
      <w:r w:rsidRPr="000F0684">
        <w:rPr>
          <w:rFonts w:eastAsia="Calibri"/>
          <w:sz w:val="28"/>
          <w:szCs w:val="28"/>
        </w:rPr>
        <w:t>м-н</w:t>
      </w:r>
      <w:proofErr w:type="spellEnd"/>
      <w:r w:rsidRPr="000F0684">
        <w:rPr>
          <w:rFonts w:eastAsia="Calibri"/>
          <w:sz w:val="28"/>
          <w:szCs w:val="28"/>
        </w:rPr>
        <w:t xml:space="preserve"> Шахтарський ,22, на суму 117,1 тис.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грн.</w:t>
      </w:r>
    </w:p>
    <w:p w:rsidR="000F4208" w:rsidRPr="000F0684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Встано</w:t>
      </w:r>
      <w:r>
        <w:rPr>
          <w:rFonts w:eastAsia="Calibri"/>
          <w:sz w:val="28"/>
          <w:szCs w:val="28"/>
        </w:rPr>
        <w:t>в</w:t>
      </w:r>
      <w:r w:rsidRPr="000F0684">
        <w:rPr>
          <w:rFonts w:eastAsia="Calibri"/>
          <w:sz w:val="28"/>
          <w:szCs w:val="28"/>
        </w:rPr>
        <w:t xml:space="preserve">лено 26 вуличних урн. </w:t>
      </w:r>
      <w:r w:rsidRPr="000F0684">
        <w:rPr>
          <w:rFonts w:eastAsia="Calibri"/>
          <w:color w:val="262626"/>
          <w:sz w:val="28"/>
          <w:szCs w:val="28"/>
        </w:rPr>
        <w:t xml:space="preserve">Парк контейнерів </w:t>
      </w:r>
      <w:r>
        <w:rPr>
          <w:rFonts w:eastAsia="Calibri"/>
          <w:color w:val="262626"/>
          <w:sz w:val="28"/>
          <w:szCs w:val="28"/>
        </w:rPr>
        <w:t>для ТПВ складає 459 контейнерів і 106 металевих для ПЕТ- пляшки.</w:t>
      </w:r>
    </w:p>
    <w:p w:rsidR="000F4208" w:rsidRDefault="000F4208" w:rsidP="000F4208">
      <w:pPr>
        <w:ind w:firstLine="708"/>
        <w:jc w:val="both"/>
        <w:rPr>
          <w:rFonts w:eastAsia="Calibri"/>
          <w:color w:val="262626"/>
          <w:sz w:val="28"/>
          <w:szCs w:val="28"/>
        </w:rPr>
      </w:pPr>
      <w:r>
        <w:rPr>
          <w:rFonts w:eastAsia="Calibri"/>
          <w:color w:val="0D0D0D"/>
          <w:sz w:val="28"/>
          <w:szCs w:val="28"/>
        </w:rPr>
        <w:t>У 2020 році</w:t>
      </w:r>
      <w:r w:rsidRPr="000F0684">
        <w:rPr>
          <w:rFonts w:eastAsia="Calibri"/>
          <w:color w:val="0D0D0D"/>
          <w:sz w:val="28"/>
          <w:szCs w:val="28"/>
        </w:rPr>
        <w:t xml:space="preserve"> придбано та встановлено 79 контейнерів на суму 249,7 тис.</w:t>
      </w:r>
      <w:r>
        <w:rPr>
          <w:rFonts w:eastAsia="Calibri"/>
          <w:color w:val="0D0D0D"/>
          <w:sz w:val="28"/>
          <w:szCs w:val="28"/>
        </w:rPr>
        <w:t xml:space="preserve"> </w:t>
      </w:r>
      <w:r w:rsidRPr="000F0684">
        <w:rPr>
          <w:rFonts w:eastAsia="Calibri"/>
          <w:color w:val="0D0D0D"/>
          <w:sz w:val="28"/>
          <w:szCs w:val="28"/>
        </w:rPr>
        <w:t>грн., а та</w:t>
      </w:r>
      <w:r>
        <w:rPr>
          <w:rFonts w:eastAsia="Calibri"/>
          <w:color w:val="0D0D0D"/>
          <w:sz w:val="28"/>
          <w:szCs w:val="28"/>
        </w:rPr>
        <w:t>кож реставрували 15 контейнерів</w:t>
      </w:r>
      <w:r w:rsidRPr="000F0684">
        <w:rPr>
          <w:rFonts w:eastAsia="Calibri"/>
          <w:color w:val="0D0D0D"/>
          <w:sz w:val="28"/>
          <w:szCs w:val="28"/>
        </w:rPr>
        <w:t xml:space="preserve"> для ПЕТ – пляшки</w:t>
      </w:r>
      <w:r w:rsidRPr="000F0684">
        <w:rPr>
          <w:rFonts w:eastAsia="Calibri"/>
          <w:sz w:val="28"/>
          <w:szCs w:val="28"/>
        </w:rPr>
        <w:t>.</w:t>
      </w:r>
      <w:r w:rsidRPr="000F0684">
        <w:rPr>
          <w:rFonts w:eastAsia="Calibri"/>
          <w:color w:val="0D0D0D"/>
          <w:sz w:val="28"/>
          <w:szCs w:val="28"/>
        </w:rPr>
        <w:t xml:space="preserve"> </w:t>
      </w:r>
      <w:r w:rsidRPr="000F0684">
        <w:rPr>
          <w:rFonts w:eastAsia="Calibri"/>
          <w:color w:val="262626"/>
          <w:sz w:val="28"/>
          <w:szCs w:val="28"/>
        </w:rPr>
        <w:t>До ро</w:t>
      </w:r>
      <w:r>
        <w:rPr>
          <w:rFonts w:eastAsia="Calibri"/>
          <w:color w:val="262626"/>
          <w:sz w:val="28"/>
          <w:szCs w:val="28"/>
        </w:rPr>
        <w:t>боти з вивезення ТПВ залучено 8</w:t>
      </w:r>
      <w:r w:rsidRPr="000F0684">
        <w:rPr>
          <w:rFonts w:eastAsia="Calibri"/>
          <w:color w:val="262626"/>
          <w:sz w:val="28"/>
          <w:szCs w:val="28"/>
        </w:rPr>
        <w:t xml:space="preserve"> автомобілів.</w:t>
      </w:r>
    </w:p>
    <w:p w:rsidR="000F4208" w:rsidRPr="004C39A0" w:rsidRDefault="000F4208" w:rsidP="000F4208">
      <w:pPr>
        <w:ind w:firstLine="708"/>
        <w:jc w:val="both"/>
        <w:rPr>
          <w:rFonts w:eastAsia="Calibri"/>
          <w:color w:val="262626"/>
          <w:sz w:val="28"/>
          <w:szCs w:val="28"/>
        </w:rPr>
      </w:pPr>
      <w:r w:rsidRPr="000F0684">
        <w:rPr>
          <w:rFonts w:eastAsia="Calibri"/>
          <w:sz w:val="28"/>
          <w:szCs w:val="28"/>
        </w:rPr>
        <w:t>Зношен</w:t>
      </w:r>
      <w:r>
        <w:rPr>
          <w:rFonts w:eastAsia="Calibri"/>
          <w:sz w:val="28"/>
          <w:szCs w:val="28"/>
        </w:rPr>
        <w:t xml:space="preserve">ість </w:t>
      </w:r>
      <w:proofErr w:type="spellStart"/>
      <w:r>
        <w:rPr>
          <w:rFonts w:eastAsia="Calibri"/>
          <w:sz w:val="28"/>
          <w:szCs w:val="28"/>
        </w:rPr>
        <w:t>спецавтомобілів</w:t>
      </w:r>
      <w:proofErr w:type="spellEnd"/>
      <w:r>
        <w:rPr>
          <w:rFonts w:eastAsia="Calibri"/>
          <w:sz w:val="28"/>
          <w:szCs w:val="28"/>
        </w:rPr>
        <w:t xml:space="preserve"> складає 80%. Технічний стан недостатній для забезпечення</w:t>
      </w:r>
      <w:r w:rsidRPr="000F0684">
        <w:rPr>
          <w:rFonts w:eastAsia="Calibri"/>
          <w:sz w:val="28"/>
          <w:szCs w:val="28"/>
        </w:rPr>
        <w:t xml:space="preserve"> якісного виконання робіт з вивезення ТПВ. В зв’язку з цим нам необхідно придбат</w:t>
      </w:r>
      <w:r w:rsidRPr="002A6E56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нові</w:t>
      </w:r>
      <w:r w:rsidRPr="002A6E56">
        <w:rPr>
          <w:rFonts w:eastAsia="Calibri"/>
          <w:sz w:val="28"/>
          <w:szCs w:val="28"/>
        </w:rPr>
        <w:t xml:space="preserve"> сміттєвози місткістю кузова 18-22м</w:t>
      </w:r>
      <w:r w:rsidRPr="002A6E56"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.</w:t>
      </w:r>
    </w:p>
    <w:p w:rsidR="000F4208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>На балансі управління знаходит</w:t>
      </w:r>
      <w:r>
        <w:rPr>
          <w:rFonts w:eastAsia="Calibri"/>
          <w:sz w:val="28"/>
          <w:szCs w:val="28"/>
        </w:rPr>
        <w:t>ь</w:t>
      </w:r>
      <w:r w:rsidRPr="000F0684">
        <w:rPr>
          <w:rFonts w:eastAsia="Calibri"/>
          <w:sz w:val="28"/>
          <w:szCs w:val="28"/>
        </w:rPr>
        <w:t>ся полігон ТПВ з потужністю накопичення 296,27 тонн, щорічно вивозиться для захоронення 24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тонни       відповідно за 3-4 роки полігон буде заповнений.</w:t>
      </w:r>
    </w:p>
    <w:p w:rsidR="000F4208" w:rsidRPr="000F0684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</w:p>
    <w:p w:rsidR="000F4208" w:rsidRPr="002A6E56" w:rsidRDefault="000F4208" w:rsidP="000F4208">
      <w:pPr>
        <w:pStyle w:val="af2"/>
        <w:numPr>
          <w:ilvl w:val="0"/>
          <w:numId w:val="17"/>
        </w:numPr>
        <w:suppressAutoHyphens w:val="0"/>
        <w:autoSpaceDE/>
        <w:jc w:val="both"/>
        <w:rPr>
          <w:rFonts w:eastAsia="Calibri"/>
          <w:b/>
          <w:bCs/>
          <w:sz w:val="32"/>
          <w:szCs w:val="32"/>
        </w:rPr>
      </w:pPr>
      <w:r w:rsidRPr="002A6E56">
        <w:rPr>
          <w:rFonts w:eastAsia="Calibri"/>
          <w:b/>
          <w:bCs/>
          <w:sz w:val="32"/>
          <w:szCs w:val="32"/>
        </w:rPr>
        <w:t>Відділ профілактичної дезінфекції</w:t>
      </w:r>
    </w:p>
    <w:p w:rsidR="000F4208" w:rsidRDefault="000F4208" w:rsidP="000F4208">
      <w:pPr>
        <w:ind w:firstLine="709"/>
        <w:jc w:val="both"/>
        <w:rPr>
          <w:rFonts w:eastAsia="Calibri"/>
          <w:b/>
          <w:bCs/>
          <w:sz w:val="32"/>
          <w:szCs w:val="32"/>
        </w:rPr>
      </w:pPr>
      <w:r w:rsidRPr="002A6E56">
        <w:rPr>
          <w:rFonts w:eastAsia="Calibri"/>
          <w:sz w:val="28"/>
          <w:szCs w:val="28"/>
        </w:rPr>
        <w:t>На виконання рішення Нововолинської міськ</w:t>
      </w:r>
      <w:r>
        <w:rPr>
          <w:rFonts w:eastAsia="Calibri"/>
          <w:sz w:val="28"/>
          <w:szCs w:val="28"/>
        </w:rPr>
        <w:t>ої ради від 25.12.2012 року №21</w:t>
      </w:r>
      <w:r w:rsidRPr="002A6E56">
        <w:rPr>
          <w:rFonts w:eastAsia="Calibri"/>
          <w:sz w:val="28"/>
          <w:szCs w:val="28"/>
        </w:rPr>
        <w:t xml:space="preserve"> з 21 січня 2013 року був створений відділ профілактичної дез</w:t>
      </w:r>
      <w:r>
        <w:rPr>
          <w:rFonts w:eastAsia="Calibri"/>
          <w:sz w:val="28"/>
          <w:szCs w:val="28"/>
        </w:rPr>
        <w:t>інфекції, як структурна одиниця</w:t>
      </w:r>
      <w:r w:rsidRPr="002A6E56">
        <w:rPr>
          <w:rFonts w:eastAsia="Calibri"/>
          <w:sz w:val="28"/>
          <w:szCs w:val="28"/>
        </w:rPr>
        <w:t xml:space="preserve"> підприємства.</w:t>
      </w:r>
    </w:p>
    <w:p w:rsidR="000F4208" w:rsidRDefault="000F4208" w:rsidP="000F420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 те є великі проблеми</w:t>
      </w:r>
      <w:r w:rsidRPr="000F0684">
        <w:rPr>
          <w:rFonts w:eastAsia="Calibri"/>
          <w:sz w:val="28"/>
          <w:szCs w:val="28"/>
        </w:rPr>
        <w:t xml:space="preserve"> з новоствореними ОСББ. Від</w:t>
      </w:r>
      <w:r>
        <w:rPr>
          <w:rFonts w:eastAsia="Calibri"/>
          <w:sz w:val="28"/>
          <w:szCs w:val="28"/>
        </w:rPr>
        <w:t>діл не має правових важелів для</w:t>
      </w:r>
      <w:r w:rsidRPr="000F0684">
        <w:rPr>
          <w:rFonts w:eastAsia="Calibri"/>
          <w:sz w:val="28"/>
          <w:szCs w:val="28"/>
        </w:rPr>
        <w:t xml:space="preserve"> склада</w:t>
      </w:r>
      <w:r>
        <w:rPr>
          <w:rFonts w:eastAsia="Calibri"/>
          <w:sz w:val="28"/>
          <w:szCs w:val="28"/>
        </w:rPr>
        <w:t>ння</w:t>
      </w:r>
      <w:r w:rsidRPr="000F0684">
        <w:rPr>
          <w:rFonts w:eastAsia="Calibri"/>
          <w:sz w:val="28"/>
          <w:szCs w:val="28"/>
        </w:rPr>
        <w:t xml:space="preserve"> договорів з ними,</w:t>
      </w:r>
      <w:r>
        <w:rPr>
          <w:rFonts w:eastAsia="Calibri"/>
          <w:sz w:val="28"/>
          <w:szCs w:val="28"/>
        </w:rPr>
        <w:t xml:space="preserve"> </w:t>
      </w:r>
      <w:r w:rsidRPr="000F0684">
        <w:rPr>
          <w:rFonts w:eastAsia="Calibri"/>
          <w:sz w:val="28"/>
          <w:szCs w:val="28"/>
        </w:rPr>
        <w:t>а будинки відмовляються  від такої послуги. Така ситуація може привести в майбутньому до збільшення кількості гризунів та інших шкідників. Відділ є збитковим для підприємства.</w:t>
      </w:r>
    </w:p>
    <w:p w:rsidR="000F4208" w:rsidRPr="002A6E56" w:rsidRDefault="000F4208" w:rsidP="000F4208">
      <w:pPr>
        <w:ind w:firstLine="709"/>
        <w:jc w:val="both"/>
        <w:rPr>
          <w:rFonts w:eastAsia="Calibri"/>
          <w:b/>
          <w:bCs/>
          <w:sz w:val="32"/>
          <w:szCs w:val="32"/>
        </w:rPr>
      </w:pPr>
    </w:p>
    <w:p w:rsidR="000F4208" w:rsidRDefault="000F4208" w:rsidP="000F4208">
      <w:pPr>
        <w:pStyle w:val="af2"/>
        <w:numPr>
          <w:ilvl w:val="0"/>
          <w:numId w:val="17"/>
        </w:numPr>
        <w:suppressAutoHyphens w:val="0"/>
        <w:autoSpaceDE/>
        <w:jc w:val="both"/>
        <w:rPr>
          <w:rFonts w:eastAsia="Calibri"/>
          <w:b/>
          <w:bCs/>
          <w:iCs/>
          <w:sz w:val="32"/>
          <w:szCs w:val="32"/>
        </w:rPr>
      </w:pPr>
      <w:r>
        <w:rPr>
          <w:rFonts w:eastAsia="Calibri"/>
          <w:b/>
          <w:bCs/>
          <w:iCs/>
          <w:sz w:val="32"/>
          <w:szCs w:val="32"/>
        </w:rPr>
        <w:t xml:space="preserve">Господарська діяльність </w:t>
      </w:r>
      <w:r w:rsidRPr="002A6E56">
        <w:rPr>
          <w:rFonts w:eastAsia="Calibri"/>
          <w:b/>
          <w:bCs/>
          <w:iCs/>
          <w:sz w:val="32"/>
          <w:szCs w:val="32"/>
        </w:rPr>
        <w:t>підприємства</w:t>
      </w:r>
    </w:p>
    <w:p w:rsidR="000F4208" w:rsidRDefault="000F4208" w:rsidP="000F4208">
      <w:pPr>
        <w:ind w:firstLine="709"/>
        <w:jc w:val="both"/>
        <w:rPr>
          <w:rFonts w:eastAsia="Calibri"/>
          <w:sz w:val="28"/>
          <w:szCs w:val="28"/>
        </w:rPr>
      </w:pPr>
      <w:r w:rsidRPr="002A6E56">
        <w:rPr>
          <w:rFonts w:eastAsia="Calibri"/>
          <w:sz w:val="28"/>
          <w:szCs w:val="28"/>
        </w:rPr>
        <w:t>З 2016 року підприємство саме забезпечує обігрів виробничих і службових приміщень, відповідно чого витрати коштів на опалення зменшились. Працівни</w:t>
      </w:r>
      <w:r>
        <w:rPr>
          <w:rFonts w:eastAsia="Calibri"/>
          <w:sz w:val="28"/>
          <w:szCs w:val="28"/>
        </w:rPr>
        <w:t>ки  підприємства забезпечуються</w:t>
      </w:r>
      <w:r w:rsidRPr="002A6E56">
        <w:rPr>
          <w:rFonts w:eastAsia="Calibri"/>
          <w:sz w:val="28"/>
          <w:szCs w:val="28"/>
        </w:rPr>
        <w:t xml:space="preserve"> </w:t>
      </w:r>
      <w:r w:rsidRPr="002A6E56">
        <w:rPr>
          <w:rFonts w:eastAsia="Calibri"/>
          <w:bCs/>
          <w:color w:val="0D0D0D"/>
          <w:sz w:val="28"/>
          <w:szCs w:val="28"/>
          <w:shd w:val="clear" w:color="auto" w:fill="FFFFFF"/>
        </w:rPr>
        <w:t>спеціальним одягом,  взуттям та іншими засобами індивідуального захисту</w:t>
      </w:r>
      <w:r w:rsidRPr="002A6E5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Щорічно в парниках підприємства</w:t>
      </w:r>
      <w:r w:rsidRPr="002A6E56">
        <w:rPr>
          <w:rFonts w:eastAsia="Calibri"/>
          <w:sz w:val="28"/>
          <w:szCs w:val="28"/>
        </w:rPr>
        <w:t xml:space="preserve"> вирощують однорічні та дворічні культури, які в подальшому використов</w:t>
      </w:r>
      <w:r>
        <w:rPr>
          <w:rFonts w:eastAsia="Calibri"/>
          <w:sz w:val="28"/>
          <w:szCs w:val="28"/>
        </w:rPr>
        <w:t>уються для озеленення міста.</w:t>
      </w:r>
    </w:p>
    <w:p w:rsidR="000F4208" w:rsidRDefault="000F4208" w:rsidP="000F4208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0F4208" w:rsidRDefault="000F4208" w:rsidP="000F4208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0F4208" w:rsidRDefault="000F4208" w:rsidP="000F4208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0F4208" w:rsidRDefault="000F4208" w:rsidP="000F4208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0F4208" w:rsidRDefault="000F4208" w:rsidP="000F420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Основні проблеми</w:t>
      </w:r>
      <w:r w:rsidRPr="000F0684">
        <w:rPr>
          <w:rFonts w:eastAsia="Calibri"/>
          <w:b/>
          <w:sz w:val="28"/>
          <w:szCs w:val="28"/>
        </w:rPr>
        <w:t xml:space="preserve"> підприємства</w:t>
      </w:r>
      <w:r>
        <w:rPr>
          <w:rFonts w:eastAsia="Calibri"/>
          <w:sz w:val="28"/>
          <w:szCs w:val="28"/>
        </w:rPr>
        <w:t>:</w:t>
      </w:r>
    </w:p>
    <w:p w:rsidR="000F4208" w:rsidRDefault="000F4208" w:rsidP="000F4208">
      <w:pPr>
        <w:pStyle w:val="af2"/>
        <w:numPr>
          <w:ilvl w:val="0"/>
          <w:numId w:val="20"/>
        </w:numPr>
        <w:suppressAutoHyphens w:val="0"/>
        <w:autoSpaceDE/>
        <w:ind w:left="0" w:firstLine="360"/>
        <w:jc w:val="both"/>
        <w:rPr>
          <w:rFonts w:eastAsia="Calibri"/>
          <w:sz w:val="28"/>
          <w:szCs w:val="28"/>
        </w:rPr>
      </w:pPr>
      <w:r w:rsidRPr="002A6E56">
        <w:rPr>
          <w:rFonts w:eastAsia="Calibri"/>
          <w:sz w:val="28"/>
          <w:szCs w:val="28"/>
        </w:rPr>
        <w:t>кадрове питання (збі</w:t>
      </w:r>
      <w:r>
        <w:rPr>
          <w:rFonts w:eastAsia="Calibri"/>
          <w:sz w:val="28"/>
          <w:szCs w:val="28"/>
        </w:rPr>
        <w:t>льшення кількості працівників і</w:t>
      </w:r>
      <w:r w:rsidRPr="002A6E56">
        <w:rPr>
          <w:rFonts w:eastAsia="Calibri"/>
          <w:sz w:val="28"/>
          <w:szCs w:val="28"/>
        </w:rPr>
        <w:t xml:space="preserve"> суми заробітної плати, так, як 30% становлять працівники пенсійного віку, середній вік 50-55 років)</w:t>
      </w:r>
      <w:r>
        <w:rPr>
          <w:rFonts w:eastAsia="Calibri"/>
          <w:sz w:val="28"/>
          <w:szCs w:val="28"/>
        </w:rPr>
        <w:t>;</w:t>
      </w:r>
    </w:p>
    <w:p w:rsidR="000F4208" w:rsidRDefault="000F4208" w:rsidP="000F4208">
      <w:pPr>
        <w:pStyle w:val="af2"/>
        <w:numPr>
          <w:ilvl w:val="0"/>
          <w:numId w:val="20"/>
        </w:numPr>
        <w:suppressAutoHyphens w:val="0"/>
        <w:autoSpaceDE/>
        <w:ind w:left="0" w:firstLine="360"/>
        <w:jc w:val="both"/>
        <w:rPr>
          <w:rFonts w:eastAsia="Calibri"/>
          <w:sz w:val="28"/>
          <w:szCs w:val="28"/>
        </w:rPr>
      </w:pPr>
      <w:r w:rsidRPr="00B413C1">
        <w:rPr>
          <w:rFonts w:eastAsia="Calibri"/>
          <w:sz w:val="28"/>
          <w:szCs w:val="28"/>
        </w:rPr>
        <w:t>високий рівень зношуваності устаткування галузі, тому потрібне оновлення автопарку;</w:t>
      </w:r>
    </w:p>
    <w:p w:rsidR="000F4208" w:rsidRDefault="000F4208" w:rsidP="000F4208">
      <w:pPr>
        <w:pStyle w:val="af2"/>
        <w:numPr>
          <w:ilvl w:val="0"/>
          <w:numId w:val="20"/>
        </w:numPr>
        <w:suppressAutoHyphens w:val="0"/>
        <w:autoSpaceDE/>
        <w:ind w:left="0" w:firstLine="360"/>
        <w:jc w:val="both"/>
        <w:rPr>
          <w:rFonts w:eastAsia="Calibri"/>
          <w:sz w:val="28"/>
          <w:szCs w:val="28"/>
        </w:rPr>
      </w:pPr>
      <w:r w:rsidRPr="001F099E">
        <w:rPr>
          <w:rFonts w:eastAsia="Calibri"/>
          <w:sz w:val="28"/>
          <w:szCs w:val="28"/>
        </w:rPr>
        <w:t>недостатнє бюджетне фінансування для технічного переоснащення підприємства з впровадженням сучасних технологій та новітніх підходів;</w:t>
      </w:r>
    </w:p>
    <w:p w:rsidR="000F4208" w:rsidRDefault="000F4208" w:rsidP="000F4208">
      <w:pPr>
        <w:pStyle w:val="af2"/>
        <w:numPr>
          <w:ilvl w:val="0"/>
          <w:numId w:val="20"/>
        </w:numPr>
        <w:suppressAutoHyphens w:val="0"/>
        <w:autoSpaceDE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перехід на сучасне</w:t>
      </w:r>
      <w:r w:rsidRPr="001F099E">
        <w:rPr>
          <w:rFonts w:eastAsia="Calibri"/>
          <w:sz w:val="28"/>
          <w:szCs w:val="28"/>
        </w:rPr>
        <w:t xml:space="preserve"> освітлення (придбання </w:t>
      </w:r>
      <w:proofErr w:type="spellStart"/>
      <w:r w:rsidRPr="001F099E">
        <w:rPr>
          <w:rFonts w:eastAsia="Calibri"/>
          <w:sz w:val="28"/>
          <w:szCs w:val="28"/>
        </w:rPr>
        <w:t>світлодіодних</w:t>
      </w:r>
      <w:proofErr w:type="spellEnd"/>
      <w:r w:rsidRPr="001F099E">
        <w:rPr>
          <w:rFonts w:eastAsia="Calibri"/>
          <w:sz w:val="28"/>
          <w:szCs w:val="28"/>
        </w:rPr>
        <w:t xml:space="preserve"> ламп);</w:t>
      </w:r>
    </w:p>
    <w:p w:rsidR="000F4208" w:rsidRDefault="000F4208" w:rsidP="000F4208">
      <w:pPr>
        <w:pStyle w:val="af2"/>
        <w:numPr>
          <w:ilvl w:val="0"/>
          <w:numId w:val="20"/>
        </w:numPr>
        <w:suppressAutoHyphens w:val="0"/>
        <w:autoSpaceDE/>
        <w:ind w:left="0" w:firstLine="360"/>
        <w:jc w:val="both"/>
        <w:rPr>
          <w:rFonts w:eastAsia="Calibri"/>
          <w:sz w:val="28"/>
          <w:szCs w:val="28"/>
        </w:rPr>
      </w:pPr>
      <w:r w:rsidRPr="001F099E">
        <w:rPr>
          <w:rFonts w:eastAsia="Calibri"/>
          <w:sz w:val="28"/>
          <w:szCs w:val="28"/>
        </w:rPr>
        <w:t>наявна з</w:t>
      </w:r>
      <w:r>
        <w:rPr>
          <w:rFonts w:eastAsia="Calibri"/>
          <w:sz w:val="28"/>
          <w:szCs w:val="28"/>
        </w:rPr>
        <w:t>аборгованість за надані послуги</w:t>
      </w:r>
      <w:r w:rsidRPr="001F099E">
        <w:rPr>
          <w:rFonts w:eastAsia="Calibri"/>
          <w:sz w:val="28"/>
          <w:szCs w:val="28"/>
        </w:rPr>
        <w:t xml:space="preserve"> 1475,2 тис.</w:t>
      </w:r>
      <w:r>
        <w:rPr>
          <w:rFonts w:eastAsia="Calibri"/>
          <w:sz w:val="28"/>
          <w:szCs w:val="28"/>
        </w:rPr>
        <w:t xml:space="preserve"> грн., яка виникла через несвоєчасні та неповні розрахунки</w:t>
      </w:r>
      <w:r w:rsidRPr="001F099E">
        <w:rPr>
          <w:rFonts w:eastAsia="Calibri"/>
          <w:sz w:val="28"/>
          <w:szCs w:val="28"/>
        </w:rPr>
        <w:t xml:space="preserve"> споживачів, відповідно до суду передано 43 позовних заяв</w:t>
      </w:r>
      <w:r>
        <w:rPr>
          <w:rFonts w:eastAsia="Calibri"/>
          <w:sz w:val="28"/>
          <w:szCs w:val="28"/>
        </w:rPr>
        <w:t>и на стягнення заборгованості</w:t>
      </w:r>
      <w:r w:rsidRPr="001F099E">
        <w:rPr>
          <w:rFonts w:eastAsia="Calibri"/>
          <w:sz w:val="28"/>
          <w:szCs w:val="28"/>
        </w:rPr>
        <w:t>;</w:t>
      </w:r>
    </w:p>
    <w:p w:rsidR="000F4208" w:rsidRDefault="000F4208" w:rsidP="000F4208">
      <w:pPr>
        <w:ind w:firstLine="709"/>
        <w:jc w:val="both"/>
        <w:rPr>
          <w:rFonts w:eastAsia="Calibri"/>
          <w:sz w:val="28"/>
          <w:szCs w:val="28"/>
        </w:rPr>
      </w:pPr>
      <w:r w:rsidRPr="001F099E">
        <w:rPr>
          <w:rFonts w:eastAsia="Calibri"/>
          <w:sz w:val="28"/>
          <w:szCs w:val="28"/>
        </w:rPr>
        <w:t>До важливих та невирішених проблем фінансово-економічного стану підприємства відноситься нестача обігових коштів, що в свою чергу відобража</w:t>
      </w:r>
      <w:r>
        <w:rPr>
          <w:rFonts w:eastAsia="Calibri"/>
          <w:sz w:val="28"/>
          <w:szCs w:val="28"/>
        </w:rPr>
        <w:t>ється на стані основних фондів.</w:t>
      </w:r>
    </w:p>
    <w:p w:rsidR="000F4208" w:rsidRPr="001F099E" w:rsidRDefault="000F4208" w:rsidP="000F4208">
      <w:pPr>
        <w:ind w:firstLine="709"/>
        <w:jc w:val="both"/>
        <w:rPr>
          <w:rFonts w:eastAsia="Calibri"/>
          <w:sz w:val="28"/>
          <w:szCs w:val="28"/>
        </w:rPr>
      </w:pPr>
      <w:r w:rsidRPr="001F099E">
        <w:rPr>
          <w:rFonts w:eastAsia="Calibri"/>
          <w:sz w:val="28"/>
          <w:szCs w:val="28"/>
        </w:rPr>
        <w:t>Відповідно Виробниче управління пропонує нежитлове приміщення (недобудова бетонного цеху), яке розташоване на території та перебуває на балансі підприємства виставити на продаж, одержані кошти використати для придбання спецтехніки,</w:t>
      </w:r>
      <w:r w:rsidRPr="001F099E"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1F099E">
        <w:rPr>
          <w:rFonts w:eastAsia="Calibri"/>
          <w:color w:val="000000"/>
          <w:sz w:val="28"/>
          <w:szCs w:val="28"/>
          <w:shd w:val="clear" w:color="auto" w:fill="FFFFFF"/>
        </w:rPr>
        <w:t>що дозволить забезпечити ефективне функціонування комунального господарства та виконувати роботи з найменшими витратами бюджетних коштів та сприятиме підвищенню якості надання комунальних послуг мешканцям територіальної громади.</w:t>
      </w: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</w:p>
    <w:p w:rsidR="000F4208" w:rsidRDefault="000F4208" w:rsidP="000F4208">
      <w:pPr>
        <w:jc w:val="both"/>
        <w:rPr>
          <w:rFonts w:eastAsia="Calibri"/>
          <w:sz w:val="28"/>
          <w:szCs w:val="28"/>
        </w:rPr>
      </w:pPr>
      <w:r w:rsidRPr="000F0684">
        <w:rPr>
          <w:rFonts w:eastAsia="Calibri"/>
          <w:sz w:val="28"/>
          <w:szCs w:val="28"/>
        </w:rPr>
        <w:t xml:space="preserve">  </w:t>
      </w: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</w:p>
    <w:p w:rsidR="000F4208" w:rsidRPr="000F0684" w:rsidRDefault="000F4208" w:rsidP="000F420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</w:t>
      </w:r>
      <w:r w:rsidRPr="000F0684">
        <w:rPr>
          <w:rFonts w:eastAsia="Calibri"/>
          <w:sz w:val="28"/>
          <w:szCs w:val="28"/>
        </w:rPr>
        <w:t xml:space="preserve"> ВУКГ                                                                          </w:t>
      </w:r>
      <w:r>
        <w:rPr>
          <w:rFonts w:eastAsia="Calibri"/>
          <w:sz w:val="28"/>
          <w:szCs w:val="28"/>
        </w:rPr>
        <w:tab/>
      </w:r>
      <w:r w:rsidRPr="000F0684">
        <w:rPr>
          <w:rFonts w:eastAsia="Calibri"/>
          <w:sz w:val="28"/>
          <w:szCs w:val="28"/>
        </w:rPr>
        <w:t>А.А.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0F0684">
        <w:rPr>
          <w:rFonts w:eastAsia="Calibri"/>
          <w:sz w:val="28"/>
          <w:szCs w:val="28"/>
        </w:rPr>
        <w:t>Жигалюк</w:t>
      </w:r>
      <w:proofErr w:type="spellEnd"/>
    </w:p>
    <w:p w:rsidR="000F4208" w:rsidRDefault="000F4208" w:rsidP="000F4208"/>
    <w:p w:rsidR="000F4208" w:rsidRPr="00C10A36" w:rsidRDefault="000F4208" w:rsidP="00C10A36"/>
    <w:sectPr w:rsidR="000F4208" w:rsidRPr="00C10A36" w:rsidSect="00C868A2">
      <w:pgSz w:w="11906" w:h="16838"/>
      <w:pgMar w:top="851" w:right="849" w:bottom="993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</w:abstractNum>
  <w:abstractNum w:abstractNumId="2">
    <w:nsid w:val="075571B3"/>
    <w:multiLevelType w:val="multilevel"/>
    <w:tmpl w:val="0052B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0F76"/>
    <w:multiLevelType w:val="hybridMultilevel"/>
    <w:tmpl w:val="B16C059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456F3D"/>
    <w:multiLevelType w:val="hybridMultilevel"/>
    <w:tmpl w:val="7256CED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447203"/>
    <w:multiLevelType w:val="hybridMultilevel"/>
    <w:tmpl w:val="3DEE50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40E5F"/>
    <w:multiLevelType w:val="hybridMultilevel"/>
    <w:tmpl w:val="1E12F46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17"/>
  </w:num>
  <w:num w:numId="6">
    <w:abstractNumId w:val="11"/>
  </w:num>
  <w:num w:numId="7">
    <w:abstractNumId w:val="9"/>
  </w:num>
  <w:num w:numId="8">
    <w:abstractNumId w:val="18"/>
  </w:num>
  <w:num w:numId="9">
    <w:abstractNumId w:val="3"/>
  </w:num>
  <w:num w:numId="10">
    <w:abstractNumId w:val="8"/>
  </w:num>
  <w:num w:numId="11">
    <w:abstractNumId w:val="13"/>
  </w:num>
  <w:num w:numId="12">
    <w:abstractNumId w:val="5"/>
  </w:num>
  <w:num w:numId="13">
    <w:abstractNumId w:val="16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4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AA4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AB"/>
    <w:rsid w:val="000768C2"/>
    <w:rsid w:val="00077DA5"/>
    <w:rsid w:val="00087DBF"/>
    <w:rsid w:val="00092392"/>
    <w:rsid w:val="000937E8"/>
    <w:rsid w:val="00094CEA"/>
    <w:rsid w:val="00095CA1"/>
    <w:rsid w:val="000A42EF"/>
    <w:rsid w:val="000A7730"/>
    <w:rsid w:val="000A7824"/>
    <w:rsid w:val="000B3C04"/>
    <w:rsid w:val="000D64C9"/>
    <w:rsid w:val="000D6CF8"/>
    <w:rsid w:val="000E07AF"/>
    <w:rsid w:val="000E1478"/>
    <w:rsid w:val="000E1736"/>
    <w:rsid w:val="000E1EDA"/>
    <w:rsid w:val="000E4641"/>
    <w:rsid w:val="000E6AF2"/>
    <w:rsid w:val="000F17ED"/>
    <w:rsid w:val="000F4208"/>
    <w:rsid w:val="000F500C"/>
    <w:rsid w:val="0010224C"/>
    <w:rsid w:val="00103533"/>
    <w:rsid w:val="00106C1C"/>
    <w:rsid w:val="00107B9A"/>
    <w:rsid w:val="00111C0C"/>
    <w:rsid w:val="001131AA"/>
    <w:rsid w:val="00113F47"/>
    <w:rsid w:val="00114344"/>
    <w:rsid w:val="00115434"/>
    <w:rsid w:val="00120860"/>
    <w:rsid w:val="0012796B"/>
    <w:rsid w:val="001305D0"/>
    <w:rsid w:val="00136B3D"/>
    <w:rsid w:val="00147440"/>
    <w:rsid w:val="0015579A"/>
    <w:rsid w:val="00156F65"/>
    <w:rsid w:val="00166EC1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B2CC5"/>
    <w:rsid w:val="001C2B96"/>
    <w:rsid w:val="001C6869"/>
    <w:rsid w:val="001D4D17"/>
    <w:rsid w:val="001D5E1E"/>
    <w:rsid w:val="001E6856"/>
    <w:rsid w:val="001F5640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3F3F"/>
    <w:rsid w:val="00256BAB"/>
    <w:rsid w:val="002579CC"/>
    <w:rsid w:val="00260AA8"/>
    <w:rsid w:val="00263A33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D738F"/>
    <w:rsid w:val="002E032C"/>
    <w:rsid w:val="002E49F5"/>
    <w:rsid w:val="002E7165"/>
    <w:rsid w:val="002E7E39"/>
    <w:rsid w:val="002F1330"/>
    <w:rsid w:val="002F2143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2A9A"/>
    <w:rsid w:val="00344C99"/>
    <w:rsid w:val="00347CBB"/>
    <w:rsid w:val="00352729"/>
    <w:rsid w:val="003530FB"/>
    <w:rsid w:val="00355B28"/>
    <w:rsid w:val="00370594"/>
    <w:rsid w:val="00374B36"/>
    <w:rsid w:val="003833AD"/>
    <w:rsid w:val="00383E0F"/>
    <w:rsid w:val="003845C7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C7D8B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443D"/>
    <w:rsid w:val="00431D27"/>
    <w:rsid w:val="00435250"/>
    <w:rsid w:val="00436567"/>
    <w:rsid w:val="004438E8"/>
    <w:rsid w:val="004507E7"/>
    <w:rsid w:val="00451B92"/>
    <w:rsid w:val="004569F2"/>
    <w:rsid w:val="00464CCC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87BC4"/>
    <w:rsid w:val="004915E0"/>
    <w:rsid w:val="00493159"/>
    <w:rsid w:val="004A0B86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2465"/>
    <w:rsid w:val="004F7354"/>
    <w:rsid w:val="00500B68"/>
    <w:rsid w:val="00503DD9"/>
    <w:rsid w:val="00504DEA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1F23"/>
    <w:rsid w:val="00583D2C"/>
    <w:rsid w:val="005866A3"/>
    <w:rsid w:val="0059078A"/>
    <w:rsid w:val="00590B90"/>
    <w:rsid w:val="00592855"/>
    <w:rsid w:val="00593E37"/>
    <w:rsid w:val="00595C36"/>
    <w:rsid w:val="005A16E9"/>
    <w:rsid w:val="005A2E91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4B87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164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4E5B"/>
    <w:rsid w:val="006659CF"/>
    <w:rsid w:val="00675EE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61A8"/>
    <w:rsid w:val="006B275A"/>
    <w:rsid w:val="006C2EB6"/>
    <w:rsid w:val="006D568D"/>
    <w:rsid w:val="006E1026"/>
    <w:rsid w:val="006E2CE6"/>
    <w:rsid w:val="006E5AC4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135"/>
    <w:rsid w:val="007D6A4D"/>
    <w:rsid w:val="007E0BC8"/>
    <w:rsid w:val="007E6149"/>
    <w:rsid w:val="007E6E73"/>
    <w:rsid w:val="007F1129"/>
    <w:rsid w:val="007F45B8"/>
    <w:rsid w:val="007F6D7A"/>
    <w:rsid w:val="007F6F47"/>
    <w:rsid w:val="008076E3"/>
    <w:rsid w:val="00811639"/>
    <w:rsid w:val="00812582"/>
    <w:rsid w:val="008220DA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0EBD"/>
    <w:rsid w:val="00891574"/>
    <w:rsid w:val="0089193F"/>
    <w:rsid w:val="00892BE2"/>
    <w:rsid w:val="0089441F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C6EBB"/>
    <w:rsid w:val="008D4088"/>
    <w:rsid w:val="008D685D"/>
    <w:rsid w:val="008E3FDB"/>
    <w:rsid w:val="008E448B"/>
    <w:rsid w:val="008E5C5C"/>
    <w:rsid w:val="008F386F"/>
    <w:rsid w:val="008F60BF"/>
    <w:rsid w:val="009052E3"/>
    <w:rsid w:val="009125D4"/>
    <w:rsid w:val="0092755C"/>
    <w:rsid w:val="00927AEA"/>
    <w:rsid w:val="009369CE"/>
    <w:rsid w:val="0093705B"/>
    <w:rsid w:val="00961577"/>
    <w:rsid w:val="0096442C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B551A"/>
    <w:rsid w:val="009D03B3"/>
    <w:rsid w:val="009D2728"/>
    <w:rsid w:val="009D4659"/>
    <w:rsid w:val="009D6697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07C8C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163F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19C5"/>
    <w:rsid w:val="00AE5953"/>
    <w:rsid w:val="00AE79F2"/>
    <w:rsid w:val="00AF08DC"/>
    <w:rsid w:val="00AF41B1"/>
    <w:rsid w:val="00AF682B"/>
    <w:rsid w:val="00B05730"/>
    <w:rsid w:val="00B07350"/>
    <w:rsid w:val="00B10F26"/>
    <w:rsid w:val="00B11FEE"/>
    <w:rsid w:val="00B13057"/>
    <w:rsid w:val="00B13546"/>
    <w:rsid w:val="00B1670F"/>
    <w:rsid w:val="00B16BA7"/>
    <w:rsid w:val="00B205DC"/>
    <w:rsid w:val="00B20B06"/>
    <w:rsid w:val="00B33D4F"/>
    <w:rsid w:val="00B34A8A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0B4F"/>
    <w:rsid w:val="00BB4060"/>
    <w:rsid w:val="00BB43D4"/>
    <w:rsid w:val="00BC37E6"/>
    <w:rsid w:val="00BC3B5F"/>
    <w:rsid w:val="00BC3DC1"/>
    <w:rsid w:val="00BC566F"/>
    <w:rsid w:val="00BC64B5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0A36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25DD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1CD5"/>
    <w:rsid w:val="00C845F0"/>
    <w:rsid w:val="00C868A2"/>
    <w:rsid w:val="00C97913"/>
    <w:rsid w:val="00CA1A42"/>
    <w:rsid w:val="00CA3BE0"/>
    <w:rsid w:val="00CA6C3A"/>
    <w:rsid w:val="00CA6F01"/>
    <w:rsid w:val="00CB213B"/>
    <w:rsid w:val="00CB55BE"/>
    <w:rsid w:val="00CB5DE7"/>
    <w:rsid w:val="00CB7B67"/>
    <w:rsid w:val="00CC29DC"/>
    <w:rsid w:val="00CC5980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21C3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47A0C"/>
    <w:rsid w:val="00D507F9"/>
    <w:rsid w:val="00D57B1A"/>
    <w:rsid w:val="00D57D62"/>
    <w:rsid w:val="00D61FB4"/>
    <w:rsid w:val="00D63DD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059C"/>
    <w:rsid w:val="00E20AB1"/>
    <w:rsid w:val="00E210D5"/>
    <w:rsid w:val="00E2460D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5B7B"/>
    <w:rsid w:val="00EA7E5C"/>
    <w:rsid w:val="00EB084E"/>
    <w:rsid w:val="00EB78DA"/>
    <w:rsid w:val="00EC166C"/>
    <w:rsid w:val="00ED000D"/>
    <w:rsid w:val="00ED1726"/>
    <w:rsid w:val="00ED3E53"/>
    <w:rsid w:val="00ED5CF7"/>
    <w:rsid w:val="00EE020C"/>
    <w:rsid w:val="00EE1AB4"/>
    <w:rsid w:val="00EE1C9D"/>
    <w:rsid w:val="00EE1EDD"/>
    <w:rsid w:val="00EE3356"/>
    <w:rsid w:val="00EE3AFB"/>
    <w:rsid w:val="00EF04AE"/>
    <w:rsid w:val="00EF330B"/>
    <w:rsid w:val="00EF4A18"/>
    <w:rsid w:val="00F0223C"/>
    <w:rsid w:val="00F03FDC"/>
    <w:rsid w:val="00F11A13"/>
    <w:rsid w:val="00F1226A"/>
    <w:rsid w:val="00F23E4D"/>
    <w:rsid w:val="00F243E7"/>
    <w:rsid w:val="00F30DDD"/>
    <w:rsid w:val="00F409A7"/>
    <w:rsid w:val="00F410C0"/>
    <w:rsid w:val="00F4367B"/>
    <w:rsid w:val="00F45FDC"/>
    <w:rsid w:val="00F50119"/>
    <w:rsid w:val="00F50680"/>
    <w:rsid w:val="00F60BE0"/>
    <w:rsid w:val="00F62DCD"/>
    <w:rsid w:val="00F7537F"/>
    <w:rsid w:val="00F7554F"/>
    <w:rsid w:val="00F75AC8"/>
    <w:rsid w:val="00F75C2C"/>
    <w:rsid w:val="00F804F5"/>
    <w:rsid w:val="00F84F82"/>
    <w:rsid w:val="00F94C08"/>
    <w:rsid w:val="00FA1E3F"/>
    <w:rsid w:val="00FA3DE4"/>
    <w:rsid w:val="00FA62F5"/>
    <w:rsid w:val="00FA6B16"/>
    <w:rsid w:val="00FA79E8"/>
    <w:rsid w:val="00FC1A79"/>
    <w:rsid w:val="00FC3503"/>
    <w:rsid w:val="00FC3C40"/>
    <w:rsid w:val="00FC62B9"/>
    <w:rsid w:val="00FC63F1"/>
    <w:rsid w:val="00FC75B6"/>
    <w:rsid w:val="00FD3638"/>
    <w:rsid w:val="00FE6CD8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character" w:customStyle="1" w:styleId="mediumtext1">
    <w:name w:val="medium_text1"/>
    <w:rsid w:val="005F4B87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character" w:customStyle="1" w:styleId="mediumtext1">
    <w:name w:val="medium_text1"/>
    <w:rsid w:val="005F4B87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15082-5AC7-4327-B4BC-29FA704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8999</Words>
  <Characters>5130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6</cp:revision>
  <cp:lastPrinted>2021-03-22T07:19:00Z</cp:lastPrinted>
  <dcterms:created xsi:type="dcterms:W3CDTF">2021-03-15T09:21:00Z</dcterms:created>
  <dcterms:modified xsi:type="dcterms:W3CDTF">2021-03-22T07:20:00Z</dcterms:modified>
</cp:coreProperties>
</file>