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8E" w:rsidRPr="007A7F73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A4E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К Р А Ї Н А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Волинської області</w:t>
      </w:r>
    </w:p>
    <w:p w:rsidR="003F518E" w:rsidRPr="007A7F73" w:rsidRDefault="003F518E" w:rsidP="003F518E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F518E" w:rsidRPr="007A7F73" w:rsidRDefault="003F518E" w:rsidP="003F518E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7A7F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825A4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3F51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 w:rsidRPr="006D445A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18</w:t>
      </w:r>
      <w:r w:rsidR="003F51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березня</w:t>
      </w:r>
      <w:r w:rsidR="003F518E"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</w:t>
      </w:r>
      <w:r w:rsidR="003F518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21</w:t>
      </w:r>
      <w:r w:rsidR="003F518E"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року  №</w:t>
      </w:r>
      <w:r w:rsidR="006D445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94</w:t>
      </w:r>
      <w:r w:rsidR="003F518E" w:rsidRPr="007A7F7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Нововолинськ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встановлення цін на</w:t>
      </w: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платні послуги, що надаються </w:t>
      </w: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закладами культури</w:t>
      </w: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На підставі пункту 2 статті 28 Закону України «Про місцеве самоврядування в Україні», відповідно до постанови Кабінету Міністрів України від 12 грудня 2011 року № 1271 «Про затвердження переліку платних послуг, які  можуть надаватися державними і комунальними закладами культури», наказу Міністерства культури України, Міністерства фінансів України, Міністерства економічного розвитку і торгівлі України від 1 грудня 2015 року № 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 пункту 4 статті 2, пункту 19 статті 6 Закону України «</w:t>
      </w:r>
      <w:r w:rsidRPr="007A7F7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 xml:space="preserve">Про статус ветеранів війни, гарантії їх соціального захисту» від 22.10.1993 року № 3551-ХІІ,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статті 1 Закону України «Про охорону дитинства» від 26.04.2001 року № 2402-ІІІ та згідно з розробленою відділом культури калькуляцією, виконавчий комітет міської ради</w:t>
      </w: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F518E" w:rsidRPr="007A7F73" w:rsidRDefault="003F518E" w:rsidP="003F518E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В:</w:t>
      </w:r>
    </w:p>
    <w:p w:rsidR="003F518E" w:rsidRPr="007A7F73" w:rsidRDefault="003F518E" w:rsidP="003F518E">
      <w:pPr>
        <w:autoSpaceDE w:val="0"/>
        <w:autoSpaceDN w:val="0"/>
        <w:spacing w:after="0" w:line="240" w:lineRule="auto"/>
        <w:ind w:left="360" w:right="-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Встановити ціни на платні послуги, що надаються закладами культури, згідно з додатками 1, 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C02B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6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:rsidR="003F518E" w:rsidRPr="007A7F73" w:rsidRDefault="003F518E" w:rsidP="003F518E">
      <w:pPr>
        <w:spacing w:after="200" w:line="276" w:lineRule="auto"/>
        <w:ind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Начальнику відділу культури міськвиконкому Левковій І.М. довести до</w:t>
      </w:r>
    </w:p>
    <w:p w:rsidR="003F518E" w:rsidRPr="007A7F73" w:rsidRDefault="003F518E" w:rsidP="003F518E">
      <w:pPr>
        <w:spacing w:after="200" w:line="276" w:lineRule="auto"/>
        <w:ind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відома керівників закладів культури  ціни на платні послуги.</w:t>
      </w:r>
    </w:p>
    <w:p w:rsidR="003F518E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Вважати таким, що втратили чинність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F518E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Нововолинської міської ради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лютого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року № 59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8201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цін на платні послуги, </w:t>
      </w:r>
      <w:r w:rsidRPr="008201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надаються закладами культури»;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518E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Нововолинської міської ради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березня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внесення змін в рішення виконкому 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лютого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цін на платні послуги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надаються закладами культури».</w:t>
      </w:r>
      <w:r w:rsidRPr="00B738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518E" w:rsidRPr="003F4D71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таким, що втратив чинність дода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 лютого 201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№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 «Про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платні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надаються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закладами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Повністю (100%) звільняються від плати за навчання: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 військовослужбовців , які загинули при виконанні службових обов’язків, або стали інвалідами І-ІІ групи;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діти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військовослужбовці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АТО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ветеранів війни- учасників бойових дій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діти-сироти або позбавленні батьківського піклування;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дітям з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ністю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518E" w:rsidRPr="007A7F73" w:rsidRDefault="003F518E" w:rsidP="003F518E">
      <w:pPr>
        <w:spacing w:after="200" w:line="240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Частково (на 50%) звільняються від плати за навчання діти з багатодітних (якщо в сім</w:t>
      </w:r>
      <w:r w:rsidRPr="007A7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 ніж до досягнення ними 23 років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та малозабезпечених сімей.</w:t>
      </w:r>
    </w:p>
    <w:p w:rsidR="003F518E" w:rsidRPr="007A7F73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Контроль за виконанням рішення покласти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функціональних обов’язків.</w:t>
      </w:r>
    </w:p>
    <w:p w:rsidR="003F518E" w:rsidRPr="007A7F73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spacing w:after="200" w:line="276" w:lineRule="auto"/>
        <w:ind w:left="360" w:right="-2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tabs>
          <w:tab w:val="left" w:pos="993"/>
        </w:tabs>
        <w:suppressAutoHyphens/>
        <w:autoSpaceDE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Б.С.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Карпус</w:t>
      </w:r>
      <w:proofErr w:type="spellEnd"/>
    </w:p>
    <w:p w:rsidR="003F518E" w:rsidRPr="007A7F73" w:rsidRDefault="003F518E" w:rsidP="003F518E">
      <w:pPr>
        <w:tabs>
          <w:tab w:val="left" w:pos="993"/>
        </w:tabs>
        <w:suppressAutoHyphens/>
        <w:autoSpaceDE w:val="0"/>
        <w:spacing w:after="0" w:line="240" w:lineRule="auto"/>
        <w:ind w:left="360" w:right="-261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A7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Левкова 32145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A4E" w:rsidRDefault="00825A4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A4E" w:rsidRDefault="00825A4E" w:rsidP="003F518E">
      <w:pPr>
        <w:autoSpaceDE w:val="0"/>
        <w:autoSpaceDN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A4E" w:rsidRDefault="00825A4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A4E" w:rsidRDefault="00825A4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5D7" w:rsidRDefault="006555D7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5D7" w:rsidRDefault="006555D7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5D7" w:rsidRDefault="006555D7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5D7" w:rsidRDefault="006555D7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A7F73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25A4E" w:rsidRPr="006D44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3F518E" w:rsidRPr="00206E1E" w:rsidRDefault="003F518E" w:rsidP="003F518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дитячої школи мистецтв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4.2021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tbl>
      <w:tblPr>
        <w:tblStyle w:val="1"/>
        <w:tblW w:w="9634" w:type="dxa"/>
        <w:tblLook w:val="01E0"/>
      </w:tblPr>
      <w:tblGrid>
        <w:gridCol w:w="541"/>
        <w:gridCol w:w="5729"/>
        <w:gridCol w:w="3364"/>
      </w:tblGrid>
      <w:tr w:rsidR="003F518E" w:rsidRPr="002B4912" w:rsidTr="00FC088E">
        <w:tc>
          <w:tcPr>
            <w:tcW w:w="541" w:type="dxa"/>
            <w:vAlign w:val="center"/>
          </w:tcPr>
          <w:p w:rsidR="003F518E" w:rsidRPr="00FE2C92" w:rsidRDefault="003F518E" w:rsidP="00FC088E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№ з</w:t>
            </w:r>
            <w:r w:rsidRPr="00FE2C92">
              <w:rPr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5729" w:type="dxa"/>
            <w:vAlign w:val="center"/>
          </w:tcPr>
          <w:p w:rsidR="003F518E" w:rsidRPr="00FE2C92" w:rsidRDefault="003F518E" w:rsidP="00FC088E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 w:rsidRPr="00FE2C92">
              <w:rPr>
                <w:sz w:val="24"/>
                <w:szCs w:val="24"/>
                <w:lang w:val="uk-UA" w:eastAsia="ru-RU"/>
              </w:rPr>
              <w:t>Перелік послуг</w:t>
            </w:r>
          </w:p>
        </w:tc>
        <w:tc>
          <w:tcPr>
            <w:tcW w:w="3364" w:type="dxa"/>
            <w:vAlign w:val="center"/>
          </w:tcPr>
          <w:p w:rsidR="003F518E" w:rsidRPr="00FE2C92" w:rsidRDefault="003F518E" w:rsidP="00FC088E">
            <w:pPr>
              <w:tabs>
                <w:tab w:val="left" w:pos="2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 w:rsidRPr="00FE2C92">
              <w:rPr>
                <w:sz w:val="24"/>
                <w:szCs w:val="24"/>
                <w:lang w:val="uk-UA" w:eastAsia="ru-RU"/>
              </w:rPr>
              <w:t>Ціна</w:t>
            </w:r>
          </w:p>
        </w:tc>
      </w:tr>
      <w:tr w:rsidR="003F518E" w:rsidRPr="0024109A" w:rsidTr="00FC088E">
        <w:trPr>
          <w:trHeight w:val="441"/>
        </w:trPr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093" w:type="dxa"/>
            <w:gridSpan w:val="2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Бат</w:t>
            </w:r>
            <w:r>
              <w:rPr>
                <w:sz w:val="28"/>
                <w:szCs w:val="28"/>
                <w:lang w:val="uk-UA" w:eastAsia="ru-RU"/>
              </w:rPr>
              <w:t>ьківська плата (за одного учня</w:t>
            </w:r>
            <w:r w:rsidR="006D445A">
              <w:rPr>
                <w:sz w:val="28"/>
                <w:szCs w:val="28"/>
                <w:lang w:val="uk-UA" w:eastAsia="ru-RU"/>
              </w:rPr>
              <w:t xml:space="preserve"> за місяць</w:t>
            </w:r>
            <w:r>
              <w:rPr>
                <w:sz w:val="28"/>
                <w:szCs w:val="28"/>
                <w:lang w:val="uk-UA" w:eastAsia="ru-RU"/>
              </w:rPr>
              <w:t>)</w:t>
            </w:r>
            <w:r w:rsidRPr="00206E1E">
              <w:rPr>
                <w:sz w:val="28"/>
                <w:szCs w:val="28"/>
                <w:lang w:val="uk-UA" w:eastAsia="ru-RU"/>
              </w:rPr>
              <w:t>: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фортепіано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220</w:t>
            </w:r>
            <w:r w:rsidRPr="00206E1E">
              <w:rPr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вокально-хорове відділення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гітара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духові інструменти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струнні інструменти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народні інструменти (баян, акордеон, бандура, домра)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образотворче мистецтво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6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хореографія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Курси самоокупності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 xml:space="preserve">- образотворчого відділення 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230</w:t>
            </w:r>
            <w:r w:rsidRPr="00206E1E">
              <w:rPr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музичного відділення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2</w:t>
            </w:r>
            <w:r>
              <w:rPr>
                <w:sz w:val="28"/>
                <w:szCs w:val="28"/>
                <w:lang w:val="uk-UA" w:eastAsia="ru-RU"/>
              </w:rPr>
              <w:t>8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- хореографічного відділення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206E1E" w:rsidTr="00FC088E">
        <w:tc>
          <w:tcPr>
            <w:tcW w:w="541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5729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206E1E">
              <w:rPr>
                <w:sz w:val="28"/>
                <w:szCs w:val="28"/>
                <w:lang w:val="uk-UA" w:eastAsia="ru-RU"/>
              </w:rPr>
              <w:t>Плата за тимчасове користування інструментами за місяць</w:t>
            </w:r>
          </w:p>
        </w:tc>
        <w:tc>
          <w:tcPr>
            <w:tcW w:w="3364" w:type="dxa"/>
          </w:tcPr>
          <w:p w:rsidR="003F518E" w:rsidRPr="00206E1E" w:rsidRDefault="003F518E" w:rsidP="00FC088E">
            <w:pPr>
              <w:tabs>
                <w:tab w:val="left" w:pos="27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Pr="00206E1E">
              <w:rPr>
                <w:sz w:val="28"/>
                <w:szCs w:val="28"/>
                <w:lang w:val="uk-UA" w:eastAsia="ru-RU"/>
              </w:rPr>
              <w:t>0 грн.</w:t>
            </w:r>
          </w:p>
        </w:tc>
      </w:tr>
    </w:tbl>
    <w:p w:rsidR="003F518E" w:rsidRDefault="003F518E" w:rsidP="003F518E">
      <w:pPr>
        <w:rPr>
          <w:lang w:val="uk-UA"/>
        </w:rPr>
      </w:pPr>
    </w:p>
    <w:p w:rsidR="003F518E" w:rsidRDefault="003F518E" w:rsidP="003F518E">
      <w:pPr>
        <w:rPr>
          <w:lang w:val="uk-UA"/>
        </w:rPr>
      </w:pPr>
    </w:p>
    <w:p w:rsidR="003F518E" w:rsidRDefault="003F518E" w:rsidP="003F518E">
      <w:pPr>
        <w:rPr>
          <w:lang w:val="uk-UA"/>
        </w:rPr>
      </w:pPr>
    </w:p>
    <w:p w:rsidR="003F518E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F50A4A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F50A4A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Pr="00C02B31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№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518E" w:rsidRPr="00C02B31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518E" w:rsidRPr="0098799B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3F518E" w:rsidRPr="00C02B31" w:rsidRDefault="003F518E" w:rsidP="003F5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палацу культури, які будуть діяти з 01.0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987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3F518E" w:rsidRPr="00C02B31" w:rsidRDefault="003F518E" w:rsidP="003F5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9776" w:type="dxa"/>
        <w:tblLook w:val="04A0"/>
      </w:tblPr>
      <w:tblGrid>
        <w:gridCol w:w="704"/>
        <w:gridCol w:w="5112"/>
        <w:gridCol w:w="3960"/>
      </w:tblGrid>
      <w:tr w:rsidR="003F518E" w:rsidRPr="0098799B" w:rsidTr="00FC088E">
        <w:tc>
          <w:tcPr>
            <w:tcW w:w="704" w:type="dxa"/>
          </w:tcPr>
          <w:p w:rsidR="003F518E" w:rsidRPr="0076365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F518E" w:rsidRPr="0076365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112" w:type="dxa"/>
          </w:tcPr>
          <w:p w:rsidR="003F518E" w:rsidRPr="0076365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3960" w:type="dxa"/>
          </w:tcPr>
          <w:p w:rsidR="003F518E" w:rsidRPr="0076365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</w:tr>
      <w:tr w:rsidR="003F518E" w:rsidRPr="0024109A" w:rsidTr="00FC088E">
        <w:tc>
          <w:tcPr>
            <w:tcW w:w="704" w:type="dxa"/>
          </w:tcPr>
          <w:p w:rsidR="003F518E" w:rsidRPr="00697DAE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12" w:type="dxa"/>
          </w:tcPr>
          <w:p w:rsidR="003F518E" w:rsidRPr="00697DAE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сценічної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697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конферансу</w:t>
            </w:r>
          </w:p>
        </w:tc>
        <w:tc>
          <w:tcPr>
            <w:tcW w:w="3960" w:type="dxa"/>
          </w:tcPr>
          <w:p w:rsidR="003F518E" w:rsidRPr="0076365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3F518E" w:rsidRPr="0024109A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класичного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народного, бального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естрадного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танцю</w:t>
            </w:r>
            <w:proofErr w:type="spellEnd"/>
          </w:p>
        </w:tc>
        <w:tc>
          <w:tcPr>
            <w:tcW w:w="3960" w:type="dxa"/>
          </w:tcPr>
          <w:p w:rsidR="003F518E" w:rsidRPr="00C02B31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3F518E" w:rsidRPr="0024109A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декоративно-ужиткового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мистецтва</w:t>
            </w:r>
            <w:proofErr w:type="spellEnd"/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3F518E" w:rsidRPr="0024109A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естрадного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вокалу у вокальному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гуртку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студії</w:t>
            </w:r>
            <w:proofErr w:type="spellEnd"/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в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</w:p>
        </w:tc>
      </w:tr>
      <w:tr w:rsidR="003F518E" w:rsidRPr="0098799B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1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3F518E" w:rsidRPr="00701938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культурно-мистецьких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3F518E" w:rsidRPr="0098799B" w:rsidRDefault="003F518E" w:rsidP="00FC088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самодіяльності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заявками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год.;</w:t>
            </w:r>
          </w:p>
          <w:p w:rsidR="003F518E" w:rsidRPr="0098799B" w:rsidRDefault="003F518E" w:rsidP="00FC088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новорічних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ранків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заявками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год.;</w:t>
            </w:r>
          </w:p>
          <w:p w:rsidR="003F518E" w:rsidRPr="0098799B" w:rsidRDefault="003F518E" w:rsidP="00FC088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художньої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самодіяльності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вхідний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квиток</w:t>
            </w:r>
            <w:proofErr w:type="gram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F518E" w:rsidRPr="0098799B" w:rsidRDefault="003F518E" w:rsidP="00FC08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для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8E" w:rsidRPr="0098799B" w:rsidRDefault="003F518E" w:rsidP="00FC088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для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C02B31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C02B31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C02B31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з особи</w:t>
            </w:r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 з особи</w:t>
            </w:r>
          </w:p>
        </w:tc>
      </w:tr>
      <w:tr w:rsidR="003F518E" w:rsidRPr="00697DAE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дискотеки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вхідний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квиток)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Гряди,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Тишковичі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Грибовиця</w:t>
            </w:r>
            <w:proofErr w:type="spellEnd"/>
          </w:p>
        </w:tc>
        <w:tc>
          <w:tcPr>
            <w:tcW w:w="3960" w:type="dxa"/>
          </w:tcPr>
          <w:p w:rsidR="003F518E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грн.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</w:t>
            </w:r>
          </w:p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18E" w:rsidRPr="0098799B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весільної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церемонії</w:t>
            </w:r>
            <w:proofErr w:type="spellEnd"/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3F518E" w:rsidRPr="0098799B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701938" w:rsidRDefault="003F518E" w:rsidP="00FC088E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Користування</w:t>
            </w:r>
            <w:r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звуково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ю</w:t>
            </w:r>
            <w:r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апаратур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ою</w:t>
            </w:r>
            <w:r w:rsidRPr="00B1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3F518E" w:rsidRPr="0098799B" w:rsidTr="00FC088E"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світлово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  <w:tr w:rsidR="003F518E" w:rsidRPr="0098799B" w:rsidTr="00FC088E">
        <w:trPr>
          <w:trHeight w:val="483"/>
        </w:trPr>
        <w:tc>
          <w:tcPr>
            <w:tcW w:w="704" w:type="dxa"/>
          </w:tcPr>
          <w:p w:rsidR="003F518E" w:rsidRPr="0098799B" w:rsidRDefault="003F518E" w:rsidP="00FC08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12" w:type="dxa"/>
          </w:tcPr>
          <w:p w:rsidR="003F518E" w:rsidRPr="0098799B" w:rsidRDefault="003F518E" w:rsidP="00FC088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відеопроектором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1 годину</w:t>
            </w:r>
          </w:p>
        </w:tc>
        <w:tc>
          <w:tcPr>
            <w:tcW w:w="3960" w:type="dxa"/>
          </w:tcPr>
          <w:p w:rsidR="003F518E" w:rsidRPr="0098799B" w:rsidRDefault="003F518E" w:rsidP="00FC08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грн.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</w:p>
        </w:tc>
      </w:tr>
    </w:tbl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F50A4A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BA07FF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94</w:t>
      </w: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платних послуг</w:t>
      </w: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кл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убу, які будуть діяти з 1.04.2021</w:t>
      </w:r>
      <w:r w:rsidRPr="00BA07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</w:p>
    <w:p w:rsidR="003F518E" w:rsidRPr="00BA07FF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5529"/>
        <w:gridCol w:w="4536"/>
      </w:tblGrid>
      <w:tr w:rsidR="003F518E" w:rsidRPr="00BA07FF" w:rsidTr="00FC088E">
        <w:tc>
          <w:tcPr>
            <w:tcW w:w="645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529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послуг</w:t>
            </w:r>
          </w:p>
        </w:tc>
        <w:tc>
          <w:tcPr>
            <w:tcW w:w="4536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</w:t>
            </w:r>
          </w:p>
        </w:tc>
      </w:tr>
      <w:tr w:rsidR="003F518E" w:rsidRPr="0024109A" w:rsidTr="00FC088E">
        <w:tc>
          <w:tcPr>
            <w:tcW w:w="645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529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декоративно-ужиткового мистецтва</w:t>
            </w:r>
          </w:p>
        </w:tc>
        <w:tc>
          <w:tcPr>
            <w:tcW w:w="4536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з особи в місяць</w:t>
            </w:r>
          </w:p>
        </w:tc>
      </w:tr>
      <w:tr w:rsidR="003F518E" w:rsidRPr="0024109A" w:rsidTr="00FC088E">
        <w:tc>
          <w:tcPr>
            <w:tcW w:w="645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529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вокалу</w:t>
            </w:r>
          </w:p>
        </w:tc>
        <w:tc>
          <w:tcPr>
            <w:tcW w:w="4536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 грн. з особи в місяць </w:t>
            </w:r>
          </w:p>
        </w:tc>
      </w:tr>
      <w:tr w:rsidR="003F518E" w:rsidRPr="0024109A" w:rsidTr="00FC088E">
        <w:tc>
          <w:tcPr>
            <w:tcW w:w="645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529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театрального мистецтва</w:t>
            </w:r>
          </w:p>
        </w:tc>
        <w:tc>
          <w:tcPr>
            <w:tcW w:w="4536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з особи в місяць</w:t>
            </w:r>
          </w:p>
        </w:tc>
      </w:tr>
      <w:tr w:rsidR="003F518E" w:rsidRPr="00BA07FF" w:rsidTr="00FC088E">
        <w:tc>
          <w:tcPr>
            <w:tcW w:w="645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529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культурно-мистецьких заходів (вхідний квиток):</w:t>
            </w:r>
          </w:p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концерт художньої самодіяльності</w:t>
            </w:r>
          </w:p>
        </w:tc>
        <w:tc>
          <w:tcPr>
            <w:tcW w:w="4536" w:type="dxa"/>
          </w:tcPr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Pr="00BA07FF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BA07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</w:tbl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18E" w:rsidRPr="00480E21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F50A4A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3F518E" w:rsidRPr="00B738FE" w:rsidRDefault="003F518E" w:rsidP="003F518E">
      <w:pPr>
        <w:autoSpaceDE w:val="0"/>
        <w:autoSpaceDN w:val="0"/>
        <w:spacing w:after="0" w:line="240" w:lineRule="auto"/>
        <w:ind w:right="-261"/>
        <w:jc w:val="both"/>
        <w:rPr>
          <w:lang w:val="uk-UA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B1779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№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94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503A26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Перелік платних послуг </w:t>
      </w:r>
    </w:p>
    <w:p w:rsidR="003F518E" w:rsidRPr="00503A26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будинку культури селища Благодатне, які будуть діяти з 01.0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Pr="00503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1р.</w:t>
      </w: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940"/>
        <w:gridCol w:w="3951"/>
      </w:tblGrid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послуг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Ціна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дискотеки (вхідний квиток):</w:t>
            </w:r>
          </w:p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у святкові дні 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 (з однієї особи)</w:t>
            </w:r>
          </w:p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новорічних ранків на замовлення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грн.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7B5000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40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Проведення концертів аматорських колективів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розважальних заходів (вхідний квиток):</w:t>
            </w:r>
          </w:p>
          <w:p w:rsidR="003F518E" w:rsidRDefault="003F518E" w:rsidP="00FC088E">
            <w:pPr>
              <w:pStyle w:val="a4"/>
              <w:numPr>
                <w:ilvl w:val="0"/>
                <w:numId w:val="1"/>
              </w:num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дітей</w:t>
            </w:r>
          </w:p>
          <w:p w:rsidR="003F518E" w:rsidRPr="00D96AD4" w:rsidRDefault="003F518E" w:rsidP="00FC088E">
            <w:pPr>
              <w:pStyle w:val="a4"/>
              <w:numPr>
                <w:ilvl w:val="0"/>
                <w:numId w:val="1"/>
              </w:num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дорослих</w:t>
            </w:r>
          </w:p>
        </w:tc>
        <w:tc>
          <w:tcPr>
            <w:tcW w:w="3951" w:type="dxa"/>
            <w:shd w:val="clear" w:color="auto" w:fill="auto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 (з однієї особи)</w:t>
            </w:r>
          </w:p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 грн. (з однієї особи)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 вокально – хорового співу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з театрального мистецтва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класичного та народного танцю </w:t>
            </w:r>
          </w:p>
        </w:tc>
        <w:tc>
          <w:tcPr>
            <w:tcW w:w="3951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Pr="00D96AD4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гри на музичних інструментах.</w:t>
            </w:r>
          </w:p>
        </w:tc>
        <w:tc>
          <w:tcPr>
            <w:tcW w:w="3951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3F518E" w:rsidRPr="00D96AD4" w:rsidTr="00FC088E">
        <w:tc>
          <w:tcPr>
            <w:tcW w:w="648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фольклорного співу</w:t>
            </w:r>
          </w:p>
        </w:tc>
        <w:tc>
          <w:tcPr>
            <w:tcW w:w="3951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D96A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 (з однієї особи)</w:t>
            </w:r>
          </w:p>
        </w:tc>
      </w:tr>
      <w:tr w:rsidR="003F518E" w:rsidRPr="00701938" w:rsidTr="00FC088E">
        <w:tc>
          <w:tcPr>
            <w:tcW w:w="648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940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Прокат сценічних костюмів</w:t>
            </w:r>
          </w:p>
        </w:tc>
        <w:tc>
          <w:tcPr>
            <w:tcW w:w="3951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 грн. (за 1 добу)</w:t>
            </w:r>
          </w:p>
        </w:tc>
      </w:tr>
    </w:tbl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F518E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F50A4A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3F518E" w:rsidRPr="00F50A4A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94</w:t>
      </w: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платних послуг 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централізованої бібліотечної системи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4258" w:rsidRDefault="00D14258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10320" w:type="dxa"/>
        <w:tblInd w:w="-289" w:type="dxa"/>
        <w:tblLook w:val="04A0"/>
      </w:tblPr>
      <w:tblGrid>
        <w:gridCol w:w="706"/>
        <w:gridCol w:w="7661"/>
        <w:gridCol w:w="1953"/>
      </w:tblGrid>
      <w:tr w:rsidR="003F518E" w:rsidRPr="0098799B" w:rsidTr="00FC088E">
        <w:tc>
          <w:tcPr>
            <w:tcW w:w="706" w:type="dxa"/>
          </w:tcPr>
          <w:p w:rsidR="003F518E" w:rsidRPr="00216120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61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7661" w:type="dxa"/>
          </w:tcPr>
          <w:p w:rsidR="003F518E" w:rsidRPr="00763651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послуг</w:t>
            </w:r>
          </w:p>
        </w:tc>
        <w:tc>
          <w:tcPr>
            <w:tcW w:w="1953" w:type="dxa"/>
          </w:tcPr>
          <w:p w:rsidR="003F518E" w:rsidRPr="00763651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36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Ціна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чорно-білий:</w:t>
            </w:r>
          </w:p>
          <w:p w:rsidR="003F518E" w:rsidRPr="0098799B" w:rsidRDefault="003F518E" w:rsidP="00FC088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одна сторона</w:t>
            </w:r>
          </w:p>
          <w:p w:rsidR="003F518E" w:rsidRPr="0098799B" w:rsidRDefault="003F518E" w:rsidP="00FC088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дві сторони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</w:t>
            </w:r>
          </w:p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чорно-білий ілюстративний матеріал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Ксерокопіювання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формат А4 кольоровий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сторінки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титульної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сторінки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(шляхом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користувачем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набір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та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редагування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бібліотекаря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Роздрукування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носіїв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електронні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пошуку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користувачем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носій</w:t>
            </w:r>
            <w:proofErr w:type="spellEnd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</w:t>
            </w:r>
            <w:proofErr w:type="spellStart"/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сторінка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Фотокопіювання документів з фондів бібліотеки цифровим фотоапаратом (телефоном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до 10 сторінок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24109A" w:rsidTr="00FC088E">
        <w:tc>
          <w:tcPr>
            <w:tcW w:w="706" w:type="dxa"/>
          </w:tcPr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F518E" w:rsidRDefault="003F518E" w:rsidP="00FC088E">
            <w:pPr>
              <w:tabs>
                <w:tab w:val="left" w:pos="52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Надання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персональними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комп’ютерами</w:t>
            </w:r>
            <w:proofErr w:type="spellEnd"/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година - </w:t>
            </w:r>
            <w:r w:rsidRPr="00987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безкоштовно, наступна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161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година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>Надання класифікаційного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індекс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>у на документи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УДК, ББК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uk-UA"/>
              </w:rPr>
              <w:t xml:space="preserve"> (один документ)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грн.</w:t>
            </w:r>
          </w:p>
        </w:tc>
      </w:tr>
      <w:tr w:rsidR="003F518E" w:rsidRPr="0098799B" w:rsidTr="00FC088E">
        <w:tc>
          <w:tcPr>
            <w:tcW w:w="706" w:type="dxa"/>
          </w:tcPr>
          <w:p w:rsidR="00D14258" w:rsidRDefault="00D14258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міжбібліотечним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абонементом 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поштових тарифів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Продовження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строку </w:t>
            </w: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користування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документами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</w:p>
          <w:p w:rsidR="003F518E" w:rsidRPr="0098799B" w:rsidRDefault="003F518E" w:rsidP="00FC088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(один документ)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  <w:tr w:rsidR="003F518E" w:rsidRPr="0098799B" w:rsidTr="00FC088E">
        <w:tc>
          <w:tcPr>
            <w:tcW w:w="706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18E" w:rsidRPr="0098799B" w:rsidRDefault="003F518E" w:rsidP="00FC088E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Нічний</w:t>
            </w:r>
            <w:proofErr w:type="spellEnd"/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абонемент</w:t>
            </w:r>
            <w:r w:rsidRPr="0098799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(одна доба, один документ)</w:t>
            </w:r>
          </w:p>
        </w:tc>
        <w:tc>
          <w:tcPr>
            <w:tcW w:w="1953" w:type="dxa"/>
          </w:tcPr>
          <w:p w:rsidR="003F518E" w:rsidRPr="0098799B" w:rsidRDefault="003F518E" w:rsidP="00FC088E">
            <w:pPr>
              <w:tabs>
                <w:tab w:val="left" w:pos="524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987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грн.</w:t>
            </w:r>
          </w:p>
        </w:tc>
      </w:tr>
    </w:tbl>
    <w:p w:rsidR="00D14258" w:rsidRDefault="00D14258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F50A4A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</w:p>
    <w:p w:rsidR="00D14258" w:rsidRDefault="003F518E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4258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7E1FE9" w:rsidRDefault="00D14258" w:rsidP="003F518E">
      <w:pPr>
        <w:autoSpaceDE w:val="0"/>
        <w:autoSpaceDN w:val="0"/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="003F5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F518E"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3F51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3F518E" w:rsidRPr="007A7F73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до рішення виконкому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25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1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№ </w:t>
      </w:r>
      <w:r w:rsidR="006D4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Pr="00D96AD4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платних послуг </w:t>
      </w: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історичного музею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будуть діяти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96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1р</w:t>
      </w:r>
      <w:r w:rsidRPr="007A7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tbl>
      <w:tblPr>
        <w:tblStyle w:val="a3"/>
        <w:tblpPr w:leftFromText="180" w:rightFromText="180" w:vertAnchor="text" w:horzAnchor="margin" w:tblpY="421"/>
        <w:tblW w:w="0" w:type="auto"/>
        <w:tblLook w:val="04A0"/>
      </w:tblPr>
      <w:tblGrid>
        <w:gridCol w:w="562"/>
        <w:gridCol w:w="5705"/>
        <w:gridCol w:w="3412"/>
      </w:tblGrid>
      <w:tr w:rsidR="003F518E" w:rsidRPr="006B5D7D" w:rsidTr="00FC088E">
        <w:tc>
          <w:tcPr>
            <w:tcW w:w="562" w:type="dxa"/>
          </w:tcPr>
          <w:p w:rsidR="003F518E" w:rsidRPr="00763651" w:rsidRDefault="003F518E" w:rsidP="00FC0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3F518E" w:rsidRPr="00763651" w:rsidRDefault="003F518E" w:rsidP="00FC0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05" w:type="dxa"/>
          </w:tcPr>
          <w:p w:rsidR="003F518E" w:rsidRPr="00763651" w:rsidRDefault="003F518E" w:rsidP="00FC0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послуг </w:t>
            </w:r>
          </w:p>
        </w:tc>
        <w:tc>
          <w:tcPr>
            <w:tcW w:w="3412" w:type="dxa"/>
          </w:tcPr>
          <w:p w:rsidR="003F518E" w:rsidRPr="00763651" w:rsidRDefault="003F518E" w:rsidP="00FC0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6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музею без екскурсійного супроводу (вхідний квиток дитячий) з однієї особи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7,00 грн.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3F518E" w:rsidRPr="00C02B31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муз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ею без екскурсійного супроводу (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вхідний квиток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орослий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 однієї особи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14,00 грн.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Обслуговування екскурсійних дитячих груп до 30 чоловік при наявності вхідних квитків (введення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загальнооглядових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тематичних екскурсій). 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70,00 грн.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екскурсійних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орослих груп до 2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чоловік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наявності вхідних квитків (введення </w:t>
            </w:r>
            <w:proofErr w:type="spellStart"/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загальнооглядових</w:t>
            </w:r>
            <w:proofErr w:type="spellEnd"/>
            <w:r w:rsidRPr="00CA3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тематичних екскурсій)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100,00 грн.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відеозйомка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окремих експонатів, експозицій виставок, музейних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предмктів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(документів) з фондів музею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30,00 грн.</w:t>
            </w:r>
          </w:p>
        </w:tc>
      </w:tr>
      <w:tr w:rsidR="003F518E" w:rsidTr="00FC088E">
        <w:tc>
          <w:tcPr>
            <w:tcW w:w="562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705" w:type="dxa"/>
          </w:tcPr>
          <w:p w:rsidR="003F518E" w:rsidRDefault="003F518E" w:rsidP="00FC0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майстер класів </w:t>
            </w:r>
          </w:p>
        </w:tc>
        <w:tc>
          <w:tcPr>
            <w:tcW w:w="3412" w:type="dxa"/>
          </w:tcPr>
          <w:p w:rsidR="003F518E" w:rsidRDefault="003F518E" w:rsidP="00FC08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20,00 грн.</w:t>
            </w:r>
          </w:p>
        </w:tc>
      </w:tr>
    </w:tbl>
    <w:p w:rsidR="003F518E" w:rsidRPr="007E1FE9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tabs>
          <w:tab w:val="left" w:pos="5245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518E" w:rsidRDefault="003F518E" w:rsidP="003F518E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міського голови</w:t>
      </w:r>
    </w:p>
    <w:p w:rsidR="003F518E" w:rsidRPr="007A7F73" w:rsidRDefault="003F518E" w:rsidP="003F518E">
      <w:pPr>
        <w:tabs>
          <w:tab w:val="left" w:pos="2610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   </w:t>
      </w:r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В.Р. </w:t>
      </w:r>
      <w:proofErr w:type="spellStart"/>
      <w:r w:rsidRPr="00F50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Скриннік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3F518E" w:rsidRPr="007A7F73" w:rsidRDefault="003F518E" w:rsidP="00763651">
      <w:pPr>
        <w:tabs>
          <w:tab w:val="left" w:pos="2610"/>
        </w:tabs>
        <w:spacing w:after="0" w:line="240" w:lineRule="auto"/>
        <w:jc w:val="both"/>
        <w:rPr>
          <w:lang w:val="uk-UA"/>
        </w:rPr>
      </w:pPr>
    </w:p>
    <w:sectPr w:rsidR="003F518E" w:rsidRPr="007A7F73" w:rsidSect="00D14258">
      <w:pgSz w:w="12240" w:h="15840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97537"/>
    <w:multiLevelType w:val="hybridMultilevel"/>
    <w:tmpl w:val="13646828"/>
    <w:lvl w:ilvl="0" w:tplc="615C9394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F1493"/>
    <w:rsid w:val="000A086F"/>
    <w:rsid w:val="0024109A"/>
    <w:rsid w:val="00331101"/>
    <w:rsid w:val="00396C30"/>
    <w:rsid w:val="003F4D71"/>
    <w:rsid w:val="003F518E"/>
    <w:rsid w:val="00461AEC"/>
    <w:rsid w:val="00480E21"/>
    <w:rsid w:val="006555D7"/>
    <w:rsid w:val="00682F9E"/>
    <w:rsid w:val="006B0FC8"/>
    <w:rsid w:val="006D445A"/>
    <w:rsid w:val="006F748F"/>
    <w:rsid w:val="007354E5"/>
    <w:rsid w:val="00763651"/>
    <w:rsid w:val="00825A4E"/>
    <w:rsid w:val="008C4863"/>
    <w:rsid w:val="0093260B"/>
    <w:rsid w:val="009C6B6C"/>
    <w:rsid w:val="00AF1493"/>
    <w:rsid w:val="00B36F37"/>
    <w:rsid w:val="00B738FE"/>
    <w:rsid w:val="00BA07FF"/>
    <w:rsid w:val="00D14258"/>
    <w:rsid w:val="00DD1D20"/>
    <w:rsid w:val="00F50A4A"/>
    <w:rsid w:val="00FB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F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A07FF"/>
    <w:pPr>
      <w:ind w:left="720"/>
      <w:contextualSpacing/>
    </w:pPr>
    <w:rPr>
      <w:lang w:val="ru-RU"/>
    </w:rPr>
  </w:style>
  <w:style w:type="table" w:customStyle="1" w:styleId="1">
    <w:name w:val="Сетка таблицы1"/>
    <w:basedOn w:val="a1"/>
    <w:next w:val="a3"/>
    <w:rsid w:val="00BA0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7499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4</cp:revision>
  <cp:lastPrinted>2021-03-22T07:53:00Z</cp:lastPrinted>
  <dcterms:created xsi:type="dcterms:W3CDTF">2021-03-22T08:09:00Z</dcterms:created>
  <dcterms:modified xsi:type="dcterms:W3CDTF">2021-03-23T13:55:00Z</dcterms:modified>
</cp:coreProperties>
</file>