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A81A48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7DF" w:rsidRPr="001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охорони здоров'я, сім'ї  та соціального захисту населення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A81A4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липня</w:t>
      </w:r>
      <w:r w:rsidR="002A5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645E3" w:rsidRDefault="007F6A9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4F358E" w:rsidRDefault="004F358E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</w:p>
    <w:p w:rsidR="007F6A98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В.М. Журавська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–член</w:t>
      </w:r>
      <w:proofErr w:type="spellEnd"/>
      <w:r w:rsidR="002A5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комісії</w:t>
      </w:r>
    </w:p>
    <w:p w:rsidR="003C6443" w:rsidRPr="00176F5C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2A5DE8" w:rsidRDefault="002A5DE8" w:rsidP="002A5D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І.М. Іщук – секретар комісії</w:t>
      </w:r>
      <w:r w:rsidR="004F35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6A98" w:rsidRDefault="007F6A98" w:rsidP="007F6A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А.М. Сторонський – член комісії</w:t>
      </w:r>
    </w:p>
    <w:p w:rsidR="007F6A98" w:rsidRPr="00176F5C" w:rsidRDefault="007F6A9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272643" w:rsidTr="00366C9E">
        <w:tc>
          <w:tcPr>
            <w:tcW w:w="2552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74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1A48" w:rsidTr="00366C9E">
        <w:tblPrEx>
          <w:shd w:val="clear" w:color="auto" w:fill="auto"/>
        </w:tblPrEx>
        <w:tc>
          <w:tcPr>
            <w:tcW w:w="2552" w:type="dxa"/>
          </w:tcPr>
          <w:p w:rsidR="00A81A48" w:rsidRDefault="00A81A48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Скриннік</w:t>
            </w:r>
            <w:proofErr w:type="spellEnd"/>
          </w:p>
        </w:tc>
        <w:tc>
          <w:tcPr>
            <w:tcW w:w="6974" w:type="dxa"/>
          </w:tcPr>
          <w:p w:rsidR="00A81A48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    виконавчих органів ради;</w:t>
            </w:r>
          </w:p>
        </w:tc>
      </w:tr>
      <w:tr w:rsidR="00272643" w:rsidTr="00366C9E">
        <w:tc>
          <w:tcPr>
            <w:tcW w:w="2552" w:type="dxa"/>
            <w:shd w:val="clear" w:color="auto" w:fill="FFFFFF" w:themeFill="background1"/>
          </w:tcPr>
          <w:p w:rsidR="00272643" w:rsidRDefault="002A5DE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6645E3" w:rsidRDefault="00272643" w:rsidP="002A5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1DB3" w:rsidTr="00366C9E">
        <w:tc>
          <w:tcPr>
            <w:tcW w:w="2552" w:type="dxa"/>
            <w:shd w:val="clear" w:color="auto" w:fill="FFFFFF" w:themeFill="background1"/>
          </w:tcPr>
          <w:p w:rsidR="00301DB3" w:rsidRDefault="00A81A4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Шепелик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301DB3" w:rsidRPr="002A5DE8" w:rsidRDefault="00A81A48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КНП «Нововолинська центральна міська лікарня»</w:t>
            </w:r>
          </w:p>
        </w:tc>
      </w:tr>
      <w:tr w:rsidR="00A81A48" w:rsidTr="00366C9E">
        <w:tblPrEx>
          <w:shd w:val="clear" w:color="auto" w:fill="auto"/>
        </w:tblPrEx>
        <w:tc>
          <w:tcPr>
            <w:tcW w:w="2552" w:type="dxa"/>
          </w:tcPr>
          <w:p w:rsidR="00A81A48" w:rsidRDefault="00A81A48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6974" w:type="dxa"/>
          </w:tcPr>
          <w:p w:rsidR="00A81A48" w:rsidRPr="00082985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67"/>
        <w:gridCol w:w="709"/>
        <w:gridCol w:w="8222"/>
      </w:tblGrid>
      <w:tr w:rsidR="00366C9E" w:rsidRPr="00A81A48" w:rsidTr="00366C9E">
        <w:tc>
          <w:tcPr>
            <w:tcW w:w="567" w:type="dxa"/>
            <w:shd w:val="clear" w:color="auto" w:fill="auto"/>
          </w:tcPr>
          <w:p w:rsidR="00366C9E" w:rsidRPr="00A81A48" w:rsidRDefault="00366C9E" w:rsidP="00A81A4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366C9E" w:rsidRPr="00A81A48" w:rsidRDefault="00366C9E" w:rsidP="00A81A48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2" w:type="dxa"/>
            <w:shd w:val="clear" w:color="auto" w:fill="auto"/>
          </w:tcPr>
          <w:p w:rsidR="00366C9E" w:rsidRPr="00A81A48" w:rsidRDefault="00366C9E" w:rsidP="0036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2019р. № 30/3 «Про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2019-2021 роки».</w:t>
            </w:r>
          </w:p>
        </w:tc>
      </w:tr>
      <w:tr w:rsidR="00366C9E" w:rsidRPr="00A81A48" w:rsidTr="00366C9E">
        <w:tc>
          <w:tcPr>
            <w:tcW w:w="567" w:type="dxa"/>
            <w:shd w:val="clear" w:color="auto" w:fill="auto"/>
          </w:tcPr>
          <w:p w:rsidR="00366C9E" w:rsidRPr="00A81A48" w:rsidRDefault="00366C9E" w:rsidP="00A81A4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366C9E" w:rsidRPr="00A81A48" w:rsidRDefault="00366C9E" w:rsidP="00A81A48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22" w:type="dxa"/>
            <w:shd w:val="clear" w:color="auto" w:fill="auto"/>
          </w:tcPr>
          <w:p w:rsidR="00366C9E" w:rsidRPr="00A81A48" w:rsidRDefault="00366C9E" w:rsidP="00366C9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Положення про надання платних послуг, які надаються комунальним некомерційним підприємством «Нововолинська центральна міська лікарня» та рівня рентабельності на платні медичні послуги комунального некомерційного підприємства «Нововолинська центральна міська лікарня».</w:t>
            </w:r>
          </w:p>
        </w:tc>
      </w:tr>
      <w:tr w:rsidR="00366C9E" w:rsidRPr="00A81A48" w:rsidTr="00366C9E">
        <w:tc>
          <w:tcPr>
            <w:tcW w:w="567" w:type="dxa"/>
            <w:shd w:val="clear" w:color="auto" w:fill="auto"/>
          </w:tcPr>
          <w:p w:rsidR="00366C9E" w:rsidRPr="00A81A48" w:rsidRDefault="00366C9E" w:rsidP="00A81A4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366C9E" w:rsidRPr="00A81A48" w:rsidRDefault="00366C9E" w:rsidP="00A81A48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22" w:type="dxa"/>
            <w:shd w:val="clear" w:color="auto" w:fill="auto"/>
          </w:tcPr>
          <w:p w:rsidR="00366C9E" w:rsidRPr="00A81A48" w:rsidRDefault="00366C9E" w:rsidP="0036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Цільової програми соціального захисту 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населення на 2021-2025 рр.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ішенням міської ради від 23 грудня 2020р. № 2/37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66C9E" w:rsidRPr="00A81A48" w:rsidTr="00366C9E">
        <w:tc>
          <w:tcPr>
            <w:tcW w:w="567" w:type="dxa"/>
            <w:shd w:val="clear" w:color="auto" w:fill="auto"/>
          </w:tcPr>
          <w:p w:rsidR="00366C9E" w:rsidRPr="00A81A48" w:rsidRDefault="00366C9E" w:rsidP="00A81A4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709" w:type="dxa"/>
            <w:shd w:val="clear" w:color="auto" w:fill="auto"/>
          </w:tcPr>
          <w:p w:rsidR="00366C9E" w:rsidRPr="00A81A48" w:rsidRDefault="00366C9E" w:rsidP="00A81A48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22" w:type="dxa"/>
            <w:shd w:val="clear" w:color="auto" w:fill="auto"/>
          </w:tcPr>
          <w:p w:rsidR="00366C9E" w:rsidRPr="00A81A48" w:rsidRDefault="00366C9E" w:rsidP="00366C9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                    2020 року № 2/44 «Про бюджет міської територіальної громади                                          м. Нововолинська на 2021 рік».</w:t>
            </w:r>
          </w:p>
        </w:tc>
      </w:tr>
      <w:tr w:rsidR="00366C9E" w:rsidRPr="00A81A48" w:rsidTr="00366C9E">
        <w:tc>
          <w:tcPr>
            <w:tcW w:w="567" w:type="dxa"/>
            <w:shd w:val="clear" w:color="auto" w:fill="auto"/>
          </w:tcPr>
          <w:p w:rsidR="00366C9E" w:rsidRPr="00A81A48" w:rsidRDefault="00366C9E" w:rsidP="00A81A4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366C9E" w:rsidRPr="00A81A48" w:rsidRDefault="00366C9E" w:rsidP="00A81A48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8222" w:type="dxa"/>
            <w:shd w:val="clear" w:color="auto" w:fill="auto"/>
          </w:tcPr>
          <w:p w:rsidR="00366C9E" w:rsidRPr="00A81A48" w:rsidRDefault="00366C9E" w:rsidP="00366C9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план роботи міської ради на друге півріччя 2021 року.</w:t>
            </w:r>
          </w:p>
        </w:tc>
      </w:tr>
    </w:tbl>
    <w:p w:rsidR="00A81A48" w:rsidRDefault="00A81A48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176F5C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 w:rsidR="00FA0E0B">
        <w:rPr>
          <w:rFonts w:ascii="Times New Roman" w:hAnsi="Times New Roman" w:cs="Times New Roman"/>
          <w:sz w:val="28"/>
          <w:szCs w:val="28"/>
        </w:rPr>
        <w:t>: </w:t>
      </w:r>
      <w:r w:rsidR="00EC2DA5">
        <w:rPr>
          <w:rFonts w:ascii="Times New Roman" w:hAnsi="Times New Roman" w:cs="Times New Roman"/>
          <w:sz w:val="28"/>
          <w:szCs w:val="28"/>
        </w:rPr>
        <w:t xml:space="preserve">О.О. </w:t>
      </w:r>
      <w:proofErr w:type="spellStart"/>
      <w:r w:rsidR="00EC2DA5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 w:rsidR="00FA0E0B"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</w:t>
      </w:r>
      <w:r w:rsidR="00AA216B">
        <w:rPr>
          <w:rFonts w:ascii="Times New Roman" w:hAnsi="Times New Roman" w:cs="Times New Roman"/>
          <w:sz w:val="28"/>
          <w:szCs w:val="28"/>
        </w:rPr>
        <w:t xml:space="preserve">та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:rsidR="007D5DBB" w:rsidRPr="003C6244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366C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192AB8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FE0D72" w:rsidRPr="00FE0D72" w:rsidRDefault="00FE0D72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A81A48" w:rsidTr="00366C9E">
        <w:tc>
          <w:tcPr>
            <w:tcW w:w="2616" w:type="dxa"/>
          </w:tcPr>
          <w:p w:rsidR="00A81A48" w:rsidRPr="003F2F44" w:rsidRDefault="00A81A48" w:rsidP="00A81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A81A48" w:rsidRPr="002A5DE8" w:rsidRDefault="00A81A48" w:rsidP="00537A5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2019р. № 30/3 «Про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2019-2021 роки».</w:t>
            </w:r>
          </w:p>
        </w:tc>
      </w:tr>
      <w:tr w:rsidR="00A81A48" w:rsidTr="00366C9E">
        <w:tc>
          <w:tcPr>
            <w:tcW w:w="2616" w:type="dxa"/>
          </w:tcPr>
          <w:p w:rsidR="00A81A48" w:rsidRPr="003F2F44" w:rsidRDefault="00A81A48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A81A48" w:rsidRPr="00A81A48" w:rsidRDefault="00A81A48" w:rsidP="00176F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Попіка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 – головний лікар КНП «Нововолинський центр первинної медико-санітарної допомоги»</w:t>
            </w:r>
          </w:p>
        </w:tc>
      </w:tr>
      <w:tr w:rsidR="00A81A48" w:rsidTr="00366C9E">
        <w:tc>
          <w:tcPr>
            <w:tcW w:w="2616" w:type="dxa"/>
          </w:tcPr>
          <w:p w:rsidR="00A81A48" w:rsidRPr="00A81A48" w:rsidRDefault="00A81A48" w:rsidP="00AC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A48">
              <w:rPr>
                <w:rFonts w:ascii="Times New Roman" w:hAnsi="Times New Roman" w:cs="Times New Roman"/>
                <w:sz w:val="28"/>
                <w:szCs w:val="28"/>
              </w:rPr>
              <w:t>СПІВДОПОВІДАЧ:</w:t>
            </w:r>
          </w:p>
        </w:tc>
        <w:tc>
          <w:tcPr>
            <w:tcW w:w="7160" w:type="dxa"/>
          </w:tcPr>
          <w:p w:rsidR="00A81A48" w:rsidRPr="00A81A48" w:rsidRDefault="00A81A48" w:rsidP="00366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Шепелик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 -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КНП «Нововолинська центральна міська лікарня»</w:t>
            </w:r>
          </w:p>
        </w:tc>
      </w:tr>
      <w:tr w:rsidR="00537A5D" w:rsidTr="00366C9E">
        <w:tc>
          <w:tcPr>
            <w:tcW w:w="2616" w:type="dxa"/>
          </w:tcPr>
          <w:p w:rsidR="00537A5D" w:rsidRPr="00393810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BE048B" w:rsidRDefault="00537A5D" w:rsidP="00537A5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2019р. № 30/3 «Про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ідтримки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2019-2021 роки».</w:t>
            </w:r>
          </w:p>
        </w:tc>
      </w:tr>
      <w:tr w:rsidR="00537A5D" w:rsidTr="00366C9E">
        <w:tc>
          <w:tcPr>
            <w:tcW w:w="2616" w:type="dxa"/>
          </w:tcPr>
          <w:p w:rsidR="00537A5D" w:rsidRDefault="00537A5D" w:rsidP="00363A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537A5D" w:rsidRDefault="00537A5D" w:rsidP="004F3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4F35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7A5D" w:rsidTr="00366C9E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537A5D" w:rsidRPr="0070047B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1A48" w:rsidTr="00366C9E">
        <w:tc>
          <w:tcPr>
            <w:tcW w:w="2616" w:type="dxa"/>
          </w:tcPr>
          <w:p w:rsidR="00A81A48" w:rsidRPr="003F2F44" w:rsidRDefault="00A81A48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A81A48" w:rsidRPr="002A5DE8" w:rsidRDefault="00A81A48" w:rsidP="00176F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7A5D" w:rsidRPr="00537A5D" w:rsidTr="00366C9E">
        <w:tc>
          <w:tcPr>
            <w:tcW w:w="2616" w:type="dxa"/>
          </w:tcPr>
          <w:p w:rsidR="00537A5D" w:rsidRPr="00537A5D" w:rsidRDefault="00537A5D" w:rsidP="00537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A5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160" w:type="dxa"/>
          </w:tcPr>
          <w:p w:rsidR="00537A5D" w:rsidRPr="00537A5D" w:rsidRDefault="00537A5D" w:rsidP="00537A5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затвердження Положення про надання платних послуг, які надаються комунальним некомерційним підприємством «Нововолинська центральна міська лікарня» та рівня рентабельності на платні медичні послуги комунального некомерційного підприємства «Нововолинська центральна міська лікарня».</w:t>
            </w:r>
          </w:p>
        </w:tc>
      </w:tr>
      <w:tr w:rsidR="00537A5D" w:rsidTr="00366C9E">
        <w:tc>
          <w:tcPr>
            <w:tcW w:w="2616" w:type="dxa"/>
          </w:tcPr>
          <w:p w:rsidR="00537A5D" w:rsidRPr="003F2F44" w:rsidRDefault="00537A5D" w:rsidP="00363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537A5D" w:rsidRPr="00A81A48" w:rsidRDefault="00537A5D" w:rsidP="00363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Попіка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 – головний лікар КНП «Нововолинський центр первинної медико-санітарної допомоги»</w:t>
            </w:r>
          </w:p>
        </w:tc>
      </w:tr>
      <w:tr w:rsidR="00537A5D" w:rsidTr="00366C9E">
        <w:tc>
          <w:tcPr>
            <w:tcW w:w="2616" w:type="dxa"/>
          </w:tcPr>
          <w:p w:rsidR="00537A5D" w:rsidRPr="00A81A48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A48">
              <w:rPr>
                <w:rFonts w:ascii="Times New Roman" w:hAnsi="Times New Roman" w:cs="Times New Roman"/>
                <w:sz w:val="28"/>
                <w:szCs w:val="28"/>
              </w:rPr>
              <w:t>СПІВДОПОВІДАЧ:</w:t>
            </w:r>
          </w:p>
        </w:tc>
        <w:tc>
          <w:tcPr>
            <w:tcW w:w="7160" w:type="dxa"/>
          </w:tcPr>
          <w:p w:rsidR="00537A5D" w:rsidRPr="00A81A48" w:rsidRDefault="00537A5D" w:rsidP="00537A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Шепелик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 - 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КНП «Нововолинська центральна міська лікарня»</w:t>
            </w:r>
          </w:p>
        </w:tc>
      </w:tr>
      <w:tr w:rsidR="00537A5D" w:rsidTr="00366C9E">
        <w:tc>
          <w:tcPr>
            <w:tcW w:w="2616" w:type="dxa"/>
          </w:tcPr>
          <w:p w:rsidR="00537A5D" w:rsidRPr="00393810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537A5D" w:rsidRDefault="00537A5D" w:rsidP="00537A5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7A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 на розгляд сесії </w:t>
            </w:r>
            <w:proofErr w:type="spellStart"/>
            <w:r w:rsidRPr="00537A5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537A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затвердження Положення про надання платних послуг, які надаються комунальним некомерційним підприємством «Нововолинська 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центральна міська лікарня» та рівня рентабельності на платні медичні послуги комунального некомерційного підприємства «Нововолинська центральна міська лікарня».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537A5D" w:rsidTr="00366C9E">
        <w:tc>
          <w:tcPr>
            <w:tcW w:w="2616" w:type="dxa"/>
          </w:tcPr>
          <w:p w:rsidR="00537A5D" w:rsidRDefault="00537A5D" w:rsidP="00363A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160" w:type="dxa"/>
          </w:tcPr>
          <w:p w:rsidR="00537A5D" w:rsidRDefault="00537A5D" w:rsidP="004F3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4F35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7A5D" w:rsidTr="00366C9E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537A5D" w:rsidRPr="0070047B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37A5D" w:rsidTr="00366C9E">
        <w:tc>
          <w:tcPr>
            <w:tcW w:w="2616" w:type="dxa"/>
          </w:tcPr>
          <w:p w:rsidR="00537A5D" w:rsidRPr="003F2F44" w:rsidRDefault="00537A5D" w:rsidP="00537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537A5D" w:rsidRPr="002A5DE8" w:rsidRDefault="00366C9E" w:rsidP="00366C9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Цільової програми соціального захисту населення на 2021-2025 рр.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ішенням міської ради від 23 грудня 2020р. № 2/37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37A5D" w:rsidTr="00366C9E">
        <w:tc>
          <w:tcPr>
            <w:tcW w:w="2616" w:type="dxa"/>
          </w:tcPr>
          <w:p w:rsidR="00537A5D" w:rsidRPr="003F2F44" w:rsidRDefault="00537A5D" w:rsidP="00363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537A5D" w:rsidRPr="00A81A48" w:rsidRDefault="00366C9E" w:rsidP="00366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В.Р.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    виконавчих органів ради;</w:t>
            </w:r>
          </w:p>
        </w:tc>
      </w:tr>
      <w:tr w:rsidR="00537A5D" w:rsidTr="00366C9E">
        <w:tc>
          <w:tcPr>
            <w:tcW w:w="2616" w:type="dxa"/>
          </w:tcPr>
          <w:p w:rsidR="00537A5D" w:rsidRPr="00393810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BE048B" w:rsidRDefault="00537A5D" w:rsidP="00366C9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Цільової програми соціального захисту населення на 2021-2025 рр.</w:t>
            </w:r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ішенням міської ради від 23 грудня 2020р. № 2/37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537A5D" w:rsidTr="00366C9E">
        <w:tc>
          <w:tcPr>
            <w:tcW w:w="2616" w:type="dxa"/>
          </w:tcPr>
          <w:p w:rsidR="00537A5D" w:rsidRDefault="00537A5D" w:rsidP="00363A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537A5D" w:rsidRDefault="00537A5D" w:rsidP="004F3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4F35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7A5D" w:rsidTr="00366C9E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537A5D" w:rsidRPr="0070047B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D3A06" w:rsidTr="00366C9E">
        <w:tc>
          <w:tcPr>
            <w:tcW w:w="2616" w:type="dxa"/>
          </w:tcPr>
          <w:p w:rsidR="008D3A06" w:rsidRPr="003F2F44" w:rsidRDefault="008D3A06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37A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D3A06" w:rsidRPr="00D30273" w:rsidRDefault="008D3A06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70047B" w:rsidRPr="008F14E0" w:rsidRDefault="00366C9E" w:rsidP="00366C9E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                    2020 року № 2/44 «Про бюджет міської територіальної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ромади 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Нововолинська на 2021 рік».</w:t>
            </w:r>
          </w:p>
        </w:tc>
      </w:tr>
      <w:tr w:rsidR="003F2F44" w:rsidTr="00366C9E">
        <w:tc>
          <w:tcPr>
            <w:tcW w:w="2616" w:type="dxa"/>
          </w:tcPr>
          <w:p w:rsidR="003F2F44" w:rsidRPr="00C23901" w:rsidRDefault="003F2F44" w:rsidP="00E8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3F2F44" w:rsidRDefault="00AA216B" w:rsidP="00AA216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="008D3A0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A06"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управління.</w:t>
            </w:r>
          </w:p>
        </w:tc>
      </w:tr>
      <w:tr w:rsidR="00454721" w:rsidTr="00366C9E">
        <w:tc>
          <w:tcPr>
            <w:tcW w:w="2616" w:type="dxa"/>
          </w:tcPr>
          <w:p w:rsidR="00454721" w:rsidRPr="00393810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454721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AA216B" w:rsidRPr="002A5DE8" w:rsidRDefault="003E1DA0" w:rsidP="00AA21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600781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A216B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AA216B"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 виконання  бюджету міської територіальної громади  </w:t>
            </w:r>
          </w:p>
          <w:p w:rsidR="00454721" w:rsidRPr="00BE048B" w:rsidRDefault="00AA216B" w:rsidP="007004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І квартал 2021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9735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54721" w:rsidTr="00366C9E">
        <w:tc>
          <w:tcPr>
            <w:tcW w:w="2616" w:type="dxa"/>
          </w:tcPr>
          <w:p w:rsidR="00454721" w:rsidRDefault="00454721" w:rsidP="007423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454721" w:rsidRDefault="00454721" w:rsidP="004F3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4F35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54721" w:rsidTr="00366C9E">
        <w:tc>
          <w:tcPr>
            <w:tcW w:w="2616" w:type="dxa"/>
          </w:tcPr>
          <w:p w:rsidR="00454721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C6244" w:rsidRDefault="00454721" w:rsidP="003C62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</w:t>
            </w:r>
            <w:r w:rsidR="003E1DA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FE0D72" w:rsidRPr="0070047B" w:rsidRDefault="00FE0D72" w:rsidP="003C62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66C9E" w:rsidRPr="00082985" w:rsidTr="00366C9E">
        <w:tc>
          <w:tcPr>
            <w:tcW w:w="2616" w:type="dxa"/>
          </w:tcPr>
          <w:p w:rsidR="00366C9E" w:rsidRPr="00082985" w:rsidRDefault="00366C9E" w:rsidP="00366C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5.</w:t>
            </w:r>
          </w:p>
        </w:tc>
        <w:tc>
          <w:tcPr>
            <w:tcW w:w="7160" w:type="dxa"/>
          </w:tcPr>
          <w:p w:rsidR="00366C9E" w:rsidRPr="00082985" w:rsidRDefault="00366C9E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iCs/>
                <w:sz w:val="28"/>
                <w:szCs w:val="28"/>
              </w:rPr>
              <w:t>Про план роботи міської ради на друге півріччя 2021 року.</w:t>
            </w:r>
          </w:p>
        </w:tc>
      </w:tr>
      <w:tr w:rsidR="00366C9E" w:rsidRPr="00ED4385" w:rsidTr="00366C9E">
        <w:tc>
          <w:tcPr>
            <w:tcW w:w="2616" w:type="dxa"/>
          </w:tcPr>
          <w:p w:rsidR="00366C9E" w:rsidRPr="00ED4385" w:rsidRDefault="00366C9E" w:rsidP="00363AFD">
            <w:pPr>
              <w:rPr>
                <w:rFonts w:ascii="Times New Roman" w:hAnsi="Times New Roman"/>
                <w:sz w:val="28"/>
                <w:szCs w:val="28"/>
              </w:rPr>
            </w:pPr>
            <w:r w:rsidRPr="0064360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366C9E" w:rsidRPr="00ED4385" w:rsidRDefault="00366C9E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Шаповал О.С. – секретар міської ради</w:t>
            </w:r>
          </w:p>
        </w:tc>
      </w:tr>
      <w:tr w:rsidR="00366C9E" w:rsidRPr="00ED4385" w:rsidTr="00366C9E">
        <w:tc>
          <w:tcPr>
            <w:tcW w:w="2616" w:type="dxa"/>
          </w:tcPr>
          <w:p w:rsidR="00366C9E" w:rsidRPr="0064360A" w:rsidRDefault="00366C9E" w:rsidP="00363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160" w:type="dxa"/>
          </w:tcPr>
          <w:p w:rsidR="00366C9E" w:rsidRDefault="00366C9E" w:rsidP="001145F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Новікова О.О. запропонувала цей план прийняти за основу, але при бажанні депутати можуть доповнювати його будь-якими для розгляду  питаннями. </w:t>
            </w:r>
          </w:p>
        </w:tc>
      </w:tr>
      <w:tr w:rsidR="00366C9E" w:rsidRPr="00ED4385" w:rsidTr="00366C9E">
        <w:tc>
          <w:tcPr>
            <w:tcW w:w="2616" w:type="dxa"/>
          </w:tcPr>
          <w:p w:rsidR="00366C9E" w:rsidRPr="00ED4385" w:rsidRDefault="00366C9E" w:rsidP="00363AFD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366C9E" w:rsidRPr="00ED4385" w:rsidRDefault="00366C9E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Головуюча: 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 план роботи міської ради на друге півріччя 2021 року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366C9E" w:rsidRPr="00ED4385" w:rsidTr="00366C9E">
        <w:tc>
          <w:tcPr>
            <w:tcW w:w="2616" w:type="dxa"/>
          </w:tcPr>
          <w:p w:rsidR="00366C9E" w:rsidRPr="00ED4385" w:rsidRDefault="00366C9E" w:rsidP="00363AFD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366C9E" w:rsidRPr="00ED4385" w:rsidRDefault="00366C9E" w:rsidP="004F3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4F358E"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6C9E" w:rsidRPr="00ED4385" w:rsidTr="00366C9E">
        <w:tc>
          <w:tcPr>
            <w:tcW w:w="2616" w:type="dxa"/>
          </w:tcPr>
          <w:p w:rsidR="00366C9E" w:rsidRPr="00ED4385" w:rsidRDefault="00366C9E" w:rsidP="00363AFD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66C9E" w:rsidRPr="00ED4385" w:rsidRDefault="00366C9E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23" w:rsidRDefault="00366C9E" w:rsidP="00366C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34C45">
        <w:rPr>
          <w:rFonts w:ascii="Times New Roman" w:hAnsi="Times New Roman"/>
          <w:sz w:val="28"/>
          <w:szCs w:val="28"/>
        </w:rPr>
        <w:t>Голова комісії</w:t>
      </w:r>
      <w:r w:rsidR="00F34C45"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             </w:t>
      </w:r>
      <w:r w:rsidR="00F34C45">
        <w:rPr>
          <w:rFonts w:ascii="Times New Roman" w:hAnsi="Times New Roman"/>
          <w:sz w:val="28"/>
          <w:szCs w:val="28"/>
        </w:rPr>
        <w:tab/>
      </w:r>
      <w:r w:rsidR="00F34C45">
        <w:rPr>
          <w:rFonts w:ascii="Times New Roman" w:hAnsi="Times New Roman"/>
          <w:sz w:val="28"/>
          <w:szCs w:val="28"/>
        </w:rPr>
        <w:tab/>
      </w:r>
      <w:r w:rsidR="00F34C45">
        <w:rPr>
          <w:rFonts w:ascii="Times New Roman" w:hAnsi="Times New Roman"/>
          <w:sz w:val="28"/>
          <w:szCs w:val="28"/>
        </w:rPr>
        <w:tab/>
      </w:r>
      <w:r w:rsidR="00F34C45">
        <w:rPr>
          <w:rFonts w:ascii="Times New Roman" w:hAnsi="Times New Roman"/>
          <w:sz w:val="28"/>
          <w:szCs w:val="28"/>
        </w:rPr>
        <w:tab/>
      </w:r>
      <w:r w:rsidR="00F34C45"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00781">
        <w:rPr>
          <w:rFonts w:ascii="Times New Roman" w:hAnsi="Times New Roman"/>
          <w:sz w:val="28"/>
          <w:szCs w:val="28"/>
        </w:rPr>
        <w:t xml:space="preserve">О.О. </w:t>
      </w:r>
      <w:proofErr w:type="spellStart"/>
      <w:r w:rsidR="00600781">
        <w:rPr>
          <w:rFonts w:ascii="Times New Roman" w:hAnsi="Times New Roman"/>
          <w:sz w:val="28"/>
          <w:szCs w:val="28"/>
        </w:rPr>
        <w:t>Попіка</w:t>
      </w:r>
      <w:proofErr w:type="spellEnd"/>
    </w:p>
    <w:p w:rsidR="00366C9E" w:rsidRDefault="00366C9E" w:rsidP="00366C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F5C" w:rsidRDefault="00366C9E" w:rsidP="00366C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В.М. Журавська</w:t>
      </w:r>
    </w:p>
    <w:sectPr w:rsidR="00176F5C" w:rsidSect="006564C2">
      <w:footerReference w:type="default" r:id="rId10"/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95" w:rsidRDefault="00596595" w:rsidP="00407A1B">
      <w:pPr>
        <w:spacing w:after="0" w:line="240" w:lineRule="auto"/>
      </w:pPr>
      <w:r>
        <w:separator/>
      </w:r>
    </w:p>
  </w:endnote>
  <w:endnote w:type="continuationSeparator" w:id="0">
    <w:p w:rsidR="00596595" w:rsidRDefault="00596595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58E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95" w:rsidRDefault="00596595" w:rsidP="00407A1B">
      <w:pPr>
        <w:spacing w:after="0" w:line="240" w:lineRule="auto"/>
      </w:pPr>
      <w:r>
        <w:separator/>
      </w:r>
    </w:p>
  </w:footnote>
  <w:footnote w:type="continuationSeparator" w:id="0">
    <w:p w:rsidR="00596595" w:rsidRDefault="00596595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0CA8"/>
    <w:rsid w:val="000404D7"/>
    <w:rsid w:val="00067DCD"/>
    <w:rsid w:val="00077C60"/>
    <w:rsid w:val="000A3A66"/>
    <w:rsid w:val="000B1D8F"/>
    <w:rsid w:val="000B52E2"/>
    <w:rsid w:val="000B7854"/>
    <w:rsid w:val="000D2CB8"/>
    <w:rsid w:val="000F292C"/>
    <w:rsid w:val="000F5B8C"/>
    <w:rsid w:val="001145FF"/>
    <w:rsid w:val="00117CCD"/>
    <w:rsid w:val="001477DF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200D3C"/>
    <w:rsid w:val="00210E37"/>
    <w:rsid w:val="00257E5A"/>
    <w:rsid w:val="00272643"/>
    <w:rsid w:val="00291DB5"/>
    <w:rsid w:val="002A2556"/>
    <w:rsid w:val="002A5DE8"/>
    <w:rsid w:val="002B057A"/>
    <w:rsid w:val="002C6A41"/>
    <w:rsid w:val="002D4254"/>
    <w:rsid w:val="002E69F8"/>
    <w:rsid w:val="00301DB3"/>
    <w:rsid w:val="00347CFA"/>
    <w:rsid w:val="00366C9E"/>
    <w:rsid w:val="00372F6C"/>
    <w:rsid w:val="003807CD"/>
    <w:rsid w:val="0038222C"/>
    <w:rsid w:val="00382964"/>
    <w:rsid w:val="00393810"/>
    <w:rsid w:val="003C6244"/>
    <w:rsid w:val="003C6443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41AB"/>
    <w:rsid w:val="004267AD"/>
    <w:rsid w:val="00430B91"/>
    <w:rsid w:val="004468BD"/>
    <w:rsid w:val="00454721"/>
    <w:rsid w:val="00454B3D"/>
    <w:rsid w:val="0046232A"/>
    <w:rsid w:val="004711DD"/>
    <w:rsid w:val="00484E90"/>
    <w:rsid w:val="00492388"/>
    <w:rsid w:val="00497167"/>
    <w:rsid w:val="004A2B55"/>
    <w:rsid w:val="004D1160"/>
    <w:rsid w:val="004F358E"/>
    <w:rsid w:val="004F6477"/>
    <w:rsid w:val="00505F31"/>
    <w:rsid w:val="0051046B"/>
    <w:rsid w:val="0051061E"/>
    <w:rsid w:val="00515E6D"/>
    <w:rsid w:val="00537A5D"/>
    <w:rsid w:val="00562D82"/>
    <w:rsid w:val="00563F95"/>
    <w:rsid w:val="00586C8D"/>
    <w:rsid w:val="00596595"/>
    <w:rsid w:val="00597403"/>
    <w:rsid w:val="005B03EF"/>
    <w:rsid w:val="005C019B"/>
    <w:rsid w:val="005F1BB6"/>
    <w:rsid w:val="00600781"/>
    <w:rsid w:val="006258EA"/>
    <w:rsid w:val="00646E18"/>
    <w:rsid w:val="006564C2"/>
    <w:rsid w:val="006609B8"/>
    <w:rsid w:val="006645E3"/>
    <w:rsid w:val="006751C9"/>
    <w:rsid w:val="006A5116"/>
    <w:rsid w:val="006C12A3"/>
    <w:rsid w:val="006C336C"/>
    <w:rsid w:val="006E7452"/>
    <w:rsid w:val="0070047B"/>
    <w:rsid w:val="0072330E"/>
    <w:rsid w:val="00734BA5"/>
    <w:rsid w:val="00745757"/>
    <w:rsid w:val="00756FCF"/>
    <w:rsid w:val="00766027"/>
    <w:rsid w:val="00775BF0"/>
    <w:rsid w:val="00781C2C"/>
    <w:rsid w:val="007A55A0"/>
    <w:rsid w:val="007B2A38"/>
    <w:rsid w:val="007C7CC2"/>
    <w:rsid w:val="007D5DBB"/>
    <w:rsid w:val="007F0920"/>
    <w:rsid w:val="007F6A98"/>
    <w:rsid w:val="008049D6"/>
    <w:rsid w:val="008130EC"/>
    <w:rsid w:val="008159E5"/>
    <w:rsid w:val="008210EB"/>
    <w:rsid w:val="00822F85"/>
    <w:rsid w:val="00836935"/>
    <w:rsid w:val="008433E9"/>
    <w:rsid w:val="008437D0"/>
    <w:rsid w:val="008847E9"/>
    <w:rsid w:val="008A38E0"/>
    <w:rsid w:val="008B51CC"/>
    <w:rsid w:val="008D3A06"/>
    <w:rsid w:val="008F01BD"/>
    <w:rsid w:val="008F14DC"/>
    <w:rsid w:val="008F14E0"/>
    <w:rsid w:val="00926546"/>
    <w:rsid w:val="009270CE"/>
    <w:rsid w:val="00936B23"/>
    <w:rsid w:val="00953746"/>
    <w:rsid w:val="00991892"/>
    <w:rsid w:val="009929AA"/>
    <w:rsid w:val="009B1420"/>
    <w:rsid w:val="009C58C2"/>
    <w:rsid w:val="009C7CE6"/>
    <w:rsid w:val="009D54AC"/>
    <w:rsid w:val="009E68C3"/>
    <w:rsid w:val="00A109C2"/>
    <w:rsid w:val="00A81A48"/>
    <w:rsid w:val="00A86F13"/>
    <w:rsid w:val="00A96BD7"/>
    <w:rsid w:val="00AA216B"/>
    <w:rsid w:val="00AA278E"/>
    <w:rsid w:val="00AA5F97"/>
    <w:rsid w:val="00AD5A0C"/>
    <w:rsid w:val="00AE29A4"/>
    <w:rsid w:val="00B05526"/>
    <w:rsid w:val="00B2578D"/>
    <w:rsid w:val="00B3367A"/>
    <w:rsid w:val="00B34EAB"/>
    <w:rsid w:val="00B5050F"/>
    <w:rsid w:val="00BA05BA"/>
    <w:rsid w:val="00BB08E3"/>
    <w:rsid w:val="00BC1A21"/>
    <w:rsid w:val="00BC2F19"/>
    <w:rsid w:val="00BE048B"/>
    <w:rsid w:val="00C23901"/>
    <w:rsid w:val="00C43692"/>
    <w:rsid w:val="00C57038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27578"/>
    <w:rsid w:val="00D30273"/>
    <w:rsid w:val="00D96DFE"/>
    <w:rsid w:val="00DD0256"/>
    <w:rsid w:val="00DD51D7"/>
    <w:rsid w:val="00DE66B6"/>
    <w:rsid w:val="00DE7901"/>
    <w:rsid w:val="00DF4127"/>
    <w:rsid w:val="00DF4CD5"/>
    <w:rsid w:val="00DF61E9"/>
    <w:rsid w:val="00DF6642"/>
    <w:rsid w:val="00E03616"/>
    <w:rsid w:val="00E05BB8"/>
    <w:rsid w:val="00E309C5"/>
    <w:rsid w:val="00E34D8F"/>
    <w:rsid w:val="00E41E1B"/>
    <w:rsid w:val="00E46B2F"/>
    <w:rsid w:val="00E752BF"/>
    <w:rsid w:val="00E76329"/>
    <w:rsid w:val="00E877C1"/>
    <w:rsid w:val="00E9735D"/>
    <w:rsid w:val="00EA2799"/>
    <w:rsid w:val="00EA6FEF"/>
    <w:rsid w:val="00EC2DA5"/>
    <w:rsid w:val="00ED17F3"/>
    <w:rsid w:val="00F019E4"/>
    <w:rsid w:val="00F05C21"/>
    <w:rsid w:val="00F34C45"/>
    <w:rsid w:val="00F35ACD"/>
    <w:rsid w:val="00F42D96"/>
    <w:rsid w:val="00F53844"/>
    <w:rsid w:val="00F715D6"/>
    <w:rsid w:val="00F86207"/>
    <w:rsid w:val="00F8774E"/>
    <w:rsid w:val="00FA0E0B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201F-CB1C-4EB6-AADF-601B8C16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3426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7</cp:revision>
  <cp:lastPrinted>2021-07-06T09:45:00Z</cp:lastPrinted>
  <dcterms:created xsi:type="dcterms:W3CDTF">2021-07-02T11:15:00Z</dcterms:created>
  <dcterms:modified xsi:type="dcterms:W3CDTF">2021-08-05T06:43:00Z</dcterms:modified>
</cp:coreProperties>
</file>