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D6" w:rsidRDefault="001579D6" w:rsidP="001579D6">
      <w:pPr>
        <w:jc w:val="center"/>
        <w:rPr>
          <w:sz w:val="6"/>
          <w:szCs w:val="6"/>
        </w:rPr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2" t="-64" r="-92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D6" w:rsidRDefault="001579D6" w:rsidP="001579D6">
      <w:pPr>
        <w:pStyle w:val="a3"/>
        <w:rPr>
          <w:sz w:val="6"/>
          <w:szCs w:val="6"/>
        </w:rPr>
      </w:pPr>
    </w:p>
    <w:p w:rsidR="001579D6" w:rsidRDefault="001579D6" w:rsidP="001579D6">
      <w:pPr>
        <w:pStyle w:val="a3"/>
        <w:spacing w:line="360" w:lineRule="auto"/>
      </w:pPr>
      <w:r>
        <w:rPr>
          <w:rFonts w:ascii="Antiqua-Bold" w:hAnsi="Antiqua-Bold" w:cs="Antiqua-Bold"/>
          <w:sz w:val="24"/>
          <w:szCs w:val="24"/>
        </w:rPr>
        <w:t>УКРАЇНА</w:t>
      </w:r>
    </w:p>
    <w:p w:rsidR="001579D6" w:rsidRDefault="001579D6" w:rsidP="001579D6">
      <w:pPr>
        <w:pStyle w:val="a3"/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579D6" w:rsidRDefault="001579D6" w:rsidP="001579D6">
      <w:pPr>
        <w:pStyle w:val="a6"/>
      </w:pPr>
      <w:r>
        <w:rPr>
          <w:b w:val="0"/>
          <w:bCs w:val="0"/>
          <w:sz w:val="28"/>
          <w:szCs w:val="28"/>
        </w:rPr>
        <w:t>Волинської області</w:t>
      </w:r>
    </w:p>
    <w:p w:rsidR="001579D6" w:rsidRDefault="001579D6" w:rsidP="001579D6">
      <w:pPr>
        <w:pStyle w:val="4"/>
        <w:spacing w:before="12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0F5109">
        <w:rPr>
          <w:sz w:val="32"/>
          <w:szCs w:val="32"/>
        </w:rPr>
        <w:t xml:space="preserve">                     </w:t>
      </w:r>
    </w:p>
    <w:p w:rsidR="001579D6" w:rsidRPr="00A9623B" w:rsidRDefault="001579D6" w:rsidP="001579D6">
      <w:pPr>
        <w:jc w:val="both"/>
        <w:rPr>
          <w:sz w:val="16"/>
          <w:szCs w:val="16"/>
        </w:rPr>
      </w:pPr>
    </w:p>
    <w:p w:rsidR="001579D6" w:rsidRDefault="001C1730" w:rsidP="001579D6">
      <w:pPr>
        <w:jc w:val="both"/>
      </w:pPr>
      <w:r>
        <w:rPr>
          <w:sz w:val="28"/>
          <w:szCs w:val="28"/>
          <w:u w:val="single"/>
        </w:rPr>
        <w:t xml:space="preserve">від </w:t>
      </w:r>
      <w:r w:rsidR="00C757AA">
        <w:rPr>
          <w:sz w:val="28"/>
          <w:szCs w:val="28"/>
          <w:u w:val="single"/>
        </w:rPr>
        <w:t xml:space="preserve">   </w:t>
      </w:r>
      <w:r w:rsidR="001579D6">
        <w:rPr>
          <w:sz w:val="28"/>
          <w:szCs w:val="28"/>
          <w:u w:val="single"/>
        </w:rPr>
        <w:t xml:space="preserve"> </w:t>
      </w:r>
      <w:r w:rsidR="000A61F5">
        <w:rPr>
          <w:sz w:val="28"/>
          <w:szCs w:val="28"/>
          <w:u w:val="single"/>
        </w:rPr>
        <w:t>черв</w:t>
      </w:r>
      <w:r w:rsidR="001579D6">
        <w:rPr>
          <w:sz w:val="28"/>
          <w:szCs w:val="28"/>
          <w:u w:val="single"/>
        </w:rPr>
        <w:t xml:space="preserve">ня  2021 року  № </w:t>
      </w:r>
      <w:r w:rsidR="001579D6" w:rsidRPr="00096496">
        <w:rPr>
          <w:sz w:val="28"/>
          <w:szCs w:val="28"/>
        </w:rPr>
        <w:t>___</w:t>
      </w:r>
      <w:r w:rsidR="000F5109">
        <w:rPr>
          <w:sz w:val="28"/>
          <w:szCs w:val="28"/>
        </w:rPr>
        <w:t xml:space="preserve">                                    ПРОЄКТ</w:t>
      </w:r>
    </w:p>
    <w:p w:rsidR="001579D6" w:rsidRDefault="001579D6" w:rsidP="001579D6">
      <w:pPr>
        <w:jc w:val="both"/>
      </w:pPr>
      <w:r>
        <w:rPr>
          <w:sz w:val="28"/>
          <w:szCs w:val="28"/>
        </w:rPr>
        <w:t>м. Нововолинськ</w:t>
      </w:r>
    </w:p>
    <w:p w:rsidR="001579D6" w:rsidRPr="00A9623B" w:rsidRDefault="001579D6" w:rsidP="001579D6">
      <w:pPr>
        <w:jc w:val="both"/>
        <w:rPr>
          <w:sz w:val="16"/>
          <w:szCs w:val="16"/>
        </w:rPr>
      </w:pPr>
    </w:p>
    <w:p w:rsidR="00C757AA" w:rsidRDefault="00C757AA" w:rsidP="00A9623B">
      <w:pPr>
        <w:tabs>
          <w:tab w:val="left" w:pos="6663"/>
        </w:tabs>
        <w:ind w:right="2694"/>
        <w:rPr>
          <w:sz w:val="28"/>
          <w:szCs w:val="28"/>
        </w:rPr>
      </w:pPr>
      <w:r w:rsidRPr="00EE483B">
        <w:rPr>
          <w:sz w:val="28"/>
          <w:szCs w:val="28"/>
        </w:rPr>
        <w:t xml:space="preserve">Про </w:t>
      </w:r>
      <w:r w:rsidR="00A9623B">
        <w:rPr>
          <w:sz w:val="28"/>
          <w:szCs w:val="28"/>
        </w:rPr>
        <w:t xml:space="preserve">внесення змін до рішення виконавчого комітету           від </w:t>
      </w:r>
      <w:r w:rsidR="00A9623B" w:rsidRPr="00C757AA">
        <w:rPr>
          <w:sz w:val="28"/>
          <w:szCs w:val="28"/>
        </w:rPr>
        <w:t>20 липня 2017 р.  №198</w:t>
      </w:r>
      <w:r w:rsidR="00A9623B">
        <w:rPr>
          <w:sz w:val="28"/>
          <w:szCs w:val="28"/>
        </w:rPr>
        <w:t xml:space="preserve">  «</w:t>
      </w:r>
      <w:r w:rsidR="00A9623B" w:rsidRPr="00EE483B">
        <w:rPr>
          <w:sz w:val="28"/>
          <w:szCs w:val="28"/>
        </w:rPr>
        <w:t xml:space="preserve">Про </w:t>
      </w:r>
      <w:r w:rsidR="00A9623B">
        <w:rPr>
          <w:sz w:val="28"/>
          <w:szCs w:val="28"/>
        </w:rPr>
        <w:t>інформацію</w:t>
      </w:r>
      <w:r w:rsidR="00A9623B" w:rsidRPr="00AE5222">
        <w:rPr>
          <w:sz w:val="28"/>
          <w:szCs w:val="28"/>
        </w:rPr>
        <w:t xml:space="preserve"> </w:t>
      </w:r>
      <w:r w:rsidR="00A9623B" w:rsidRPr="00EC1FDF">
        <w:rPr>
          <w:sz w:val="28"/>
          <w:szCs w:val="28"/>
        </w:rPr>
        <w:t>відділ</w:t>
      </w:r>
      <w:r w:rsidR="00A9623B">
        <w:rPr>
          <w:sz w:val="28"/>
          <w:szCs w:val="28"/>
        </w:rPr>
        <w:t>у</w:t>
      </w:r>
      <w:r w:rsidR="00A9623B" w:rsidRPr="00EC1FDF">
        <w:rPr>
          <w:sz w:val="28"/>
          <w:szCs w:val="28"/>
        </w:rPr>
        <w:t xml:space="preserve"> містобудування</w:t>
      </w:r>
      <w:r w:rsidR="00A9623B" w:rsidRPr="00C757AA">
        <w:rPr>
          <w:sz w:val="28"/>
          <w:szCs w:val="28"/>
        </w:rPr>
        <w:t xml:space="preserve"> </w:t>
      </w:r>
      <w:r w:rsidR="00A9623B" w:rsidRPr="00EC1FDF">
        <w:rPr>
          <w:sz w:val="28"/>
          <w:szCs w:val="28"/>
        </w:rPr>
        <w:t xml:space="preserve">та архітектури </w:t>
      </w:r>
      <w:r w:rsidR="00A9623B">
        <w:rPr>
          <w:sz w:val="28"/>
          <w:szCs w:val="28"/>
        </w:rPr>
        <w:t>міськвиконкому</w:t>
      </w:r>
      <w:r w:rsidR="00A9623B" w:rsidRPr="00C757AA">
        <w:rPr>
          <w:sz w:val="28"/>
          <w:szCs w:val="28"/>
        </w:rPr>
        <w:t xml:space="preserve"> </w:t>
      </w:r>
      <w:r w:rsidR="00A9623B">
        <w:rPr>
          <w:sz w:val="28"/>
          <w:szCs w:val="28"/>
        </w:rPr>
        <w:t xml:space="preserve">щодо </w:t>
      </w:r>
      <w:r w:rsidR="00A9623B" w:rsidRPr="00EE483B">
        <w:rPr>
          <w:sz w:val="28"/>
          <w:szCs w:val="28"/>
        </w:rPr>
        <w:t>переведення житлових приміщень у нежитлові</w:t>
      </w:r>
      <w:r w:rsidR="00A9623B" w:rsidRPr="00C757AA">
        <w:rPr>
          <w:sz w:val="28"/>
          <w:szCs w:val="28"/>
        </w:rPr>
        <w:t xml:space="preserve"> </w:t>
      </w:r>
      <w:r w:rsidR="00A9623B">
        <w:rPr>
          <w:sz w:val="28"/>
          <w:szCs w:val="28"/>
        </w:rPr>
        <w:t xml:space="preserve">                        </w:t>
      </w:r>
      <w:r w:rsidR="00A9623B" w:rsidRPr="00EE483B">
        <w:rPr>
          <w:sz w:val="28"/>
          <w:szCs w:val="28"/>
        </w:rPr>
        <w:t>під розміщення</w:t>
      </w:r>
      <w:r w:rsidR="00A9623B">
        <w:rPr>
          <w:sz w:val="28"/>
          <w:szCs w:val="28"/>
        </w:rPr>
        <w:t xml:space="preserve"> </w:t>
      </w:r>
      <w:r w:rsidR="00A9623B" w:rsidRPr="00EE483B">
        <w:rPr>
          <w:sz w:val="28"/>
          <w:szCs w:val="28"/>
        </w:rPr>
        <w:t>об’єктів невиробничої сфери</w:t>
      </w:r>
      <w:r w:rsidR="00A9623B">
        <w:rPr>
          <w:sz w:val="28"/>
          <w:szCs w:val="28"/>
        </w:rPr>
        <w:t>»</w:t>
      </w:r>
    </w:p>
    <w:p w:rsidR="00C757AA" w:rsidRPr="00C757AA" w:rsidRDefault="00C757AA" w:rsidP="001579D6">
      <w:pPr>
        <w:ind w:firstLine="567"/>
        <w:jc w:val="both"/>
      </w:pPr>
    </w:p>
    <w:p w:rsidR="001579D6" w:rsidRDefault="00C757AA" w:rsidP="001579D6">
      <w:pPr>
        <w:ind w:firstLine="567"/>
        <w:jc w:val="both"/>
        <w:rPr>
          <w:sz w:val="28"/>
          <w:szCs w:val="28"/>
        </w:rPr>
      </w:pPr>
      <w:r w:rsidRPr="008A2A5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Земельного Кодексу України, </w:t>
      </w:r>
      <w:r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Pr="007A5015">
        <w:rPr>
          <w:sz w:val="28"/>
          <w:szCs w:val="28"/>
        </w:rPr>
        <w:t xml:space="preserve">ст. 31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місцеве самоврядування в </w:t>
      </w:r>
      <w:proofErr w:type="spellStart"/>
      <w:r w:rsidRPr="007A5015">
        <w:rPr>
          <w:sz w:val="28"/>
          <w:szCs w:val="28"/>
        </w:rPr>
        <w:t>Україні”</w:t>
      </w:r>
      <w:proofErr w:type="spellEnd"/>
      <w:r w:rsidRPr="007A5015">
        <w:rPr>
          <w:sz w:val="28"/>
          <w:szCs w:val="28"/>
        </w:rPr>
        <w:t xml:space="preserve">, ст.ст. 5, 14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основи </w:t>
      </w:r>
      <w:proofErr w:type="spellStart"/>
      <w:r w:rsidRPr="007A5015">
        <w:rPr>
          <w:sz w:val="28"/>
          <w:szCs w:val="28"/>
        </w:rPr>
        <w:t>містобудування”</w:t>
      </w:r>
      <w:proofErr w:type="spellEnd"/>
      <w:r w:rsidRPr="007A5015">
        <w:rPr>
          <w:sz w:val="28"/>
          <w:szCs w:val="28"/>
        </w:rPr>
        <w:t>, Закон</w:t>
      </w:r>
      <w:r>
        <w:rPr>
          <w:sz w:val="28"/>
          <w:szCs w:val="28"/>
        </w:rPr>
        <w:t>ів</w:t>
      </w:r>
      <w:r w:rsidRPr="007A5015">
        <w:rPr>
          <w:sz w:val="28"/>
          <w:szCs w:val="28"/>
        </w:rPr>
        <w:t xml:space="preserve">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регулювання містобудівної </w:t>
      </w:r>
      <w:proofErr w:type="spellStart"/>
      <w:r w:rsidRPr="007A5015">
        <w:rPr>
          <w:sz w:val="28"/>
          <w:szCs w:val="28"/>
        </w:rPr>
        <w:t>діяльності”</w:t>
      </w:r>
      <w:proofErr w:type="spellEnd"/>
      <w:r w:rsidRPr="007A5015">
        <w:rPr>
          <w:sz w:val="28"/>
          <w:szCs w:val="28"/>
        </w:rPr>
        <w:t xml:space="preserve">,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sz w:val="28"/>
          <w:szCs w:val="28"/>
          <w:lang w:eastAsia="uk-UA"/>
        </w:rPr>
        <w:t>Про</w:t>
      </w:r>
      <w:proofErr w:type="spellEnd"/>
      <w:r w:rsidRPr="007A5015">
        <w:rPr>
          <w:sz w:val="28"/>
          <w:szCs w:val="28"/>
          <w:lang w:eastAsia="uk-UA"/>
        </w:rPr>
        <w:t xml:space="preserve"> приватизацію державного житлового </w:t>
      </w:r>
      <w:proofErr w:type="spellStart"/>
      <w:r w:rsidRPr="007A5015">
        <w:rPr>
          <w:sz w:val="28"/>
          <w:szCs w:val="28"/>
          <w:lang w:eastAsia="uk-UA"/>
        </w:rPr>
        <w:t>фонду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  <w:lang w:eastAsia="uk-UA"/>
        </w:rPr>
        <w:t xml:space="preserve">,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sz w:val="28"/>
          <w:szCs w:val="28"/>
          <w:lang w:eastAsia="uk-UA"/>
        </w:rPr>
        <w:t>Про</w:t>
      </w:r>
      <w:proofErr w:type="spellEnd"/>
      <w:r w:rsidRPr="007A5015">
        <w:rPr>
          <w:sz w:val="28"/>
          <w:szCs w:val="28"/>
          <w:lang w:eastAsia="uk-UA"/>
        </w:rPr>
        <w:t xml:space="preserve"> об'єднання співвласників багатоквартирного </w:t>
      </w:r>
      <w:proofErr w:type="spellStart"/>
      <w:r w:rsidRPr="007A5015">
        <w:rPr>
          <w:sz w:val="28"/>
          <w:szCs w:val="28"/>
          <w:lang w:eastAsia="uk-UA"/>
        </w:rPr>
        <w:t>будинку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 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 xml:space="preserve">від 17.05.2005 року </w:t>
      </w:r>
      <w:r>
        <w:rPr>
          <w:sz w:val="28"/>
          <w:szCs w:val="28"/>
          <w:lang w:eastAsia="uk-UA"/>
        </w:rPr>
        <w:t xml:space="preserve">             </w:t>
      </w:r>
      <w:r w:rsidRPr="007A5015">
        <w:rPr>
          <w:sz w:val="28"/>
          <w:szCs w:val="28"/>
          <w:lang w:eastAsia="uk-UA"/>
        </w:rPr>
        <w:t>№76, зареєстровани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у Міністерстві юстиції України від 25.08.2005 року за №927/11207, </w:t>
      </w:r>
      <w:r w:rsidRPr="007A5015">
        <w:rPr>
          <w:sz w:val="28"/>
          <w:szCs w:val="28"/>
        </w:rPr>
        <w:t xml:space="preserve">рішення Нововолинської міської ради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Про</w:t>
      </w:r>
      <w:proofErr w:type="spellEnd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 затвердження Порядку переведення житлових приміщень у нежитлові під розміщення об’єктів невиробничої сфери і нежитлових приміщень у житлові в місті </w:t>
      </w:r>
      <w:proofErr w:type="spellStart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Нововолинську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A5015">
        <w:rPr>
          <w:sz w:val="28"/>
          <w:szCs w:val="28"/>
        </w:rPr>
        <w:t xml:space="preserve">від </w:t>
      </w:r>
      <w:r>
        <w:rPr>
          <w:sz w:val="28"/>
          <w:szCs w:val="28"/>
        </w:rPr>
        <w:t>12.10.2017 №19/12</w:t>
      </w:r>
      <w:r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0F5BCC" w:rsidRPr="008D20CB">
        <w:rPr>
          <w:sz w:val="28"/>
          <w:szCs w:val="28"/>
        </w:rPr>
        <w:t xml:space="preserve"> виконавчий комітет міської ради</w:t>
      </w:r>
    </w:p>
    <w:p w:rsidR="001579D6" w:rsidRDefault="001579D6" w:rsidP="001579D6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C757AA" w:rsidRDefault="00C757AA" w:rsidP="00270CE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0CE6">
        <w:rPr>
          <w:sz w:val="28"/>
          <w:szCs w:val="28"/>
        </w:rPr>
        <w:t xml:space="preserve">. Внести зміни до рішення виконавчого комітету Нововолинської міської ради Волинської області від </w:t>
      </w:r>
      <w:r w:rsidRPr="00C757AA">
        <w:rPr>
          <w:sz w:val="28"/>
          <w:szCs w:val="28"/>
        </w:rPr>
        <w:t>20 липня 2017 р.  №198</w:t>
      </w:r>
      <w:r>
        <w:rPr>
          <w:sz w:val="28"/>
          <w:szCs w:val="28"/>
        </w:rPr>
        <w:t xml:space="preserve">  «</w:t>
      </w:r>
      <w:r w:rsidRPr="00EE483B">
        <w:rPr>
          <w:sz w:val="28"/>
          <w:szCs w:val="28"/>
        </w:rPr>
        <w:t xml:space="preserve">Про </w:t>
      </w:r>
      <w:r>
        <w:rPr>
          <w:sz w:val="28"/>
          <w:szCs w:val="28"/>
        </w:rPr>
        <w:t>інформацію</w:t>
      </w:r>
      <w:r w:rsidRPr="00AE5222">
        <w:rPr>
          <w:sz w:val="28"/>
          <w:szCs w:val="28"/>
        </w:rPr>
        <w:t xml:space="preserve"> </w:t>
      </w:r>
      <w:r w:rsidRPr="00EC1FDF">
        <w:rPr>
          <w:sz w:val="28"/>
          <w:szCs w:val="28"/>
        </w:rPr>
        <w:t>відділ</w:t>
      </w:r>
      <w:r>
        <w:rPr>
          <w:sz w:val="28"/>
          <w:szCs w:val="28"/>
        </w:rPr>
        <w:t>у</w:t>
      </w:r>
      <w:r w:rsidRPr="00EC1FDF">
        <w:rPr>
          <w:sz w:val="28"/>
          <w:szCs w:val="28"/>
        </w:rPr>
        <w:t xml:space="preserve"> містобудування</w:t>
      </w:r>
      <w:r w:rsidRPr="00C757AA">
        <w:rPr>
          <w:sz w:val="28"/>
          <w:szCs w:val="28"/>
        </w:rPr>
        <w:t xml:space="preserve"> </w:t>
      </w:r>
      <w:r w:rsidRPr="00EC1FDF">
        <w:rPr>
          <w:sz w:val="28"/>
          <w:szCs w:val="28"/>
        </w:rPr>
        <w:t xml:space="preserve">та архітектури </w:t>
      </w:r>
      <w:r>
        <w:rPr>
          <w:sz w:val="28"/>
          <w:szCs w:val="28"/>
        </w:rPr>
        <w:t>міськвиконкому</w:t>
      </w:r>
      <w:r w:rsidRPr="00C75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Pr="00EE483B">
        <w:rPr>
          <w:sz w:val="28"/>
          <w:szCs w:val="28"/>
        </w:rPr>
        <w:t>переведення житлових приміщень у нежитлові</w:t>
      </w:r>
      <w:r w:rsidRPr="00C757AA"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під розміщення</w:t>
      </w:r>
      <w:r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об’єктів невиробничої сфери</w:t>
      </w:r>
      <w:r w:rsidR="00687CBA">
        <w:rPr>
          <w:sz w:val="28"/>
          <w:szCs w:val="28"/>
        </w:rPr>
        <w:t>»</w:t>
      </w:r>
      <w:r>
        <w:rPr>
          <w:sz w:val="28"/>
          <w:szCs w:val="28"/>
        </w:rPr>
        <w:t>, а саме:</w:t>
      </w:r>
    </w:p>
    <w:p w:rsidR="00C757AA" w:rsidRDefault="00C757AA" w:rsidP="00270CE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Виключити з даного рішення п. 2.</w:t>
      </w:r>
    </w:p>
    <w:p w:rsidR="00270CE6" w:rsidRDefault="00C757AA" w:rsidP="00270CE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Змінити п. 3</w:t>
      </w:r>
      <w:r w:rsidR="00270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0CE6">
        <w:rPr>
          <w:sz w:val="28"/>
          <w:szCs w:val="28"/>
        </w:rPr>
        <w:t xml:space="preserve">та викласти його в такій редакції: </w:t>
      </w:r>
    </w:p>
    <w:p w:rsidR="00270CE6" w:rsidRDefault="00270CE6" w:rsidP="00C757AA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C757AA">
        <w:rPr>
          <w:sz w:val="28"/>
          <w:szCs w:val="28"/>
        </w:rPr>
        <w:t>3. Обмежити проведення добудов до вбудованих об’єктів громадського призначення, визначивши площу забудови (добудованої частини) на рівні до 50% від загальної площі існуючого приватного вбудованого приміщення квартири, що підлягає переведенню у нежитлове</w:t>
      </w:r>
      <w:r>
        <w:rPr>
          <w:sz w:val="28"/>
          <w:szCs w:val="28"/>
        </w:rPr>
        <w:t>»</w:t>
      </w:r>
      <w:r w:rsidR="006E66AB">
        <w:rPr>
          <w:sz w:val="28"/>
          <w:szCs w:val="28"/>
        </w:rPr>
        <w:t>.</w:t>
      </w:r>
      <w:r w:rsidRPr="000336BF">
        <w:rPr>
          <w:sz w:val="28"/>
          <w:szCs w:val="28"/>
        </w:rPr>
        <w:t xml:space="preserve">  </w:t>
      </w:r>
    </w:p>
    <w:p w:rsidR="001579D6" w:rsidRPr="000337C4" w:rsidRDefault="00C757AA" w:rsidP="00212BB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79D6"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="001579D6" w:rsidRPr="00722C83">
        <w:rPr>
          <w:sz w:val="28"/>
          <w:szCs w:val="28"/>
        </w:rPr>
        <w:t>голови</w:t>
      </w:r>
      <w:r w:rsidR="001579D6" w:rsidRPr="00722C83">
        <w:rPr>
          <w:bCs/>
          <w:sz w:val="28"/>
          <w:szCs w:val="28"/>
        </w:rPr>
        <w:t xml:space="preserve"> </w:t>
      </w:r>
      <w:r w:rsidR="001579D6"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1579D6" w:rsidRPr="00722C83">
        <w:rPr>
          <w:bCs/>
          <w:sz w:val="28"/>
          <w:szCs w:val="28"/>
        </w:rPr>
        <w:t xml:space="preserve"> Громика О.І</w:t>
      </w:r>
      <w:r w:rsidR="001579D6" w:rsidRPr="00722C83">
        <w:rPr>
          <w:sz w:val="28"/>
          <w:szCs w:val="28"/>
        </w:rPr>
        <w:t>.</w:t>
      </w:r>
    </w:p>
    <w:p w:rsidR="00A6778F" w:rsidRDefault="00A6778F" w:rsidP="001579D6">
      <w:pPr>
        <w:jc w:val="both"/>
        <w:rPr>
          <w:sz w:val="28"/>
          <w:szCs w:val="28"/>
        </w:rPr>
      </w:pPr>
    </w:p>
    <w:p w:rsidR="001579D6" w:rsidRPr="000337C4" w:rsidRDefault="001579D6" w:rsidP="001579D6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1579D6" w:rsidRDefault="001579D6" w:rsidP="001579D6">
      <w:pPr>
        <w:spacing w:before="60"/>
        <w:jc w:val="both"/>
        <w:rPr>
          <w:sz w:val="16"/>
          <w:szCs w:val="16"/>
        </w:rPr>
      </w:pPr>
    </w:p>
    <w:p w:rsidR="00A9623B" w:rsidRDefault="00A9623B" w:rsidP="00F170BA">
      <w:pPr>
        <w:spacing w:before="60"/>
        <w:jc w:val="both"/>
      </w:pPr>
    </w:p>
    <w:p w:rsidR="00BC4659" w:rsidRDefault="001579D6" w:rsidP="00F170BA">
      <w:pPr>
        <w:spacing w:before="60"/>
        <w:jc w:val="both"/>
      </w:pPr>
      <w:r w:rsidRPr="002C4F6B">
        <w:t>Вісьтак 33441</w:t>
      </w:r>
    </w:p>
    <w:sectPr w:rsidR="00BC4659" w:rsidSect="00C53A42">
      <w:pgSz w:w="11906" w:h="16838"/>
      <w:pgMar w:top="567" w:right="707" w:bottom="567" w:left="1701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1579D6"/>
    <w:rsid w:val="0005541B"/>
    <w:rsid w:val="00096496"/>
    <w:rsid w:val="000A61F5"/>
    <w:rsid w:val="000F5109"/>
    <w:rsid w:val="000F5BCC"/>
    <w:rsid w:val="001579D6"/>
    <w:rsid w:val="001675A4"/>
    <w:rsid w:val="00172950"/>
    <w:rsid w:val="001C1730"/>
    <w:rsid w:val="00212BB3"/>
    <w:rsid w:val="00235945"/>
    <w:rsid w:val="00270CE6"/>
    <w:rsid w:val="002C4147"/>
    <w:rsid w:val="00437D74"/>
    <w:rsid w:val="00475FA9"/>
    <w:rsid w:val="004945FA"/>
    <w:rsid w:val="005855C3"/>
    <w:rsid w:val="005E2FD9"/>
    <w:rsid w:val="00645855"/>
    <w:rsid w:val="00687CBA"/>
    <w:rsid w:val="006970CD"/>
    <w:rsid w:val="006C6476"/>
    <w:rsid w:val="006E66AB"/>
    <w:rsid w:val="00701132"/>
    <w:rsid w:val="007038E6"/>
    <w:rsid w:val="007140C0"/>
    <w:rsid w:val="00714C0C"/>
    <w:rsid w:val="007411E2"/>
    <w:rsid w:val="00750EE3"/>
    <w:rsid w:val="00777AB9"/>
    <w:rsid w:val="00836A86"/>
    <w:rsid w:val="00880963"/>
    <w:rsid w:val="00890C40"/>
    <w:rsid w:val="00A008F0"/>
    <w:rsid w:val="00A108F1"/>
    <w:rsid w:val="00A6778F"/>
    <w:rsid w:val="00A9623B"/>
    <w:rsid w:val="00A9628F"/>
    <w:rsid w:val="00B01C0D"/>
    <w:rsid w:val="00B14C80"/>
    <w:rsid w:val="00B2270D"/>
    <w:rsid w:val="00BC4659"/>
    <w:rsid w:val="00BC7DF0"/>
    <w:rsid w:val="00BD694B"/>
    <w:rsid w:val="00C2312F"/>
    <w:rsid w:val="00C45966"/>
    <w:rsid w:val="00C5187F"/>
    <w:rsid w:val="00C757AA"/>
    <w:rsid w:val="00CB4989"/>
    <w:rsid w:val="00D05E3D"/>
    <w:rsid w:val="00D14321"/>
    <w:rsid w:val="00D62599"/>
    <w:rsid w:val="00D8288F"/>
    <w:rsid w:val="00D90ADE"/>
    <w:rsid w:val="00DE525B"/>
    <w:rsid w:val="00E63E69"/>
    <w:rsid w:val="00EC0916"/>
    <w:rsid w:val="00F170BA"/>
    <w:rsid w:val="00F8774A"/>
    <w:rsid w:val="00FA7EC3"/>
    <w:rsid w:val="00FC4143"/>
    <w:rsid w:val="00FC701F"/>
    <w:rsid w:val="00FD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1579D6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4">
    <w:name w:val="Body Text Indent"/>
    <w:basedOn w:val="a"/>
    <w:link w:val="a5"/>
    <w:rsid w:val="001579D6"/>
    <w:pPr>
      <w:ind w:firstLine="993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579D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Subtitle"/>
    <w:basedOn w:val="a"/>
    <w:next w:val="a"/>
    <w:link w:val="a7"/>
    <w:qFormat/>
    <w:rsid w:val="001579D6"/>
    <w:pPr>
      <w:autoSpaceDE w:val="0"/>
      <w:jc w:val="center"/>
    </w:pPr>
    <w:rPr>
      <w:b/>
      <w:bCs/>
      <w:caps/>
      <w:sz w:val="22"/>
      <w:szCs w:val="22"/>
    </w:rPr>
  </w:style>
  <w:style w:type="character" w:customStyle="1" w:styleId="a7">
    <w:name w:val="Подзаголовок Знак"/>
    <w:basedOn w:val="a0"/>
    <w:link w:val="a6"/>
    <w:rsid w:val="001579D6"/>
    <w:rPr>
      <w:rFonts w:ascii="Times New Roman" w:eastAsia="Times New Roman" w:hAnsi="Times New Roman" w:cs="Times New Roman"/>
      <w:b/>
      <w:bCs/>
      <w:caps/>
      <w:lang w:eastAsia="zh-CN"/>
    </w:rPr>
  </w:style>
  <w:style w:type="paragraph" w:customStyle="1" w:styleId="4">
    <w:name w:val="заголовок 4"/>
    <w:basedOn w:val="a"/>
    <w:next w:val="a"/>
    <w:rsid w:val="001579D6"/>
    <w:pPr>
      <w:keepNext/>
      <w:autoSpaceDE w:val="0"/>
      <w:jc w:val="center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57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9D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header"/>
    <w:basedOn w:val="a"/>
    <w:link w:val="ab"/>
    <w:rsid w:val="00F8774A"/>
    <w:pPr>
      <w:tabs>
        <w:tab w:val="center" w:pos="4153"/>
        <w:tab w:val="right" w:pos="8306"/>
      </w:tabs>
      <w:suppressAutoHyphens w:val="0"/>
    </w:pPr>
    <w:rPr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F877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F8774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C75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E8F61-795F-4008-AA63-7A773765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22</cp:revision>
  <cp:lastPrinted>2021-05-13T07:44:00Z</cp:lastPrinted>
  <dcterms:created xsi:type="dcterms:W3CDTF">2021-03-12T09:51:00Z</dcterms:created>
  <dcterms:modified xsi:type="dcterms:W3CDTF">2021-05-17T13:32:00Z</dcterms:modified>
</cp:coreProperties>
</file>