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42" w:rsidRPr="00004929" w:rsidRDefault="00924042" w:rsidP="0092404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04-23</w:t>
      </w:r>
    </w:p>
    <w:p w:rsidR="00924042" w:rsidRPr="00004929" w:rsidRDefault="00924042" w:rsidP="0092404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924042" w:rsidRPr="00004929" w:rsidRDefault="00924042" w:rsidP="0092404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Скасування запису Державного реєстру речових прав на нерухоме майно (Скасування державної реєстрації прав)</w:t>
      </w:r>
    </w:p>
    <w:p w:rsidR="00924042" w:rsidRPr="00004929" w:rsidRDefault="00924042" w:rsidP="00924042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924042" w:rsidRPr="00004929" w:rsidRDefault="00924042" w:rsidP="00924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924042" w:rsidRPr="00004929" w:rsidRDefault="00924042" w:rsidP="00924042">
      <w:pPr>
        <w:suppressAutoHyphens/>
        <w:autoSpaceDE w:val="0"/>
        <w:jc w:val="center"/>
        <w:rPr>
          <w:rFonts w:ascii="Times New Roman" w:eastAsiaTheme="minorHAnsi" w:hAnsi="Times New Roman"/>
          <w:b/>
          <w:i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639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037"/>
      </w:tblGrid>
      <w:tr w:rsidR="00924042" w:rsidRPr="00387162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924042" w:rsidRPr="00004929" w:rsidRDefault="0092404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924042" w:rsidRPr="00004929" w:rsidRDefault="00924042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5977" w:type="dxa"/>
            <w:hideMark/>
          </w:tcPr>
          <w:p w:rsidR="00924042" w:rsidRPr="00004929" w:rsidRDefault="00924042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924042" w:rsidRPr="00004929" w:rsidRDefault="00924042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924042" w:rsidRPr="00004929" w:rsidRDefault="00924042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924042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924042" w:rsidRPr="00004929" w:rsidRDefault="0092404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924042" w:rsidRPr="00004929" w:rsidRDefault="00924042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5977" w:type="dxa"/>
          </w:tcPr>
          <w:p w:rsidR="00924042" w:rsidRPr="00004929" w:rsidRDefault="0092404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924042" w:rsidRPr="00004929" w:rsidRDefault="00924042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924042" w:rsidRPr="00004929" w:rsidRDefault="00924042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924042" w:rsidRPr="00004929" w:rsidRDefault="00924042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924042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924042" w:rsidRPr="00004929" w:rsidRDefault="0092404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924042" w:rsidRPr="00004929" w:rsidRDefault="0092404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77" w:type="dxa"/>
            <w:shd w:val="clear" w:color="auto" w:fill="auto"/>
            <w:hideMark/>
          </w:tcPr>
          <w:p w:rsidR="00924042" w:rsidRPr="00004929" w:rsidRDefault="00924042" w:rsidP="00F169D4">
            <w:pPr>
              <w:ind w:firstLine="22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Для внесення запису про скасування державної реєстрації прав подаються:</w:t>
            </w:r>
          </w:p>
          <w:p w:rsidR="00924042" w:rsidRPr="00004929" w:rsidRDefault="00924042" w:rsidP="00F169D4">
            <w:pPr>
              <w:ind w:firstLine="22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заява про скасування державної реєстрації прав, скасування рішення державного реєстратора.</w:t>
            </w:r>
          </w:p>
          <w:p w:rsidR="00924042" w:rsidRPr="00004929" w:rsidRDefault="00924042" w:rsidP="00F169D4">
            <w:pPr>
              <w:ind w:firstLine="22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 час формування та реєстрації заяви державний реєстратор встановлює особу заявника.</w:t>
            </w:r>
          </w:p>
          <w:p w:rsidR="00924042" w:rsidRPr="00004929" w:rsidRDefault="00924042" w:rsidP="00F169D4">
            <w:pPr>
              <w:ind w:firstLine="22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Встановлення особи здійснюється за паспортом громадянина України або за іншим документом, що посвідчує особу та підтверджує громадянство України, </w:t>
            </w:r>
            <w:r w:rsidRPr="00004929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передбаченим Законом України «Про Єдиний державний демографічний реєстр та документи, що підтверджують громадянство України, посвідчують особу чи її спеціальний статус».</w:t>
            </w:r>
          </w:p>
          <w:p w:rsidR="00924042" w:rsidRPr="00004929" w:rsidRDefault="00924042" w:rsidP="00F169D4">
            <w:pPr>
              <w:ind w:firstLine="22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Особа іноземця та особа без громадянства встановлюються за паспортним документом іноземця.</w:t>
            </w:r>
          </w:p>
          <w:p w:rsidR="00924042" w:rsidRPr="00004929" w:rsidRDefault="00924042" w:rsidP="00F169D4">
            <w:pPr>
              <w:ind w:firstLine="22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Обсяг повноважень особи, уповноваженої діяти від імені юридичної особи, перевіряється на підставі відомостей, які містяться в Єдиному державному реєстрі юридичних осіб, фізичних осіб – підприємців та громадських формувань, за допомогою порталу електронних сервісів);</w:t>
            </w:r>
          </w:p>
          <w:p w:rsidR="00924042" w:rsidRPr="00004929" w:rsidRDefault="00924042" w:rsidP="00F169D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  <w:r w:rsidRPr="00004929">
              <w:t>рішення суду, що набрало законної сили.</w:t>
            </w:r>
          </w:p>
        </w:tc>
      </w:tr>
      <w:tr w:rsidR="00924042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924042" w:rsidRPr="00004929" w:rsidRDefault="0092404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shd w:val="clear" w:color="auto" w:fill="auto"/>
            <w:hideMark/>
          </w:tcPr>
          <w:p w:rsidR="00924042" w:rsidRPr="00004929" w:rsidRDefault="0092404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77" w:type="dxa"/>
            <w:shd w:val="clear" w:color="auto" w:fill="auto"/>
            <w:hideMark/>
          </w:tcPr>
          <w:p w:rsidR="00924042" w:rsidRPr="00004929" w:rsidRDefault="00924042" w:rsidP="00F169D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Адміністративна послуга надається безоплатно.</w:t>
            </w:r>
          </w:p>
          <w:p w:rsidR="00924042" w:rsidRPr="00004929" w:rsidRDefault="00924042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924042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924042" w:rsidRPr="00004929" w:rsidRDefault="0092404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924042" w:rsidRPr="00004929" w:rsidRDefault="0092404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5977" w:type="dxa"/>
            <w:shd w:val="clear" w:color="auto" w:fill="auto"/>
            <w:hideMark/>
          </w:tcPr>
          <w:p w:rsidR="00924042" w:rsidRPr="00004929" w:rsidRDefault="00924042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Внесення відповідного запису про скасування до державного реєстру речових прав на нерухоме майно та отримання витягу з Державного реєстру речових прав на нерухоме майно в паперовій формі (за бажанням заявника) чи електронній формі;</w:t>
            </w:r>
          </w:p>
          <w:p w:rsidR="00924042" w:rsidRPr="00004929" w:rsidRDefault="00924042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  рішення державного реєстратора про відмову.</w:t>
            </w:r>
          </w:p>
        </w:tc>
      </w:tr>
      <w:tr w:rsidR="00924042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924042" w:rsidRPr="00004929" w:rsidRDefault="0092404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924042" w:rsidRPr="00004929" w:rsidRDefault="0092404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5977" w:type="dxa"/>
            <w:shd w:val="clear" w:color="auto" w:fill="auto"/>
            <w:hideMark/>
          </w:tcPr>
          <w:p w:rsidR="00924042" w:rsidRPr="00004929" w:rsidRDefault="00924042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У строк, що не перевищує 2 години з часу реєстрації відповідного рішення суду в Державному реєстрі речових прав на нерухоме майно</w:t>
            </w:r>
          </w:p>
        </w:tc>
      </w:tr>
      <w:tr w:rsidR="00924042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924042" w:rsidRPr="00004929" w:rsidRDefault="0092404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924042" w:rsidRPr="00004929" w:rsidRDefault="0092404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5977" w:type="dxa"/>
            <w:hideMark/>
          </w:tcPr>
          <w:p w:rsidR="00924042" w:rsidRPr="00004929" w:rsidRDefault="0092404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924042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924042" w:rsidRPr="00004929" w:rsidRDefault="0092404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924042" w:rsidRPr="00004929" w:rsidRDefault="0092404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5977" w:type="dxa"/>
            <w:hideMark/>
          </w:tcPr>
          <w:p w:rsidR="00924042" w:rsidRPr="00004929" w:rsidRDefault="00924042" w:rsidP="00F169D4">
            <w:pPr>
              <w:suppressAutoHyphens/>
              <w:autoSpaceDE w:val="0"/>
              <w:rPr>
                <w:lang w:val="uk-UA"/>
              </w:rPr>
            </w:pPr>
            <w:hyperlink r:id="rId6" w:anchor="n348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речових прав на нерухоме майно та її обтяжень</w:t>
              </w:r>
            </w:hyperlink>
          </w:p>
          <w:p w:rsidR="00924042" w:rsidRPr="00004929" w:rsidRDefault="00924042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anchor="n23" w:history="1">
              <w:r w:rsidRPr="00004929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uk-UA"/>
                </w:rPr>
                <w:t>Порядок державної реєстрації речових прав на нерухоме майно та їх обтяжень</w:t>
              </w:r>
            </w:hyperlink>
          </w:p>
          <w:p w:rsidR="00924042" w:rsidRPr="00004929" w:rsidRDefault="00924042" w:rsidP="00F169D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24042" w:rsidRPr="00004929" w:rsidRDefault="00924042" w:rsidP="00924042">
      <w:pPr>
        <w:rPr>
          <w:rFonts w:ascii="Times New Roman" w:hAnsi="Times New Roman"/>
          <w:sz w:val="24"/>
          <w:szCs w:val="24"/>
          <w:lang w:val="uk-UA"/>
        </w:rPr>
      </w:pPr>
    </w:p>
    <w:p w:rsidR="00924042" w:rsidRPr="00004929" w:rsidRDefault="00924042" w:rsidP="0092404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04929">
        <w:rPr>
          <w:rFonts w:ascii="Times New Roman" w:hAnsi="Times New Roman"/>
          <w:sz w:val="24"/>
          <w:szCs w:val="24"/>
          <w:lang w:val="uk-UA"/>
        </w:rPr>
        <w:br w:type="page"/>
      </w:r>
    </w:p>
    <w:p w:rsidR="002571F1" w:rsidRPr="00924042" w:rsidRDefault="002571F1" w:rsidP="00924042">
      <w:pPr>
        <w:rPr>
          <w:lang w:val="uk-UA"/>
        </w:rPr>
      </w:pPr>
    </w:p>
    <w:sectPr w:rsidR="002571F1" w:rsidRPr="009240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17355"/>
    <w:rsid w:val="00194794"/>
    <w:rsid w:val="001F0AF6"/>
    <w:rsid w:val="00224145"/>
    <w:rsid w:val="002571F1"/>
    <w:rsid w:val="002E3AC0"/>
    <w:rsid w:val="002E6A36"/>
    <w:rsid w:val="00451846"/>
    <w:rsid w:val="004F539F"/>
    <w:rsid w:val="005234A8"/>
    <w:rsid w:val="005411C4"/>
    <w:rsid w:val="006D4E1A"/>
    <w:rsid w:val="00834B23"/>
    <w:rsid w:val="00841E91"/>
    <w:rsid w:val="008867A6"/>
    <w:rsid w:val="00910086"/>
    <w:rsid w:val="00924042"/>
    <w:rsid w:val="00990DC6"/>
    <w:rsid w:val="00AA7FC8"/>
    <w:rsid w:val="00B359CF"/>
    <w:rsid w:val="00B676FF"/>
    <w:rsid w:val="00C24C8E"/>
    <w:rsid w:val="00CC5AED"/>
    <w:rsid w:val="00D2183A"/>
    <w:rsid w:val="00D8752F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1127-201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952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2152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2021-06-17T09:00:00Z</dcterms:created>
  <dcterms:modified xsi:type="dcterms:W3CDTF">2021-06-17T09:00:00Z</dcterms:modified>
</cp:coreProperties>
</file>