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E0" w:rsidRPr="008754E1" w:rsidRDefault="00463E75" w:rsidP="008754E1">
      <w:pPr>
        <w:ind w:hanging="4"/>
        <w:jc w:val="center"/>
        <w:rPr>
          <w:rFonts w:ascii="Antiqua" w:hAnsi="Antiqua"/>
          <w:b w:val="0"/>
          <w:snapToGrid w:val="0"/>
          <w:spacing w:val="8"/>
          <w:sz w:val="26"/>
        </w:rPr>
      </w:pPr>
      <w:r>
        <w:rPr>
          <w:rFonts w:ascii="Antiqua" w:hAnsi="Antiqua"/>
          <w:b w:val="0"/>
          <w:noProof/>
          <w:spacing w:val="8"/>
          <w:sz w:val="26"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E0" w:rsidRPr="008754E1" w:rsidRDefault="003742E0" w:rsidP="008754E1">
      <w:pPr>
        <w:ind w:firstLine="709"/>
        <w:rPr>
          <w:rFonts w:ascii="Antiqua" w:hAnsi="Antiqua"/>
          <w:b w:val="0"/>
          <w:snapToGrid w:val="0"/>
          <w:spacing w:val="8"/>
          <w:sz w:val="16"/>
          <w:szCs w:val="16"/>
        </w:rPr>
      </w:pPr>
    </w:p>
    <w:p w:rsidR="003742E0" w:rsidRPr="008754E1" w:rsidRDefault="003742E0" w:rsidP="008754E1">
      <w:pPr>
        <w:keepNext/>
        <w:jc w:val="center"/>
        <w:outlineLvl w:val="0"/>
        <w:rPr>
          <w:smallCaps/>
          <w:szCs w:val="28"/>
        </w:rPr>
      </w:pPr>
      <w:r w:rsidRPr="008754E1">
        <w:rPr>
          <w:smallCaps/>
          <w:szCs w:val="28"/>
        </w:rPr>
        <w:t>ВИКОНАВЧИЙ  КОМІТЕТ  НОВОВОЛИНСЬКОЇ  МІСЬКОЇ  РАДИ</w:t>
      </w:r>
    </w:p>
    <w:p w:rsidR="003742E0" w:rsidRPr="008754E1" w:rsidRDefault="003742E0" w:rsidP="008754E1">
      <w:pPr>
        <w:jc w:val="center"/>
        <w:rPr>
          <w:b w:val="0"/>
          <w:szCs w:val="28"/>
        </w:rPr>
      </w:pPr>
      <w:r w:rsidRPr="008754E1">
        <w:rPr>
          <w:b w:val="0"/>
          <w:szCs w:val="28"/>
        </w:rPr>
        <w:t>ВОЛИНСЬКОЇ ОБЛАСТІ</w:t>
      </w:r>
    </w:p>
    <w:p w:rsidR="003742E0" w:rsidRPr="008754E1" w:rsidRDefault="003742E0" w:rsidP="008754E1">
      <w:pPr>
        <w:jc w:val="center"/>
        <w:rPr>
          <w:b w:val="0"/>
          <w:szCs w:val="28"/>
        </w:rPr>
      </w:pPr>
    </w:p>
    <w:p w:rsidR="003742E0" w:rsidRPr="008754E1" w:rsidRDefault="003742E0" w:rsidP="008754E1">
      <w:pPr>
        <w:keepNext/>
        <w:jc w:val="center"/>
        <w:outlineLvl w:val="0"/>
        <w:rPr>
          <w:sz w:val="40"/>
        </w:rPr>
      </w:pPr>
      <w:r w:rsidRPr="008754E1">
        <w:rPr>
          <w:sz w:val="40"/>
        </w:rPr>
        <w:t>РОЗПОРЯДЖЕННЯ</w:t>
      </w:r>
    </w:p>
    <w:p w:rsidR="003742E0" w:rsidRPr="008754E1" w:rsidRDefault="003742E0" w:rsidP="008754E1">
      <w:pPr>
        <w:jc w:val="center"/>
      </w:pPr>
      <w:r w:rsidRPr="008754E1">
        <w:t>МІСЬКОГО ГОЛОВИ</w:t>
      </w:r>
    </w:p>
    <w:p w:rsidR="003742E0" w:rsidRPr="008754E1" w:rsidRDefault="003742E0" w:rsidP="008754E1">
      <w:pPr>
        <w:rPr>
          <w:b w:val="0"/>
        </w:rPr>
      </w:pPr>
    </w:p>
    <w:p w:rsidR="003742E0" w:rsidRDefault="003742E0" w:rsidP="008754E1">
      <w:pPr>
        <w:rPr>
          <w:b w:val="0"/>
          <w:u w:val="single"/>
        </w:rPr>
      </w:pPr>
      <w:r>
        <w:rPr>
          <w:b w:val="0"/>
          <w:u w:val="single"/>
        </w:rPr>
        <w:t xml:space="preserve">від </w:t>
      </w:r>
      <w:r w:rsidR="00463E75">
        <w:rPr>
          <w:b w:val="0"/>
          <w:u w:val="single"/>
          <w:lang w:val="en-US"/>
        </w:rPr>
        <w:t>30</w:t>
      </w:r>
      <w:r>
        <w:rPr>
          <w:b w:val="0"/>
          <w:u w:val="single"/>
        </w:rPr>
        <w:t xml:space="preserve"> </w:t>
      </w:r>
      <w:r w:rsidR="00463E75">
        <w:rPr>
          <w:b w:val="0"/>
          <w:u w:val="single"/>
        </w:rPr>
        <w:t>лип</w:t>
      </w:r>
      <w:r w:rsidRPr="008754E1">
        <w:rPr>
          <w:b w:val="0"/>
          <w:u w:val="single"/>
        </w:rPr>
        <w:t>ня 20</w:t>
      </w:r>
      <w:r w:rsidR="00463E75">
        <w:rPr>
          <w:b w:val="0"/>
          <w:u w:val="single"/>
        </w:rPr>
        <w:t>21</w:t>
      </w:r>
      <w:r w:rsidRPr="008754E1">
        <w:rPr>
          <w:b w:val="0"/>
          <w:u w:val="single"/>
        </w:rPr>
        <w:t xml:space="preserve"> року №</w:t>
      </w:r>
      <w:r>
        <w:rPr>
          <w:b w:val="0"/>
          <w:u w:val="single"/>
        </w:rPr>
        <w:t xml:space="preserve"> </w:t>
      </w:r>
      <w:r w:rsidR="00463E75">
        <w:rPr>
          <w:b w:val="0"/>
          <w:u w:val="single"/>
        </w:rPr>
        <w:t>126</w:t>
      </w:r>
      <w:r>
        <w:rPr>
          <w:b w:val="0"/>
          <w:u w:val="single"/>
        </w:rPr>
        <w:t>-р</w:t>
      </w:r>
    </w:p>
    <w:p w:rsidR="003742E0" w:rsidRPr="008754E1" w:rsidRDefault="003742E0" w:rsidP="008754E1">
      <w:pPr>
        <w:rPr>
          <w:b w:val="0"/>
          <w:szCs w:val="28"/>
        </w:rPr>
      </w:pPr>
      <w:r w:rsidRPr="008754E1">
        <w:rPr>
          <w:b w:val="0"/>
        </w:rPr>
        <w:t>м. Нововолинськ</w:t>
      </w:r>
    </w:p>
    <w:p w:rsidR="003742E0" w:rsidRDefault="003742E0">
      <w:pPr>
        <w:rPr>
          <w:b w:val="0"/>
        </w:rPr>
      </w:pPr>
    </w:p>
    <w:p w:rsidR="003742E0" w:rsidRPr="00775462" w:rsidRDefault="003742E0" w:rsidP="005E02D9">
      <w:pPr>
        <w:pStyle w:val="1"/>
        <w:ind w:right="5812"/>
        <w:jc w:val="both"/>
        <w:rPr>
          <w:b w:val="0"/>
        </w:rPr>
      </w:pPr>
      <w:r w:rsidRPr="00775462">
        <w:rPr>
          <w:b w:val="0"/>
        </w:rPr>
        <w:t>Про утворення</w:t>
      </w:r>
      <w:r>
        <w:rPr>
          <w:b w:val="0"/>
        </w:rPr>
        <w:t xml:space="preserve"> </w:t>
      </w:r>
      <w:r w:rsidRPr="00775462">
        <w:rPr>
          <w:b w:val="0"/>
        </w:rPr>
        <w:t>робочої групи</w:t>
      </w:r>
      <w:r>
        <w:rPr>
          <w:b w:val="0"/>
        </w:rPr>
        <w:t xml:space="preserve"> з питань</w:t>
      </w:r>
      <w:r w:rsidR="00463E75">
        <w:rPr>
          <w:b w:val="0"/>
        </w:rPr>
        <w:t xml:space="preserve"> контролю за заготівлею лісових ресурсів та повнотою сплати податків від цієї діяльності</w:t>
      </w:r>
      <w:r>
        <w:rPr>
          <w:b w:val="0"/>
        </w:rPr>
        <w:t xml:space="preserve"> </w:t>
      </w:r>
    </w:p>
    <w:p w:rsidR="003742E0" w:rsidRDefault="003742E0">
      <w:pPr>
        <w:rPr>
          <w:b w:val="0"/>
        </w:rPr>
      </w:pPr>
    </w:p>
    <w:p w:rsidR="003742E0" w:rsidRPr="008C2AB0" w:rsidRDefault="003742E0" w:rsidP="006C244C">
      <w:pPr>
        <w:ind w:firstLine="851"/>
        <w:jc w:val="both"/>
        <w:rPr>
          <w:b w:val="0"/>
          <w:szCs w:val="28"/>
        </w:rPr>
      </w:pPr>
      <w:r>
        <w:rPr>
          <w:b w:val="0"/>
        </w:rPr>
        <w:t>Відповідно до статті 42 Закону України</w:t>
      </w:r>
      <w:r w:rsidRPr="008C2AB0">
        <w:rPr>
          <w:b w:val="0"/>
        </w:rPr>
        <w:t xml:space="preserve"> «Про місцеве самоврядування в Україні»</w:t>
      </w:r>
      <w:r>
        <w:rPr>
          <w:b w:val="0"/>
        </w:rPr>
        <w:t>,</w:t>
      </w:r>
      <w:r w:rsidR="00463E75">
        <w:rPr>
          <w:b w:val="0"/>
        </w:rPr>
        <w:t xml:space="preserve"> відповідно до листа головного управління ДПС у Волинській області від 01.07.2021 № 6607/5/03-20-65 та</w:t>
      </w:r>
      <w:r>
        <w:rPr>
          <w:b w:val="0"/>
        </w:rPr>
        <w:t xml:space="preserve"> з метою забезпечення контролю</w:t>
      </w:r>
      <w:r w:rsidR="00C74D04">
        <w:rPr>
          <w:b w:val="0"/>
        </w:rPr>
        <w:t xml:space="preserve"> за наявністю спеціального дозволу (лісового квитка), моніторингу кількості та вартості </w:t>
      </w:r>
      <w:r>
        <w:rPr>
          <w:b w:val="0"/>
        </w:rPr>
        <w:t>загот</w:t>
      </w:r>
      <w:r w:rsidR="00C74D04">
        <w:rPr>
          <w:b w:val="0"/>
        </w:rPr>
        <w:t>овленої продукції у тимчасових лісокористувачів на місцях заготівлі, зберігання та</w:t>
      </w:r>
      <w:r w:rsidR="00C52D07">
        <w:rPr>
          <w:b w:val="0"/>
        </w:rPr>
        <w:t xml:space="preserve"> </w:t>
      </w:r>
      <w:r w:rsidR="00C74D04">
        <w:rPr>
          <w:b w:val="0"/>
        </w:rPr>
        <w:t>транспортуванні</w:t>
      </w:r>
      <w:r w:rsidRPr="008C2AB0">
        <w:rPr>
          <w:b w:val="0"/>
          <w:szCs w:val="28"/>
        </w:rPr>
        <w:t>:</w:t>
      </w:r>
    </w:p>
    <w:p w:rsidR="003742E0" w:rsidRPr="00962F2D" w:rsidRDefault="003742E0" w:rsidP="00534C24">
      <w:pPr>
        <w:jc w:val="both"/>
        <w:rPr>
          <w:b w:val="0"/>
        </w:rPr>
      </w:pPr>
    </w:p>
    <w:p w:rsidR="003742E0" w:rsidRDefault="003742E0" w:rsidP="002B56E4">
      <w:pPr>
        <w:pStyle w:val="1"/>
        <w:ind w:firstLine="851"/>
        <w:jc w:val="both"/>
        <w:rPr>
          <w:b w:val="0"/>
          <w:szCs w:val="28"/>
        </w:rPr>
      </w:pPr>
      <w:r w:rsidRPr="00636932">
        <w:rPr>
          <w:b w:val="0"/>
        </w:rPr>
        <w:t>1. Утворити робочу групу</w:t>
      </w:r>
      <w:r>
        <w:rPr>
          <w:b w:val="0"/>
        </w:rPr>
        <w:t xml:space="preserve"> з питань</w:t>
      </w:r>
      <w:r w:rsidR="003C2C52">
        <w:rPr>
          <w:b w:val="0"/>
        </w:rPr>
        <w:t xml:space="preserve"> контролю за заготівлею лісових </w:t>
      </w:r>
      <w:r>
        <w:rPr>
          <w:b w:val="0"/>
        </w:rPr>
        <w:t>ресурсів</w:t>
      </w:r>
      <w:r w:rsidR="002B56E4">
        <w:rPr>
          <w:b w:val="0"/>
        </w:rPr>
        <w:t xml:space="preserve"> та повнотою сплати податків від цієї діяльності </w:t>
      </w:r>
      <w:r w:rsidRPr="00636932">
        <w:rPr>
          <w:b w:val="0"/>
        </w:rPr>
        <w:t>згідно з додатком</w:t>
      </w:r>
      <w:r w:rsidRPr="00636932">
        <w:rPr>
          <w:b w:val="0"/>
          <w:szCs w:val="28"/>
        </w:rPr>
        <w:t>.</w:t>
      </w:r>
    </w:p>
    <w:p w:rsidR="003742E0" w:rsidRPr="00BB739C" w:rsidRDefault="003742E0" w:rsidP="002B56E4">
      <w:pPr>
        <w:ind w:firstLine="851"/>
        <w:jc w:val="both"/>
        <w:rPr>
          <w:b w:val="0"/>
        </w:rPr>
      </w:pPr>
      <w:r>
        <w:rPr>
          <w:b w:val="0"/>
        </w:rPr>
        <w:t>2. Членам групи в межах своїх повноважень та з дотриманням вимог чинного законодавства проводити обстеження місць зберігання лісових ресурсів (холодильників).</w:t>
      </w:r>
    </w:p>
    <w:p w:rsidR="003742E0" w:rsidRPr="00E036CD" w:rsidRDefault="003742E0" w:rsidP="002B56E4">
      <w:pPr>
        <w:ind w:firstLine="851"/>
        <w:jc w:val="both"/>
        <w:rPr>
          <w:b w:val="0"/>
        </w:rPr>
      </w:pPr>
      <w:r>
        <w:rPr>
          <w:b w:val="0"/>
        </w:rPr>
        <w:t>3. До компетенції членів групи віднести координацію за повнотою сплати збору за використання лісових ресурсів, податку з доходів фізичних осіб від продажу ягід, грибів, лікарських рослин.</w:t>
      </w:r>
    </w:p>
    <w:p w:rsidR="002B56E4" w:rsidRDefault="002B56E4" w:rsidP="002B56E4">
      <w:pPr>
        <w:pStyle w:val="af"/>
        <w:ind w:firstLine="851"/>
        <w:jc w:val="both"/>
        <w:rPr>
          <w:b w:val="0"/>
        </w:rPr>
      </w:pPr>
      <w:r>
        <w:rPr>
          <w:b w:val="0"/>
        </w:rPr>
        <w:t>4. Визнати таким, що втратило чинність розпорядження міського голови від 25.05.2016 № 43-р.</w:t>
      </w:r>
    </w:p>
    <w:p w:rsidR="003742E0" w:rsidRPr="009878E8" w:rsidRDefault="002B56E4" w:rsidP="002B56E4">
      <w:pPr>
        <w:pStyle w:val="af"/>
        <w:ind w:firstLine="851"/>
        <w:jc w:val="both"/>
        <w:rPr>
          <w:b w:val="0"/>
        </w:rPr>
      </w:pPr>
      <w:r>
        <w:rPr>
          <w:b w:val="0"/>
        </w:rPr>
        <w:t xml:space="preserve">5. </w:t>
      </w:r>
      <w:r w:rsidR="003742E0">
        <w:rPr>
          <w:b w:val="0"/>
        </w:rPr>
        <w:t>Контроль за виконанням даного розпорядження покласти</w:t>
      </w:r>
      <w:r w:rsidR="003742E0" w:rsidRPr="009878E8">
        <w:rPr>
          <w:b w:val="0"/>
        </w:rPr>
        <w:t xml:space="preserve"> на заступника </w:t>
      </w:r>
      <w:r w:rsidR="00BB2149">
        <w:rPr>
          <w:b w:val="0"/>
        </w:rPr>
        <w:t xml:space="preserve">  </w:t>
      </w:r>
      <w:r w:rsidR="003742E0" w:rsidRPr="009878E8">
        <w:rPr>
          <w:b w:val="0"/>
        </w:rPr>
        <w:t xml:space="preserve">міського </w:t>
      </w:r>
      <w:r w:rsidR="00BB2149">
        <w:rPr>
          <w:b w:val="0"/>
        </w:rPr>
        <w:t xml:space="preserve"> </w:t>
      </w:r>
      <w:r w:rsidR="003742E0" w:rsidRPr="009878E8">
        <w:rPr>
          <w:b w:val="0"/>
        </w:rPr>
        <w:t>голови</w:t>
      </w:r>
      <w:r w:rsidR="003742E0">
        <w:rPr>
          <w:b w:val="0"/>
        </w:rPr>
        <w:t xml:space="preserve"> </w:t>
      </w:r>
      <w:r w:rsidR="00BB2149">
        <w:rPr>
          <w:b w:val="0"/>
        </w:rPr>
        <w:t xml:space="preserve"> </w:t>
      </w:r>
      <w:r>
        <w:rPr>
          <w:b w:val="0"/>
        </w:rPr>
        <w:t xml:space="preserve">з </w:t>
      </w:r>
      <w:r w:rsidR="00BB2149">
        <w:rPr>
          <w:b w:val="0"/>
        </w:rPr>
        <w:t xml:space="preserve"> </w:t>
      </w:r>
      <w:r>
        <w:rPr>
          <w:b w:val="0"/>
        </w:rPr>
        <w:t>питань</w:t>
      </w:r>
      <w:r w:rsidR="00BB2149">
        <w:rPr>
          <w:b w:val="0"/>
        </w:rPr>
        <w:t xml:space="preserve"> </w:t>
      </w:r>
      <w:r>
        <w:rPr>
          <w:b w:val="0"/>
        </w:rPr>
        <w:t xml:space="preserve"> діяльності</w:t>
      </w:r>
      <w:r w:rsidR="00BB2149">
        <w:rPr>
          <w:b w:val="0"/>
        </w:rPr>
        <w:t xml:space="preserve"> </w:t>
      </w:r>
      <w:r>
        <w:rPr>
          <w:b w:val="0"/>
        </w:rPr>
        <w:t xml:space="preserve"> виконавчих</w:t>
      </w:r>
      <w:r w:rsidR="00BB2149">
        <w:rPr>
          <w:b w:val="0"/>
        </w:rPr>
        <w:t xml:space="preserve"> </w:t>
      </w:r>
      <w:r>
        <w:rPr>
          <w:b w:val="0"/>
        </w:rPr>
        <w:t xml:space="preserve"> органів </w:t>
      </w:r>
      <w:r w:rsidR="00BB2149">
        <w:rPr>
          <w:b w:val="0"/>
        </w:rPr>
        <w:t xml:space="preserve"> </w:t>
      </w:r>
      <w:r>
        <w:rPr>
          <w:b w:val="0"/>
        </w:rPr>
        <w:t>Лефтер Ю.О.</w:t>
      </w:r>
    </w:p>
    <w:p w:rsidR="003742E0" w:rsidRDefault="003742E0" w:rsidP="00534C24">
      <w:pPr>
        <w:jc w:val="both"/>
        <w:rPr>
          <w:b w:val="0"/>
        </w:rPr>
      </w:pPr>
    </w:p>
    <w:p w:rsidR="003742E0" w:rsidRDefault="003742E0" w:rsidP="00534C24">
      <w:pPr>
        <w:jc w:val="both"/>
        <w:rPr>
          <w:b w:val="0"/>
        </w:rPr>
      </w:pPr>
    </w:p>
    <w:p w:rsidR="003742E0" w:rsidRDefault="003742E0" w:rsidP="00534C24">
      <w:pPr>
        <w:jc w:val="both"/>
        <w:rPr>
          <w:b w:val="0"/>
        </w:rPr>
      </w:pPr>
    </w:p>
    <w:p w:rsidR="003742E0" w:rsidRDefault="003742E0" w:rsidP="00534C24">
      <w:pPr>
        <w:jc w:val="both"/>
        <w:rPr>
          <w:b w:val="0"/>
        </w:rPr>
      </w:pPr>
      <w:r w:rsidRPr="00B47F79">
        <w:rPr>
          <w:b w:val="0"/>
        </w:rPr>
        <w:t>Міський голова</w:t>
      </w:r>
      <w:r w:rsidRPr="00B47F79">
        <w:rPr>
          <w:b w:val="0"/>
        </w:rPr>
        <w:tab/>
      </w:r>
      <w:r w:rsidRPr="00B47F79">
        <w:rPr>
          <w:b w:val="0"/>
        </w:rPr>
        <w:tab/>
      </w:r>
      <w:r>
        <w:rPr>
          <w:b w:val="0"/>
        </w:rPr>
        <w:t xml:space="preserve">                    </w:t>
      </w:r>
      <w:r w:rsidRPr="00B47F79">
        <w:rPr>
          <w:b w:val="0"/>
        </w:rPr>
        <w:tab/>
      </w:r>
      <w:r w:rsidRPr="00B47F79">
        <w:rPr>
          <w:b w:val="0"/>
        </w:rPr>
        <w:tab/>
      </w:r>
      <w:r w:rsidRPr="00B47F79">
        <w:rPr>
          <w:b w:val="0"/>
        </w:rPr>
        <w:tab/>
      </w:r>
      <w:r w:rsidRPr="00B47F79">
        <w:rPr>
          <w:b w:val="0"/>
        </w:rPr>
        <w:tab/>
      </w:r>
      <w:r w:rsidRPr="00B47F79">
        <w:rPr>
          <w:b w:val="0"/>
        </w:rPr>
        <w:tab/>
      </w:r>
      <w:r>
        <w:rPr>
          <w:b w:val="0"/>
        </w:rPr>
        <w:t xml:space="preserve">  </w:t>
      </w:r>
      <w:r w:rsidR="00BB2149">
        <w:rPr>
          <w:b w:val="0"/>
        </w:rPr>
        <w:t xml:space="preserve">        Б.С. Карпус</w:t>
      </w:r>
    </w:p>
    <w:p w:rsidR="003742E0" w:rsidRDefault="003742E0" w:rsidP="00534C24">
      <w:pPr>
        <w:jc w:val="both"/>
        <w:rPr>
          <w:b w:val="0"/>
        </w:rPr>
      </w:pPr>
    </w:p>
    <w:p w:rsidR="003742E0" w:rsidRPr="00A47013" w:rsidRDefault="00BB2149" w:rsidP="00534C24">
      <w:pPr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Корнійчук 30586</w:t>
      </w:r>
    </w:p>
    <w:p w:rsidR="003742E0" w:rsidRDefault="003742E0" w:rsidP="00B04F7F">
      <w:pPr>
        <w:autoSpaceDE w:val="0"/>
        <w:autoSpaceDN w:val="0"/>
        <w:adjustRightInd w:val="0"/>
        <w:ind w:left="5103"/>
        <w:jc w:val="both"/>
        <w:rPr>
          <w:b w:val="0"/>
          <w:bCs/>
          <w:iCs/>
          <w:szCs w:val="28"/>
        </w:rPr>
      </w:pPr>
      <w:r>
        <w:rPr>
          <w:b w:val="0"/>
        </w:rPr>
        <w:br w:type="page"/>
      </w:r>
      <w:r w:rsidRPr="008C2AB0">
        <w:rPr>
          <w:b w:val="0"/>
          <w:bCs/>
          <w:iCs/>
          <w:szCs w:val="28"/>
        </w:rPr>
        <w:lastRenderedPageBreak/>
        <w:t xml:space="preserve">Додаток </w:t>
      </w:r>
    </w:p>
    <w:p w:rsidR="003742E0" w:rsidRPr="008C2AB0" w:rsidRDefault="003742E0" w:rsidP="00B04F7F">
      <w:pPr>
        <w:autoSpaceDE w:val="0"/>
        <w:autoSpaceDN w:val="0"/>
        <w:adjustRightInd w:val="0"/>
        <w:ind w:left="5103"/>
        <w:jc w:val="both"/>
        <w:rPr>
          <w:b w:val="0"/>
          <w:bCs/>
          <w:iCs/>
          <w:szCs w:val="28"/>
        </w:rPr>
      </w:pPr>
      <w:r w:rsidRPr="008C2AB0">
        <w:rPr>
          <w:b w:val="0"/>
          <w:bCs/>
          <w:iCs/>
          <w:szCs w:val="28"/>
        </w:rPr>
        <w:t xml:space="preserve">до </w:t>
      </w:r>
      <w:r>
        <w:rPr>
          <w:b w:val="0"/>
          <w:bCs/>
          <w:iCs/>
          <w:szCs w:val="28"/>
        </w:rPr>
        <w:t>розпорядження міського голови</w:t>
      </w:r>
    </w:p>
    <w:p w:rsidR="003742E0" w:rsidRPr="00C02880" w:rsidRDefault="008C6CBE" w:rsidP="00B04F7F">
      <w:pPr>
        <w:autoSpaceDE w:val="0"/>
        <w:autoSpaceDN w:val="0"/>
        <w:adjustRightInd w:val="0"/>
        <w:ind w:left="5103"/>
        <w:jc w:val="both"/>
        <w:rPr>
          <w:b w:val="0"/>
          <w:bCs/>
          <w:iCs/>
          <w:szCs w:val="28"/>
          <w:u w:val="single"/>
        </w:rPr>
      </w:pPr>
      <w:r>
        <w:rPr>
          <w:b w:val="0"/>
          <w:bCs/>
          <w:iCs/>
          <w:szCs w:val="28"/>
          <w:u w:val="single"/>
        </w:rPr>
        <w:t>30</w:t>
      </w:r>
      <w:r w:rsidR="003742E0" w:rsidRPr="00C02880">
        <w:rPr>
          <w:b w:val="0"/>
          <w:bCs/>
          <w:iCs/>
          <w:szCs w:val="28"/>
          <w:u w:val="single"/>
        </w:rPr>
        <w:t>.0</w:t>
      </w:r>
      <w:r>
        <w:rPr>
          <w:b w:val="0"/>
          <w:bCs/>
          <w:iCs/>
          <w:szCs w:val="28"/>
          <w:u w:val="single"/>
        </w:rPr>
        <w:t>7</w:t>
      </w:r>
      <w:r w:rsidR="003742E0" w:rsidRPr="00C02880">
        <w:rPr>
          <w:b w:val="0"/>
          <w:bCs/>
          <w:iCs/>
          <w:szCs w:val="28"/>
          <w:u w:val="single"/>
        </w:rPr>
        <w:t>.20</w:t>
      </w:r>
      <w:r>
        <w:rPr>
          <w:b w:val="0"/>
          <w:bCs/>
          <w:iCs/>
          <w:szCs w:val="28"/>
          <w:u w:val="single"/>
        </w:rPr>
        <w:t>21</w:t>
      </w:r>
      <w:r w:rsidR="003742E0" w:rsidRPr="00C02880">
        <w:rPr>
          <w:b w:val="0"/>
          <w:bCs/>
          <w:iCs/>
          <w:szCs w:val="28"/>
          <w:u w:val="single"/>
        </w:rPr>
        <w:t xml:space="preserve"> № </w:t>
      </w:r>
      <w:r>
        <w:rPr>
          <w:b w:val="0"/>
          <w:bCs/>
          <w:iCs/>
          <w:szCs w:val="28"/>
          <w:u w:val="single"/>
        </w:rPr>
        <w:t>126</w:t>
      </w:r>
      <w:r w:rsidR="003742E0" w:rsidRPr="00C02880">
        <w:rPr>
          <w:b w:val="0"/>
          <w:bCs/>
          <w:iCs/>
          <w:szCs w:val="28"/>
          <w:u w:val="single"/>
        </w:rPr>
        <w:t xml:space="preserve">-р </w:t>
      </w:r>
    </w:p>
    <w:p w:rsidR="003742E0" w:rsidRPr="008C2AB0" w:rsidRDefault="003742E0" w:rsidP="008C2AB0">
      <w:pPr>
        <w:autoSpaceDE w:val="0"/>
        <w:autoSpaceDN w:val="0"/>
        <w:adjustRightInd w:val="0"/>
        <w:jc w:val="center"/>
        <w:rPr>
          <w:b w:val="0"/>
          <w:bCs/>
          <w:iCs/>
          <w:szCs w:val="28"/>
        </w:rPr>
      </w:pPr>
    </w:p>
    <w:p w:rsidR="003742E0" w:rsidRDefault="003742E0" w:rsidP="00535C0C">
      <w:pPr>
        <w:pStyle w:val="1"/>
        <w:rPr>
          <w:bCs/>
          <w:iCs/>
          <w:szCs w:val="28"/>
        </w:rPr>
      </w:pPr>
    </w:p>
    <w:p w:rsidR="003742E0" w:rsidRPr="00535C0C" w:rsidRDefault="003742E0" w:rsidP="008C6CBE">
      <w:pPr>
        <w:pStyle w:val="1"/>
        <w:rPr>
          <w:b w:val="0"/>
          <w:bCs/>
          <w:iCs/>
          <w:szCs w:val="28"/>
        </w:rPr>
      </w:pPr>
      <w:r w:rsidRPr="00535C0C">
        <w:rPr>
          <w:b w:val="0"/>
          <w:bCs/>
          <w:iCs/>
          <w:szCs w:val="28"/>
        </w:rPr>
        <w:t xml:space="preserve">Склад </w:t>
      </w:r>
      <w:r w:rsidRPr="00535C0C">
        <w:rPr>
          <w:b w:val="0"/>
          <w:bCs/>
          <w:iCs/>
          <w:szCs w:val="28"/>
        </w:rPr>
        <w:br/>
      </w:r>
      <w:r>
        <w:rPr>
          <w:b w:val="0"/>
          <w:bCs/>
          <w:iCs/>
          <w:szCs w:val="28"/>
        </w:rPr>
        <w:t xml:space="preserve"> </w:t>
      </w:r>
      <w:r w:rsidRPr="00535C0C">
        <w:rPr>
          <w:b w:val="0"/>
        </w:rPr>
        <w:t xml:space="preserve">робочої групи </w:t>
      </w:r>
      <w:r>
        <w:rPr>
          <w:b w:val="0"/>
        </w:rPr>
        <w:t xml:space="preserve">з питань </w:t>
      </w:r>
      <w:r w:rsidR="008C6CBE">
        <w:rPr>
          <w:b w:val="0"/>
        </w:rPr>
        <w:t>контролю за заготівлею лісових ресурсів та повнотою сплати податків від цієї діяльності</w:t>
      </w:r>
    </w:p>
    <w:p w:rsidR="003742E0" w:rsidRPr="00535C0C" w:rsidRDefault="003742E0" w:rsidP="008C2AB0">
      <w:pPr>
        <w:jc w:val="center"/>
        <w:rPr>
          <w:b w:val="0"/>
          <w:szCs w:val="28"/>
        </w:rPr>
      </w:pPr>
    </w:p>
    <w:p w:rsidR="003742E0" w:rsidRPr="008C2AB0" w:rsidRDefault="003742E0" w:rsidP="008C2AB0">
      <w:pPr>
        <w:rPr>
          <w:b w:val="0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28"/>
        <w:gridCol w:w="6120"/>
      </w:tblGrid>
      <w:tr w:rsidR="003742E0" w:rsidRPr="008C2AB0" w:rsidTr="008A150E">
        <w:trPr>
          <w:trHeight w:val="417"/>
        </w:trPr>
        <w:tc>
          <w:tcPr>
            <w:tcW w:w="9648" w:type="dxa"/>
            <w:gridSpan w:val="2"/>
            <w:vAlign w:val="center"/>
          </w:tcPr>
          <w:p w:rsidR="003742E0" w:rsidRDefault="003742E0" w:rsidP="008A150E">
            <w:pPr>
              <w:ind w:left="-109" w:hanging="77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Керівник</w:t>
            </w:r>
            <w:r w:rsidRPr="008C2AB0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групи</w:t>
            </w:r>
          </w:p>
          <w:p w:rsidR="003742E0" w:rsidRPr="008C2AB0" w:rsidRDefault="003742E0" w:rsidP="008A150E">
            <w:pPr>
              <w:ind w:left="252" w:hanging="206"/>
              <w:jc w:val="center"/>
              <w:rPr>
                <w:b w:val="0"/>
                <w:szCs w:val="28"/>
              </w:rPr>
            </w:pPr>
          </w:p>
        </w:tc>
      </w:tr>
      <w:tr w:rsidR="003742E0" w:rsidRPr="008C2AB0" w:rsidTr="008A150E">
        <w:trPr>
          <w:trHeight w:val="1100"/>
        </w:trPr>
        <w:tc>
          <w:tcPr>
            <w:tcW w:w="3528" w:type="dxa"/>
          </w:tcPr>
          <w:p w:rsidR="003742E0" w:rsidRDefault="008C6CBE" w:rsidP="008A150E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Лефтер Ю.О.</w:t>
            </w:r>
          </w:p>
          <w:p w:rsidR="003742E0" w:rsidRDefault="003742E0" w:rsidP="008A150E">
            <w:pPr>
              <w:rPr>
                <w:b w:val="0"/>
                <w:szCs w:val="28"/>
              </w:rPr>
            </w:pPr>
          </w:p>
          <w:p w:rsidR="003742E0" w:rsidRDefault="003742E0" w:rsidP="00216088">
            <w:pPr>
              <w:rPr>
                <w:b w:val="0"/>
                <w:szCs w:val="28"/>
              </w:rPr>
            </w:pPr>
          </w:p>
        </w:tc>
        <w:tc>
          <w:tcPr>
            <w:tcW w:w="6120" w:type="dxa"/>
          </w:tcPr>
          <w:p w:rsidR="003742E0" w:rsidRDefault="003742E0" w:rsidP="008C6CBE">
            <w:pPr>
              <w:ind w:left="252" w:hanging="206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-  </w:t>
            </w:r>
            <w:r>
              <w:rPr>
                <w:b w:val="0"/>
                <w:szCs w:val="28"/>
              </w:rPr>
              <w:t>заступник міського голови</w:t>
            </w:r>
            <w:r w:rsidR="008C6CBE">
              <w:rPr>
                <w:b w:val="0"/>
                <w:szCs w:val="28"/>
              </w:rPr>
              <w:t xml:space="preserve"> з питань діяльності виконавчих органів</w:t>
            </w:r>
          </w:p>
        </w:tc>
      </w:tr>
      <w:tr w:rsidR="003742E0" w:rsidRPr="008C2AB0" w:rsidTr="008A150E">
        <w:trPr>
          <w:trHeight w:val="439"/>
        </w:trPr>
        <w:tc>
          <w:tcPr>
            <w:tcW w:w="9648" w:type="dxa"/>
            <w:gridSpan w:val="2"/>
            <w:vAlign w:val="center"/>
          </w:tcPr>
          <w:p w:rsidR="003742E0" w:rsidRDefault="003742E0" w:rsidP="008A150E">
            <w:pPr>
              <w:ind w:firstLine="17"/>
              <w:jc w:val="center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Заступник </w:t>
            </w:r>
            <w:r>
              <w:rPr>
                <w:b w:val="0"/>
                <w:szCs w:val="28"/>
              </w:rPr>
              <w:t>керівника</w:t>
            </w:r>
            <w:r w:rsidRPr="008C2AB0">
              <w:rPr>
                <w:b w:val="0"/>
                <w:szCs w:val="28"/>
              </w:rPr>
              <w:t xml:space="preserve"> </w:t>
            </w:r>
            <w:r>
              <w:rPr>
                <w:b w:val="0"/>
                <w:szCs w:val="28"/>
              </w:rPr>
              <w:t>групи</w:t>
            </w:r>
          </w:p>
          <w:p w:rsidR="003742E0" w:rsidRPr="00105CBB" w:rsidRDefault="003742E0" w:rsidP="008A150E">
            <w:pPr>
              <w:ind w:left="300" w:hanging="254"/>
              <w:jc w:val="center"/>
              <w:rPr>
                <w:szCs w:val="28"/>
              </w:rPr>
            </w:pPr>
          </w:p>
        </w:tc>
      </w:tr>
      <w:tr w:rsidR="003742E0" w:rsidRPr="008C2AB0" w:rsidTr="008A150E">
        <w:trPr>
          <w:trHeight w:val="1195"/>
        </w:trPr>
        <w:tc>
          <w:tcPr>
            <w:tcW w:w="3528" w:type="dxa"/>
          </w:tcPr>
          <w:p w:rsidR="003742E0" w:rsidRDefault="008C6CBE" w:rsidP="008C6CBE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Кушнірук І.О.</w:t>
            </w:r>
          </w:p>
        </w:tc>
        <w:tc>
          <w:tcPr>
            <w:tcW w:w="6120" w:type="dxa"/>
          </w:tcPr>
          <w:p w:rsidR="003742E0" w:rsidRDefault="003742E0" w:rsidP="009316A1">
            <w:pPr>
              <w:ind w:left="300" w:hanging="25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-</w:t>
            </w:r>
            <w:r w:rsidRPr="008C2AB0">
              <w:rPr>
                <w:b w:val="0"/>
                <w:szCs w:val="28"/>
              </w:rPr>
              <w:t xml:space="preserve">  </w:t>
            </w:r>
            <w:r>
              <w:rPr>
                <w:b w:val="0"/>
                <w:szCs w:val="28"/>
              </w:rPr>
              <w:t xml:space="preserve"> </w:t>
            </w:r>
            <w:r w:rsidR="009316A1">
              <w:rPr>
                <w:b w:val="0"/>
                <w:szCs w:val="28"/>
              </w:rPr>
              <w:t>начальник Нововолинської ДПІ головного управління ДПС</w:t>
            </w:r>
            <w:r>
              <w:rPr>
                <w:b w:val="0"/>
              </w:rPr>
              <w:t xml:space="preserve"> у Волинській області </w:t>
            </w:r>
          </w:p>
        </w:tc>
      </w:tr>
      <w:tr w:rsidR="003742E0" w:rsidRPr="008C2AB0" w:rsidTr="00483E9D">
        <w:trPr>
          <w:trHeight w:val="491"/>
        </w:trPr>
        <w:tc>
          <w:tcPr>
            <w:tcW w:w="9648" w:type="dxa"/>
            <w:gridSpan w:val="2"/>
            <w:vAlign w:val="center"/>
          </w:tcPr>
          <w:p w:rsidR="003742E0" w:rsidRDefault="003742E0" w:rsidP="008A150E">
            <w:pPr>
              <w:ind w:hanging="12"/>
              <w:jc w:val="center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Члени </w:t>
            </w:r>
            <w:r>
              <w:rPr>
                <w:b w:val="0"/>
                <w:szCs w:val="28"/>
              </w:rPr>
              <w:t>групи</w:t>
            </w:r>
          </w:p>
          <w:p w:rsidR="003742E0" w:rsidRPr="008C2AB0" w:rsidRDefault="003742E0" w:rsidP="008A150E">
            <w:pPr>
              <w:ind w:left="329" w:hanging="252"/>
              <w:jc w:val="center"/>
              <w:rPr>
                <w:b w:val="0"/>
                <w:szCs w:val="28"/>
              </w:rPr>
            </w:pPr>
          </w:p>
        </w:tc>
      </w:tr>
      <w:tr w:rsidR="003742E0" w:rsidRPr="008C2AB0" w:rsidTr="00483E9D">
        <w:trPr>
          <w:trHeight w:val="898"/>
        </w:trPr>
        <w:tc>
          <w:tcPr>
            <w:tcW w:w="3528" w:type="dxa"/>
          </w:tcPr>
          <w:p w:rsidR="003742E0" w:rsidRPr="008C2AB0" w:rsidRDefault="003742E0" w:rsidP="0021608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Сибіра І.М.</w:t>
            </w:r>
          </w:p>
        </w:tc>
        <w:tc>
          <w:tcPr>
            <w:tcW w:w="6120" w:type="dxa"/>
          </w:tcPr>
          <w:p w:rsidR="009316A1" w:rsidRPr="008C2AB0" w:rsidRDefault="003742E0" w:rsidP="00483E9D">
            <w:pPr>
              <w:ind w:left="329" w:hanging="283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-  </w:t>
            </w:r>
            <w:r w:rsidR="00483E9D">
              <w:rPr>
                <w:b w:val="0"/>
                <w:szCs w:val="28"/>
              </w:rPr>
              <w:t>головний спеціаліст управління економічного розвитку, проектної діяльності та інвестицій</w:t>
            </w:r>
            <w:r>
              <w:rPr>
                <w:b w:val="0"/>
                <w:szCs w:val="28"/>
              </w:rPr>
              <w:t xml:space="preserve"> </w:t>
            </w:r>
          </w:p>
        </w:tc>
      </w:tr>
      <w:tr w:rsidR="009316A1" w:rsidRPr="008C2AB0" w:rsidTr="00483E9D">
        <w:trPr>
          <w:trHeight w:val="875"/>
        </w:trPr>
        <w:tc>
          <w:tcPr>
            <w:tcW w:w="3528" w:type="dxa"/>
          </w:tcPr>
          <w:p w:rsidR="009316A1" w:rsidRDefault="009316A1" w:rsidP="00216088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Смолярук С.П.</w:t>
            </w:r>
          </w:p>
        </w:tc>
        <w:tc>
          <w:tcPr>
            <w:tcW w:w="6120" w:type="dxa"/>
          </w:tcPr>
          <w:p w:rsidR="009316A1" w:rsidRPr="009316A1" w:rsidRDefault="009316A1" w:rsidP="009316A1">
            <w:pPr>
              <w:pStyle w:val="af0"/>
              <w:numPr>
                <w:ilvl w:val="0"/>
                <w:numId w:val="41"/>
              </w:numPr>
              <w:ind w:left="198" w:hanging="14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начальник управління муніципальної варти</w:t>
            </w:r>
          </w:p>
        </w:tc>
      </w:tr>
      <w:tr w:rsidR="009316A1" w:rsidRPr="008C2AB0" w:rsidTr="00483E9D">
        <w:trPr>
          <w:trHeight w:val="854"/>
        </w:trPr>
        <w:tc>
          <w:tcPr>
            <w:tcW w:w="3528" w:type="dxa"/>
          </w:tcPr>
          <w:p w:rsidR="009316A1" w:rsidRDefault="009316A1" w:rsidP="00B61582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Магерко О.П. </w:t>
            </w:r>
          </w:p>
          <w:p w:rsidR="009316A1" w:rsidRPr="008C2AB0" w:rsidRDefault="009316A1" w:rsidP="00B61582">
            <w:pPr>
              <w:rPr>
                <w:b w:val="0"/>
                <w:szCs w:val="28"/>
              </w:rPr>
            </w:pPr>
          </w:p>
        </w:tc>
        <w:tc>
          <w:tcPr>
            <w:tcW w:w="6120" w:type="dxa"/>
          </w:tcPr>
          <w:p w:rsidR="009316A1" w:rsidRDefault="009316A1" w:rsidP="00483E9D">
            <w:pPr>
              <w:ind w:left="329" w:hanging="272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-  </w:t>
            </w:r>
            <w:r>
              <w:rPr>
                <w:b w:val="0"/>
                <w:szCs w:val="28"/>
              </w:rPr>
              <w:t xml:space="preserve">начальник відділу </w:t>
            </w:r>
            <w:r>
              <w:rPr>
                <w:b w:val="0"/>
                <w:szCs w:val="28"/>
              </w:rPr>
              <w:t>доходів та аналізу бюджету</w:t>
            </w:r>
            <w:r>
              <w:rPr>
                <w:b w:val="0"/>
                <w:szCs w:val="28"/>
              </w:rPr>
              <w:t xml:space="preserve"> фінансового управління</w:t>
            </w:r>
          </w:p>
        </w:tc>
      </w:tr>
      <w:tr w:rsidR="003742E0" w:rsidRPr="008C2AB0" w:rsidTr="00483E9D">
        <w:trPr>
          <w:trHeight w:val="936"/>
        </w:trPr>
        <w:tc>
          <w:tcPr>
            <w:tcW w:w="3528" w:type="dxa"/>
          </w:tcPr>
          <w:p w:rsidR="003742E0" w:rsidRPr="008C2AB0" w:rsidRDefault="009316A1" w:rsidP="00BC47AB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Степюк І.Я.</w:t>
            </w:r>
          </w:p>
        </w:tc>
        <w:tc>
          <w:tcPr>
            <w:tcW w:w="6120" w:type="dxa"/>
          </w:tcPr>
          <w:p w:rsidR="003742E0" w:rsidRPr="009316A1" w:rsidRDefault="009316A1" w:rsidP="009316A1">
            <w:pPr>
              <w:pStyle w:val="af0"/>
              <w:numPr>
                <w:ilvl w:val="0"/>
                <w:numId w:val="41"/>
              </w:numPr>
              <w:ind w:left="198" w:hanging="198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 староста села Грибовиця</w:t>
            </w:r>
          </w:p>
        </w:tc>
      </w:tr>
      <w:tr w:rsidR="003742E0" w:rsidRPr="008C2AB0" w:rsidTr="00483E9D">
        <w:trPr>
          <w:trHeight w:val="1446"/>
        </w:trPr>
        <w:tc>
          <w:tcPr>
            <w:tcW w:w="3528" w:type="dxa"/>
          </w:tcPr>
          <w:p w:rsidR="003742E0" w:rsidRDefault="003742E0" w:rsidP="00BC47AB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Лешко Я.Ю.</w:t>
            </w:r>
          </w:p>
        </w:tc>
        <w:tc>
          <w:tcPr>
            <w:tcW w:w="6120" w:type="dxa"/>
          </w:tcPr>
          <w:p w:rsidR="003742E0" w:rsidRPr="008C2AB0" w:rsidRDefault="003742E0" w:rsidP="009316A1">
            <w:pPr>
              <w:ind w:left="329" w:hanging="252"/>
              <w:rPr>
                <w:b w:val="0"/>
                <w:szCs w:val="28"/>
              </w:rPr>
            </w:pPr>
            <w:r w:rsidRPr="008C2AB0">
              <w:rPr>
                <w:b w:val="0"/>
                <w:szCs w:val="28"/>
              </w:rPr>
              <w:t xml:space="preserve">-  </w:t>
            </w:r>
            <w:r w:rsidR="009316A1">
              <w:rPr>
                <w:b w:val="0"/>
                <w:szCs w:val="28"/>
              </w:rPr>
              <w:t xml:space="preserve">начальник Нововолинського міського </w:t>
            </w:r>
            <w:r>
              <w:rPr>
                <w:b w:val="0"/>
                <w:szCs w:val="28"/>
              </w:rPr>
              <w:t xml:space="preserve"> </w:t>
            </w:r>
            <w:r w:rsidR="009316A1">
              <w:rPr>
                <w:b w:val="0"/>
                <w:szCs w:val="28"/>
              </w:rPr>
              <w:t>у</w:t>
            </w:r>
            <w:r>
              <w:rPr>
                <w:b w:val="0"/>
                <w:szCs w:val="28"/>
              </w:rPr>
              <w:t xml:space="preserve">правління </w:t>
            </w:r>
            <w:r w:rsidR="009316A1">
              <w:rPr>
                <w:b w:val="0"/>
                <w:szCs w:val="28"/>
              </w:rPr>
              <w:t xml:space="preserve">Головного управління </w:t>
            </w:r>
            <w:r>
              <w:rPr>
                <w:b w:val="0"/>
                <w:szCs w:val="28"/>
              </w:rPr>
              <w:t xml:space="preserve">Держпродспоживслужби </w:t>
            </w:r>
            <w:r w:rsidR="009316A1">
              <w:rPr>
                <w:b w:val="0"/>
                <w:szCs w:val="28"/>
              </w:rPr>
              <w:t>у Волинській області</w:t>
            </w:r>
          </w:p>
        </w:tc>
      </w:tr>
    </w:tbl>
    <w:p w:rsidR="003742E0" w:rsidRPr="008C2AB0" w:rsidRDefault="003742E0" w:rsidP="008C2AB0">
      <w:pPr>
        <w:rPr>
          <w:b w:val="0"/>
          <w:szCs w:val="28"/>
        </w:rPr>
      </w:pPr>
    </w:p>
    <w:p w:rsidR="003742E0" w:rsidRPr="008C2AB0" w:rsidRDefault="003742E0" w:rsidP="008C2AB0">
      <w:pPr>
        <w:rPr>
          <w:b w:val="0"/>
          <w:szCs w:val="28"/>
        </w:rPr>
      </w:pPr>
      <w:bookmarkStart w:id="0" w:name="_GoBack"/>
      <w:bookmarkEnd w:id="0"/>
    </w:p>
    <w:p w:rsidR="003742E0" w:rsidRDefault="009316A1" w:rsidP="004E4A85">
      <w:pPr>
        <w:jc w:val="both"/>
        <w:rPr>
          <w:b w:val="0"/>
        </w:rPr>
      </w:pPr>
      <w:r>
        <w:rPr>
          <w:b w:val="0"/>
          <w:szCs w:val="28"/>
        </w:rPr>
        <w:t xml:space="preserve">Керуюча справами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В.В. Степюк</w:t>
      </w:r>
    </w:p>
    <w:sectPr w:rsidR="003742E0" w:rsidSect="00DB67EB">
      <w:pgSz w:w="11907" w:h="16840" w:code="9"/>
      <w:pgMar w:top="709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75" w:rsidRDefault="00537A75">
      <w:r>
        <w:separator/>
      </w:r>
    </w:p>
  </w:endnote>
  <w:endnote w:type="continuationSeparator" w:id="0">
    <w:p w:rsidR="00537A75" w:rsidRDefault="005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75" w:rsidRDefault="00537A75">
      <w:r>
        <w:separator/>
      </w:r>
    </w:p>
  </w:footnote>
  <w:footnote w:type="continuationSeparator" w:id="0">
    <w:p w:rsidR="00537A75" w:rsidRDefault="0053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4" w15:restartNumberingAfterBreak="0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22DB5AAF"/>
    <w:multiLevelType w:val="hybridMultilevel"/>
    <w:tmpl w:val="469089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D961B25"/>
    <w:multiLevelType w:val="hybridMultilevel"/>
    <w:tmpl w:val="2E9ECB06"/>
    <w:lvl w:ilvl="0" w:tplc="01624F2E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23" w15:restartNumberingAfterBreak="0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5" w15:restartNumberingAfterBreak="0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7" w15:restartNumberingAfterBreak="0">
    <w:nsid w:val="59DC0D92"/>
    <w:multiLevelType w:val="hybridMultilevel"/>
    <w:tmpl w:val="E6DE8BA2"/>
    <w:lvl w:ilvl="0" w:tplc="6C44CD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C253BFD"/>
    <w:multiLevelType w:val="multilevel"/>
    <w:tmpl w:val="C804B6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502"/>
        </w:tabs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cs="Times New Roman"/>
      </w:rPr>
    </w:lvl>
  </w:abstractNum>
  <w:abstractNum w:abstractNumId="29" w15:restartNumberingAfterBreak="0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0" w15:restartNumberingAfterBreak="0">
    <w:nsid w:val="66CD100B"/>
    <w:multiLevelType w:val="hybridMultilevel"/>
    <w:tmpl w:val="160C5104"/>
    <w:lvl w:ilvl="0" w:tplc="5D4A6F16">
      <w:start w:val="30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31" w15:restartNumberingAfterBreak="0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674F1353"/>
    <w:multiLevelType w:val="hybridMultilevel"/>
    <w:tmpl w:val="F31061B0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3" w15:restartNumberingAfterBreak="0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1"/>
  </w:num>
  <w:num w:numId="5">
    <w:abstractNumId w:val="22"/>
  </w:num>
  <w:num w:numId="6">
    <w:abstractNumId w:val="7"/>
  </w:num>
  <w:num w:numId="7">
    <w:abstractNumId w:val="29"/>
  </w:num>
  <w:num w:numId="8">
    <w:abstractNumId w:val="21"/>
  </w:num>
  <w:num w:numId="9">
    <w:abstractNumId w:val="25"/>
  </w:num>
  <w:num w:numId="10">
    <w:abstractNumId w:val="16"/>
  </w:num>
  <w:num w:numId="11">
    <w:abstractNumId w:val="17"/>
  </w:num>
  <w:num w:numId="12">
    <w:abstractNumId w:val="12"/>
  </w:num>
  <w:num w:numId="13">
    <w:abstractNumId w:val="6"/>
  </w:num>
  <w:num w:numId="14">
    <w:abstractNumId w:val="14"/>
  </w:num>
  <w:num w:numId="15">
    <w:abstractNumId w:val="31"/>
  </w:num>
  <w:num w:numId="16">
    <w:abstractNumId w:val="3"/>
  </w:num>
  <w:num w:numId="17">
    <w:abstractNumId w:val="8"/>
  </w:num>
  <w:num w:numId="18">
    <w:abstractNumId w:val="26"/>
  </w:num>
  <w:num w:numId="19">
    <w:abstractNumId w:val="40"/>
  </w:num>
  <w:num w:numId="20">
    <w:abstractNumId w:val="34"/>
  </w:num>
  <w:num w:numId="21">
    <w:abstractNumId w:val="15"/>
  </w:num>
  <w:num w:numId="22">
    <w:abstractNumId w:val="19"/>
  </w:num>
  <w:num w:numId="23">
    <w:abstractNumId w:val="23"/>
  </w:num>
  <w:num w:numId="24">
    <w:abstractNumId w:val="38"/>
  </w:num>
  <w:num w:numId="25">
    <w:abstractNumId w:val="2"/>
  </w:num>
  <w:num w:numId="26">
    <w:abstractNumId w:val="4"/>
  </w:num>
  <w:num w:numId="27">
    <w:abstractNumId w:val="37"/>
  </w:num>
  <w:num w:numId="28">
    <w:abstractNumId w:val="18"/>
  </w:num>
  <w:num w:numId="29">
    <w:abstractNumId w:val="33"/>
  </w:num>
  <w:num w:numId="30">
    <w:abstractNumId w:val="39"/>
  </w:num>
  <w:num w:numId="31">
    <w:abstractNumId w:val="20"/>
  </w:num>
  <w:num w:numId="32">
    <w:abstractNumId w:val="11"/>
  </w:num>
  <w:num w:numId="33">
    <w:abstractNumId w:val="35"/>
  </w:num>
  <w:num w:numId="34">
    <w:abstractNumId w:val="36"/>
  </w:num>
  <w:num w:numId="35">
    <w:abstractNumId w:val="10"/>
  </w:num>
  <w:num w:numId="36">
    <w:abstractNumId w:val="27"/>
  </w:num>
  <w:num w:numId="37">
    <w:abstractNumId w:val="13"/>
  </w:num>
  <w:num w:numId="38">
    <w:abstractNumId w:val="9"/>
  </w:num>
  <w:num w:numId="39">
    <w:abstractNumId w:val="32"/>
  </w:num>
  <w:num w:numId="40">
    <w:abstractNumId w:val="2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FF"/>
    <w:rsid w:val="00000E57"/>
    <w:rsid w:val="00030AC2"/>
    <w:rsid w:val="0003686D"/>
    <w:rsid w:val="000547AC"/>
    <w:rsid w:val="00070C17"/>
    <w:rsid w:val="000C0D2D"/>
    <w:rsid w:val="000C5EFE"/>
    <w:rsid w:val="000D5BE9"/>
    <w:rsid w:val="000F60E6"/>
    <w:rsid w:val="00105CBB"/>
    <w:rsid w:val="001542EF"/>
    <w:rsid w:val="001764F0"/>
    <w:rsid w:val="001A2114"/>
    <w:rsid w:val="001A3926"/>
    <w:rsid w:val="001D2B95"/>
    <w:rsid w:val="001D69B6"/>
    <w:rsid w:val="001F64BD"/>
    <w:rsid w:val="00216088"/>
    <w:rsid w:val="00226F17"/>
    <w:rsid w:val="00254DB1"/>
    <w:rsid w:val="002638DF"/>
    <w:rsid w:val="00276430"/>
    <w:rsid w:val="002B56E4"/>
    <w:rsid w:val="002C6626"/>
    <w:rsid w:val="002D6BEB"/>
    <w:rsid w:val="002F39FE"/>
    <w:rsid w:val="002F4E70"/>
    <w:rsid w:val="00302B8A"/>
    <w:rsid w:val="0034117E"/>
    <w:rsid w:val="003568CD"/>
    <w:rsid w:val="0037428F"/>
    <w:rsid w:val="003742E0"/>
    <w:rsid w:val="00390F85"/>
    <w:rsid w:val="003B428D"/>
    <w:rsid w:val="003C2C52"/>
    <w:rsid w:val="00417708"/>
    <w:rsid w:val="00426E4C"/>
    <w:rsid w:val="00463E75"/>
    <w:rsid w:val="00471BE5"/>
    <w:rsid w:val="00483E9D"/>
    <w:rsid w:val="004B11E6"/>
    <w:rsid w:val="004E0880"/>
    <w:rsid w:val="004E4A85"/>
    <w:rsid w:val="004F0E5D"/>
    <w:rsid w:val="00505C91"/>
    <w:rsid w:val="005178E4"/>
    <w:rsid w:val="00534C24"/>
    <w:rsid w:val="00535C0C"/>
    <w:rsid w:val="00537A75"/>
    <w:rsid w:val="005861E6"/>
    <w:rsid w:val="0059042F"/>
    <w:rsid w:val="00590A9E"/>
    <w:rsid w:val="00594805"/>
    <w:rsid w:val="005A0146"/>
    <w:rsid w:val="005A5C41"/>
    <w:rsid w:val="005D0803"/>
    <w:rsid w:val="005E02D9"/>
    <w:rsid w:val="006229B7"/>
    <w:rsid w:val="00623E14"/>
    <w:rsid w:val="00636932"/>
    <w:rsid w:val="00654AB6"/>
    <w:rsid w:val="00656357"/>
    <w:rsid w:val="006711D4"/>
    <w:rsid w:val="006803FF"/>
    <w:rsid w:val="006A60A5"/>
    <w:rsid w:val="006C244C"/>
    <w:rsid w:val="006C5A1C"/>
    <w:rsid w:val="006E4D7E"/>
    <w:rsid w:val="00713B98"/>
    <w:rsid w:val="00723B1B"/>
    <w:rsid w:val="00736BCD"/>
    <w:rsid w:val="00775462"/>
    <w:rsid w:val="007C1655"/>
    <w:rsid w:val="007F50A2"/>
    <w:rsid w:val="00806020"/>
    <w:rsid w:val="00807721"/>
    <w:rsid w:val="00815E60"/>
    <w:rsid w:val="00824405"/>
    <w:rsid w:val="00827808"/>
    <w:rsid w:val="00842DF5"/>
    <w:rsid w:val="00854A81"/>
    <w:rsid w:val="00861BFB"/>
    <w:rsid w:val="00870832"/>
    <w:rsid w:val="008754E1"/>
    <w:rsid w:val="008A150E"/>
    <w:rsid w:val="008C2AB0"/>
    <w:rsid w:val="008C6A60"/>
    <w:rsid w:val="008C6CBE"/>
    <w:rsid w:val="008E41B0"/>
    <w:rsid w:val="00905F73"/>
    <w:rsid w:val="009077D4"/>
    <w:rsid w:val="009316A1"/>
    <w:rsid w:val="0094030A"/>
    <w:rsid w:val="00962F2D"/>
    <w:rsid w:val="009746F6"/>
    <w:rsid w:val="0098050F"/>
    <w:rsid w:val="009878E8"/>
    <w:rsid w:val="00A00131"/>
    <w:rsid w:val="00A10736"/>
    <w:rsid w:val="00A22C4A"/>
    <w:rsid w:val="00A34376"/>
    <w:rsid w:val="00A47013"/>
    <w:rsid w:val="00A85B61"/>
    <w:rsid w:val="00AD13ED"/>
    <w:rsid w:val="00AE2C26"/>
    <w:rsid w:val="00B01991"/>
    <w:rsid w:val="00B04F7F"/>
    <w:rsid w:val="00B47F79"/>
    <w:rsid w:val="00B53FCD"/>
    <w:rsid w:val="00B675CB"/>
    <w:rsid w:val="00B675F0"/>
    <w:rsid w:val="00B72C8E"/>
    <w:rsid w:val="00B81A8D"/>
    <w:rsid w:val="00B86917"/>
    <w:rsid w:val="00BB11CD"/>
    <w:rsid w:val="00BB2149"/>
    <w:rsid w:val="00BB739C"/>
    <w:rsid w:val="00BC47AB"/>
    <w:rsid w:val="00BD57B8"/>
    <w:rsid w:val="00C02880"/>
    <w:rsid w:val="00C42265"/>
    <w:rsid w:val="00C52D07"/>
    <w:rsid w:val="00C74D04"/>
    <w:rsid w:val="00C76E5E"/>
    <w:rsid w:val="00C865DF"/>
    <w:rsid w:val="00C926BE"/>
    <w:rsid w:val="00CC3ADC"/>
    <w:rsid w:val="00CE12E4"/>
    <w:rsid w:val="00CE5676"/>
    <w:rsid w:val="00D05FCA"/>
    <w:rsid w:val="00D2604F"/>
    <w:rsid w:val="00D80640"/>
    <w:rsid w:val="00D97030"/>
    <w:rsid w:val="00DB67EB"/>
    <w:rsid w:val="00DD14F6"/>
    <w:rsid w:val="00DE743E"/>
    <w:rsid w:val="00E036CD"/>
    <w:rsid w:val="00E452E1"/>
    <w:rsid w:val="00E47088"/>
    <w:rsid w:val="00E66DEF"/>
    <w:rsid w:val="00E84259"/>
    <w:rsid w:val="00E923FA"/>
    <w:rsid w:val="00E96E93"/>
    <w:rsid w:val="00ED38B2"/>
    <w:rsid w:val="00ED5743"/>
    <w:rsid w:val="00F105F1"/>
    <w:rsid w:val="00F44649"/>
    <w:rsid w:val="00F61771"/>
    <w:rsid w:val="00F87FC4"/>
    <w:rsid w:val="00FB0354"/>
    <w:rsid w:val="00FE152F"/>
    <w:rsid w:val="00FF13A6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8A7E"/>
  <w15:docId w15:val="{AAD6F738-D350-4E04-9A2D-2BD22726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49"/>
    <w:rPr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4649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4464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F44649"/>
    <w:pPr>
      <w:keepNext/>
      <w:jc w:val="center"/>
      <w:outlineLvl w:val="2"/>
    </w:pPr>
    <w:rPr>
      <w:b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ru-RU"/>
    </w:rPr>
  </w:style>
  <w:style w:type="paragraph" w:customStyle="1" w:styleId="caaieiaie2">
    <w:name w:val="caaieiaie 2"/>
    <w:basedOn w:val="a"/>
    <w:next w:val="a"/>
    <w:uiPriority w:val="99"/>
    <w:rsid w:val="00F44649"/>
    <w:pPr>
      <w:keepNext/>
      <w:jc w:val="center"/>
    </w:pPr>
    <w:rPr>
      <w:sz w:val="32"/>
    </w:rPr>
  </w:style>
  <w:style w:type="paragraph" w:styleId="a3">
    <w:name w:val="Body Text"/>
    <w:basedOn w:val="a"/>
    <w:link w:val="a4"/>
    <w:uiPriority w:val="99"/>
    <w:rsid w:val="00F44649"/>
    <w:pPr>
      <w:jc w:val="both"/>
    </w:pPr>
    <w:rPr>
      <w:b w:val="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b/>
      <w:sz w:val="20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rsid w:val="00F44649"/>
    <w:pPr>
      <w:shd w:val="clear" w:color="auto" w:fill="000080"/>
    </w:pPr>
    <w:rPr>
      <w:rFonts w:ascii="Tahoma" w:hAnsi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cs="Times New Roman"/>
      <w:b/>
      <w:sz w:val="2"/>
      <w:lang w:eastAsia="ru-RU"/>
    </w:rPr>
  </w:style>
  <w:style w:type="paragraph" w:styleId="a7">
    <w:name w:val="header"/>
    <w:basedOn w:val="a"/>
    <w:link w:val="a8"/>
    <w:uiPriority w:val="99"/>
    <w:rsid w:val="00F4464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b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F44649"/>
    <w:pPr>
      <w:tabs>
        <w:tab w:val="center" w:pos="4153"/>
        <w:tab w:val="right" w:pos="8306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F44649"/>
    <w:rPr>
      <w:b w:val="0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44649"/>
    <w:pPr>
      <w:jc w:val="both"/>
    </w:pPr>
    <w:rPr>
      <w:sz w:val="24"/>
    </w:rPr>
  </w:style>
  <w:style w:type="character" w:customStyle="1" w:styleId="32">
    <w:name w:val="Основний текст 3 Знак"/>
    <w:basedOn w:val="a0"/>
    <w:link w:val="31"/>
    <w:uiPriority w:val="99"/>
    <w:semiHidden/>
    <w:locked/>
    <w:rPr>
      <w:rFonts w:cs="Times New Roman"/>
      <w:b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rsid w:val="00623E1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Pr>
      <w:rFonts w:cs="Times New Roman"/>
      <w:b/>
      <w:sz w:val="2"/>
      <w:lang w:eastAsia="ru-RU"/>
    </w:rPr>
  </w:style>
  <w:style w:type="paragraph" w:styleId="ad">
    <w:name w:val="Block Text"/>
    <w:basedOn w:val="a"/>
    <w:uiPriority w:val="99"/>
    <w:semiHidden/>
    <w:rsid w:val="00302B8A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302B8A"/>
  </w:style>
  <w:style w:type="character" w:customStyle="1" w:styleId="ae">
    <w:name w:val="Основний текст_"/>
    <w:link w:val="11"/>
    <w:uiPriority w:val="99"/>
    <w:locked/>
    <w:rsid w:val="008C2AB0"/>
    <w:rPr>
      <w:rFonts w:ascii="Arial" w:hAnsi="Arial"/>
      <w:sz w:val="23"/>
      <w:shd w:val="clear" w:color="auto" w:fill="FFFFFF"/>
    </w:rPr>
  </w:style>
  <w:style w:type="paragraph" w:customStyle="1" w:styleId="11">
    <w:name w:val="Основний текст1"/>
    <w:basedOn w:val="a"/>
    <w:link w:val="ae"/>
    <w:uiPriority w:val="99"/>
    <w:rsid w:val="008C2AB0"/>
    <w:pPr>
      <w:widowControl w:val="0"/>
      <w:shd w:val="clear" w:color="auto" w:fill="FFFFFF"/>
      <w:spacing w:after="60" w:line="240" w:lineRule="atLeast"/>
      <w:jc w:val="center"/>
    </w:pPr>
    <w:rPr>
      <w:rFonts w:ascii="Arial" w:hAnsi="Arial"/>
      <w:b w:val="0"/>
      <w:sz w:val="23"/>
      <w:lang w:eastAsia="uk-UA"/>
    </w:rPr>
  </w:style>
  <w:style w:type="character" w:customStyle="1" w:styleId="23">
    <w:name w:val="Основний текст (2)_"/>
    <w:link w:val="24"/>
    <w:uiPriority w:val="99"/>
    <w:locked/>
    <w:rsid w:val="008C2AB0"/>
    <w:rPr>
      <w:rFonts w:ascii="Arial" w:hAnsi="Arial"/>
      <w:sz w:val="18"/>
      <w:shd w:val="clear" w:color="auto" w:fill="FFFFFF"/>
    </w:rPr>
  </w:style>
  <w:style w:type="paragraph" w:customStyle="1" w:styleId="24">
    <w:name w:val="Основний текст (2)"/>
    <w:basedOn w:val="a"/>
    <w:link w:val="23"/>
    <w:uiPriority w:val="99"/>
    <w:rsid w:val="008C2AB0"/>
    <w:pPr>
      <w:widowControl w:val="0"/>
      <w:shd w:val="clear" w:color="auto" w:fill="FFFFFF"/>
      <w:spacing w:before="600" w:after="1560" w:line="240" w:lineRule="atLeast"/>
      <w:jc w:val="center"/>
    </w:pPr>
    <w:rPr>
      <w:rFonts w:ascii="Arial" w:hAnsi="Arial"/>
      <w:b w:val="0"/>
      <w:sz w:val="18"/>
      <w:lang w:eastAsia="uk-UA"/>
    </w:rPr>
  </w:style>
  <w:style w:type="paragraph" w:styleId="af">
    <w:name w:val="No Spacing"/>
    <w:uiPriority w:val="99"/>
    <w:qFormat/>
    <w:rsid w:val="009878E8"/>
    <w:rPr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93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Mashburo</dc:creator>
  <cp:keywords/>
  <dc:description/>
  <cp:lastModifiedBy>User16</cp:lastModifiedBy>
  <cp:revision>8</cp:revision>
  <cp:lastPrinted>2021-08-03T08:02:00Z</cp:lastPrinted>
  <dcterms:created xsi:type="dcterms:W3CDTF">2021-08-03T06:53:00Z</dcterms:created>
  <dcterms:modified xsi:type="dcterms:W3CDTF">2021-08-03T08:03:00Z</dcterms:modified>
</cp:coreProperties>
</file>