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59" w:rsidRPr="007A7F73" w:rsidRDefault="00A84805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b/>
          <w:bCs/>
          <w:sz w:val="28"/>
          <w:szCs w:val="28"/>
          <w:lang w:val="uk-UA" w:eastAsia="ru-RU"/>
        </w:rPr>
        <w:t>У К Р А Ї Н А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>Виконавчий комітет Нововолинської міської ради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>Волинської області</w:t>
      </w:r>
    </w:p>
    <w:p w:rsidR="00FF1759" w:rsidRPr="007A7F73" w:rsidRDefault="00FF1759" w:rsidP="00FF1759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FF1759" w:rsidRPr="007A7F73" w:rsidRDefault="00FF1759" w:rsidP="00FF1759">
      <w:pPr>
        <w:keepNext/>
        <w:autoSpaceDE w:val="0"/>
        <w:autoSpaceDN w:val="0"/>
        <w:spacing w:after="0" w:line="240" w:lineRule="auto"/>
        <w:ind w:left="360" w:right="-261"/>
        <w:jc w:val="center"/>
        <w:outlineLvl w:val="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b/>
          <w:bCs/>
          <w:sz w:val="28"/>
          <w:szCs w:val="28"/>
          <w:lang w:val="uk-UA" w:eastAsia="ru-RU"/>
        </w:rPr>
        <w:t>Р І Ш Е Н Н Я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</w:t>
      </w:r>
      <w:r w:rsidR="00CF3DAF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      </w:t>
      </w:r>
      <w:r w:rsidR="00A84805">
        <w:rPr>
          <w:rFonts w:ascii="Times New Roman" w:hAnsi="Times New Roman"/>
          <w:sz w:val="28"/>
          <w:szCs w:val="28"/>
          <w:u w:val="single"/>
          <w:lang w:val="ru-RU" w:eastAsia="ru-RU"/>
        </w:rPr>
        <w:t xml:space="preserve">листопада </w:t>
      </w:r>
      <w:r w:rsidRPr="007A7F7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21</w:t>
      </w:r>
      <w:r w:rsidRPr="007A7F73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року  №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84805" w:rsidRPr="00A84805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</w:t>
      </w:r>
      <w:r w:rsidR="00A84805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A84805">
        <w:rPr>
          <w:rFonts w:ascii="Times New Roman" w:hAnsi="Times New Roman"/>
          <w:sz w:val="28"/>
          <w:szCs w:val="28"/>
          <w:u w:val="single"/>
          <w:lang w:val="uk-UA" w:eastAsia="ru-RU"/>
        </w:rPr>
        <w:t>ПРОЄКТ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sz w:val="28"/>
          <w:szCs w:val="28"/>
          <w:lang w:val="uk-UA" w:eastAsia="ru-RU"/>
        </w:rPr>
        <w:t>м. Нововолинськ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 w:rsidRPr="007A7F73">
        <w:rPr>
          <w:rFonts w:ascii="Times New Roman" w:hAnsi="Times New Roman"/>
          <w:sz w:val="28"/>
          <w:szCs w:val="28"/>
          <w:lang w:val="uk-UA" w:eastAsia="ar-SA"/>
        </w:rPr>
        <w:t>Про 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несення змін до рішення </w:t>
      </w:r>
    </w:p>
    <w:p w:rsidR="00FF1759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виконавчого комітету Нововолинської </w:t>
      </w:r>
    </w:p>
    <w:p w:rsidR="00FF1759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міської ради від 18 березня 2021р. № 94 </w:t>
      </w:r>
    </w:p>
    <w:p w:rsidR="00FF1759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«Про в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>становлення цін 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 xml:space="preserve">платні послуги, </w:t>
      </w:r>
    </w:p>
    <w:p w:rsidR="00FF1759" w:rsidRPr="007A7F73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 w:rsidRPr="007A7F73">
        <w:rPr>
          <w:rFonts w:ascii="Times New Roman" w:hAnsi="Times New Roman"/>
          <w:sz w:val="28"/>
          <w:szCs w:val="28"/>
          <w:lang w:val="uk-UA" w:eastAsia="ar-SA"/>
        </w:rPr>
        <w:t>що надаються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>закладами культури</w:t>
      </w:r>
      <w:r>
        <w:rPr>
          <w:rFonts w:ascii="Times New Roman" w:hAnsi="Times New Roman"/>
          <w:sz w:val="28"/>
          <w:szCs w:val="28"/>
          <w:lang w:val="uk-UA" w:eastAsia="ar-SA"/>
        </w:rPr>
        <w:t>»</w:t>
      </w:r>
    </w:p>
    <w:p w:rsidR="00FF1759" w:rsidRPr="007A7F73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</w:p>
    <w:p w:rsidR="00FF1759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 w:rsidRPr="007A7F73">
        <w:rPr>
          <w:rFonts w:ascii="Times New Roman" w:hAnsi="Times New Roman"/>
          <w:sz w:val="28"/>
          <w:szCs w:val="28"/>
          <w:lang w:val="uk-UA" w:eastAsia="ar-SA"/>
        </w:rPr>
        <w:t xml:space="preserve">             </w:t>
      </w:r>
    </w:p>
    <w:p w:rsidR="00FF1759" w:rsidRPr="007A7F73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   </w:t>
      </w:r>
      <w:r w:rsidRPr="00FF1759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>В</w:t>
      </w:r>
      <w:r w:rsidRPr="005264A9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ідповідно до </w:t>
      </w:r>
      <w:r w:rsidR="0062364E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пункту «б» статті 27, підпункту 1 пункту «а» статті 32 Закону України «Про місцеве самоврядування в Україні», </w:t>
      </w:r>
      <w:r w:rsidRPr="005264A9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ст. 14 Закону України «Про освіту», ст. 26 Закону України «Про позашкільну освіту»,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Закону України «Про культуру»,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>пункту 4 статті 2, пункту 19 статті 6 Закону України «</w:t>
      </w:r>
      <w:r w:rsidRPr="007A7F7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 xml:space="preserve">Про статус ветеранів війни, гарантії їх соціального захисту»,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>статті 1 Закону України «Про охорону дитинства»</w:t>
      </w:r>
      <w:r>
        <w:rPr>
          <w:rFonts w:ascii="Times New Roman" w:hAnsi="Times New Roman"/>
          <w:sz w:val="28"/>
          <w:szCs w:val="28"/>
          <w:lang w:val="uk-UA" w:eastAsia="ar-SA"/>
        </w:rPr>
        <w:t>,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>Закону України «Про засади державної регуляторної політики у сфері господарської діяльності»</w:t>
      </w:r>
      <w:r w:rsidRPr="005264A9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враховуючи </w:t>
      </w:r>
      <w:r w:rsidRPr="005264A9">
        <w:rPr>
          <w:rFonts w:ascii="Times New Roman" w:hAnsi="Times New Roman"/>
          <w:color w:val="000000"/>
          <w:sz w:val="28"/>
          <w:szCs w:val="28"/>
          <w:lang w:val="uk-UA"/>
        </w:rPr>
        <w:t>постанови Кабінету Міністрів України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 xml:space="preserve"> від 12 грудня 2011 року № 1271 «Про затвердження переліку платних послуг, які  можуть надаватися державними і комунальними закладами культури», наказу Міністерства культури України, Міністерства фінансів України, Міністерства економічного розвитку і торгівлі України від 1 грудня 2015 року № 1004/1113/1556 «Про затвердження Порядку визначення вартості та надання платних послуг закладами культури, заснованими на державній та комунальній формі власності», та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рішення Волинського окружного адміністративного суду від 31 серпня 2021р. у справі №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>140/4460/21,</w:t>
      </w:r>
      <w:r w:rsidR="00CF3DA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 xml:space="preserve"> що набуло законної сили 30.09.2021р.,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ar-SA"/>
        </w:rPr>
        <w:t xml:space="preserve">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>виконавчий комітет міської ради</w:t>
      </w:r>
    </w:p>
    <w:p w:rsidR="00FF1759" w:rsidRPr="007A7F73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both"/>
        <w:outlineLvl w:val="1"/>
        <w:rPr>
          <w:rFonts w:ascii="Times New Roman" w:hAnsi="Times New Roman"/>
          <w:sz w:val="28"/>
          <w:szCs w:val="28"/>
          <w:lang w:val="uk-UA" w:eastAsia="ar-SA"/>
        </w:rPr>
      </w:pPr>
    </w:p>
    <w:p w:rsidR="00FF1759" w:rsidRPr="007A7F73" w:rsidRDefault="00FF1759" w:rsidP="00FF1759">
      <w:pPr>
        <w:keepNext/>
        <w:tabs>
          <w:tab w:val="num" w:pos="0"/>
          <w:tab w:val="left" w:pos="993"/>
        </w:tabs>
        <w:suppressAutoHyphens/>
        <w:autoSpaceDE w:val="0"/>
        <w:spacing w:after="0" w:line="240" w:lineRule="auto"/>
        <w:ind w:left="360" w:right="-261"/>
        <w:jc w:val="center"/>
        <w:outlineLvl w:val="1"/>
        <w:rPr>
          <w:rFonts w:ascii="Times New Roman" w:hAnsi="Times New Roman"/>
          <w:sz w:val="28"/>
          <w:szCs w:val="28"/>
          <w:lang w:val="uk-UA" w:eastAsia="ar-SA"/>
        </w:rPr>
      </w:pPr>
      <w:r w:rsidRPr="007A7F73">
        <w:rPr>
          <w:rFonts w:ascii="Times New Roman" w:hAnsi="Times New Roman"/>
          <w:sz w:val="28"/>
          <w:szCs w:val="28"/>
          <w:lang w:val="uk-UA" w:eastAsia="ar-SA"/>
        </w:rPr>
        <w:t>В И Р І Ш И В:</w:t>
      </w:r>
    </w:p>
    <w:p w:rsidR="00FF1759" w:rsidRPr="007A7F73" w:rsidRDefault="00FF1759" w:rsidP="00FF1759">
      <w:pPr>
        <w:autoSpaceDE w:val="0"/>
        <w:autoSpaceDN w:val="0"/>
        <w:spacing w:after="0" w:line="240" w:lineRule="auto"/>
        <w:ind w:left="360" w:right="-26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13F5" w:rsidRDefault="00FF1759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A7F73">
        <w:rPr>
          <w:rFonts w:ascii="Times New Roman" w:hAnsi="Times New Roman"/>
          <w:sz w:val="28"/>
          <w:szCs w:val="28"/>
          <w:lang w:val="uk-UA" w:eastAsia="ru-RU"/>
        </w:rPr>
        <w:t>1.</w:t>
      </w:r>
      <w:r w:rsidR="005413F5">
        <w:rPr>
          <w:rFonts w:ascii="Times New Roman" w:hAnsi="Times New Roman"/>
          <w:sz w:val="28"/>
          <w:szCs w:val="28"/>
          <w:lang w:val="uk-UA" w:eastAsia="ru-RU"/>
        </w:rPr>
        <w:t xml:space="preserve"> Абзац перший пункту 5 рішення виконавчого комітету Нововолинської міської ради </w:t>
      </w:r>
      <w:r w:rsidR="005413F5">
        <w:rPr>
          <w:rFonts w:ascii="Times New Roman" w:hAnsi="Times New Roman"/>
          <w:sz w:val="28"/>
          <w:szCs w:val="28"/>
          <w:lang w:val="uk-UA" w:eastAsia="ar-SA"/>
        </w:rPr>
        <w:t xml:space="preserve">від 18 березня 2021р. № 94 викласти в наступній редакції: </w:t>
      </w: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>Повністю (100%) звільняються від плати за навчання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 Нововолинській дитячій школі мистецтв та  участі в гуртках клубних установ:</w:t>
      </w: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Доповнити рішення </w:t>
      </w:r>
      <w:r w:rsidR="00CF3DAF">
        <w:rPr>
          <w:rFonts w:ascii="Times New Roman" w:hAnsi="Times New Roman"/>
          <w:sz w:val="28"/>
          <w:szCs w:val="28"/>
          <w:lang w:val="uk-UA" w:eastAsia="ru-RU"/>
        </w:rPr>
        <w:t xml:space="preserve">від 18.03.2021р. № 94 </w:t>
      </w:r>
      <w:r>
        <w:rPr>
          <w:rFonts w:ascii="Times New Roman" w:hAnsi="Times New Roman"/>
          <w:sz w:val="28"/>
          <w:szCs w:val="28"/>
          <w:lang w:val="uk-UA" w:eastAsia="ru-RU"/>
        </w:rPr>
        <w:t>пунктом  5.1 наступного змісту:</w:t>
      </w: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5.1.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 xml:space="preserve"> Частково (на 50%) звільняються від плати за </w:t>
      </w:r>
      <w:r>
        <w:rPr>
          <w:rFonts w:ascii="Times New Roman" w:hAnsi="Times New Roman"/>
          <w:sz w:val="28"/>
          <w:szCs w:val="28"/>
          <w:lang w:val="uk-UA" w:eastAsia="ru-RU"/>
        </w:rPr>
        <w:t>участь в гуртках клубних установ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 xml:space="preserve"> діти з багатодітних (якщо в сім</w:t>
      </w:r>
      <w:r w:rsidRPr="007A7F7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навчальних закладах, - до закінчення навчальних закладів, але не довше ніж до досягнення ними 23 років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>) та малозабезпечених сімей.</w:t>
      </w: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 Пункт 6 рішення</w:t>
      </w:r>
      <w:r w:rsidR="00CF3DAF">
        <w:rPr>
          <w:rFonts w:ascii="Times New Roman" w:hAnsi="Times New Roman"/>
          <w:sz w:val="28"/>
          <w:szCs w:val="28"/>
          <w:lang w:val="uk-UA" w:eastAsia="ru-RU"/>
        </w:rPr>
        <w:t xml:space="preserve"> від 18 березня 2021р. № 94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скасувати.</w:t>
      </w:r>
    </w:p>
    <w:p w:rsidR="005413F5" w:rsidRDefault="005413F5" w:rsidP="00FF1759">
      <w:pPr>
        <w:tabs>
          <w:tab w:val="left" w:pos="851"/>
        </w:tabs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F3DAF" w:rsidRPr="007A7F73" w:rsidRDefault="00CF3DAF" w:rsidP="00CF3DAF">
      <w:pPr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даного 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>рішення покласти на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органів</w:t>
      </w:r>
      <w:r w:rsidRPr="007A7F7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45FBF">
        <w:rPr>
          <w:rFonts w:ascii="Times New Roman" w:hAnsi="Times New Roman"/>
          <w:sz w:val="28"/>
          <w:szCs w:val="28"/>
          <w:lang w:val="uk-UA" w:eastAsia="ru-RU"/>
        </w:rPr>
        <w:t>Скриннік В.Р.</w:t>
      </w:r>
    </w:p>
    <w:p w:rsidR="00CF3DAF" w:rsidRPr="007A7F73" w:rsidRDefault="00CF3DAF" w:rsidP="00CF3DAF">
      <w:pPr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Pr="007A7F73" w:rsidRDefault="00FF1759" w:rsidP="00FF1759">
      <w:pPr>
        <w:spacing w:after="200" w:line="276" w:lineRule="auto"/>
        <w:ind w:left="360" w:right="-261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Pr="007A7F73" w:rsidRDefault="00FF1759" w:rsidP="00245FBF">
      <w:pPr>
        <w:tabs>
          <w:tab w:val="left" w:pos="993"/>
        </w:tabs>
        <w:suppressAutoHyphens/>
        <w:autoSpaceDE w:val="0"/>
        <w:spacing w:after="0" w:line="240" w:lineRule="auto"/>
        <w:ind w:right="-261"/>
        <w:rPr>
          <w:rFonts w:ascii="Times New Roman" w:hAnsi="Times New Roman"/>
          <w:sz w:val="28"/>
          <w:szCs w:val="28"/>
          <w:lang w:val="uk-UA" w:eastAsia="ar-SA"/>
        </w:rPr>
      </w:pPr>
      <w:r w:rsidRPr="007A7F73">
        <w:rPr>
          <w:rFonts w:ascii="Times New Roman" w:hAnsi="Times New Roman"/>
          <w:sz w:val="28"/>
          <w:szCs w:val="28"/>
          <w:lang w:val="uk-UA" w:eastAsia="ar-SA"/>
        </w:rPr>
        <w:t>Міський голова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ab/>
      </w:r>
      <w:r w:rsidR="00245FBF" w:rsidRPr="00245FBF">
        <w:rPr>
          <w:rFonts w:ascii="Times New Roman" w:hAnsi="Times New Roman"/>
          <w:sz w:val="28"/>
          <w:szCs w:val="28"/>
          <w:lang w:val="ru-RU" w:eastAsia="ar-SA"/>
        </w:rPr>
        <w:t xml:space="preserve">                              </w:t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ab/>
      </w:r>
      <w:r w:rsidRPr="007A7F73">
        <w:rPr>
          <w:rFonts w:ascii="Times New Roman" w:hAnsi="Times New Roman"/>
          <w:sz w:val="28"/>
          <w:szCs w:val="28"/>
          <w:lang w:val="uk-UA" w:eastAsia="ar-SA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      </w:t>
      </w:r>
      <w:r w:rsidR="00245FBF" w:rsidRPr="00245FBF">
        <w:rPr>
          <w:rFonts w:ascii="Times New Roman" w:hAnsi="Times New Roman"/>
          <w:sz w:val="28"/>
          <w:szCs w:val="28"/>
          <w:lang w:val="ru-RU"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val="uk-UA" w:eastAsia="ar-SA"/>
        </w:rPr>
        <w:t>Б</w:t>
      </w:r>
      <w:r w:rsidR="00A36F67">
        <w:rPr>
          <w:rFonts w:ascii="Times New Roman" w:hAnsi="Times New Roman"/>
          <w:sz w:val="28"/>
          <w:szCs w:val="28"/>
          <w:lang w:val="uk-UA" w:eastAsia="ar-SA"/>
        </w:rPr>
        <w:t>орис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К</w:t>
      </w:r>
      <w:r w:rsidR="00A36F67">
        <w:rPr>
          <w:rFonts w:ascii="Times New Roman" w:hAnsi="Times New Roman"/>
          <w:sz w:val="28"/>
          <w:szCs w:val="28"/>
          <w:lang w:val="uk-UA" w:eastAsia="ar-SA"/>
        </w:rPr>
        <w:t>АРПУС</w:t>
      </w:r>
    </w:p>
    <w:p w:rsidR="00245FBF" w:rsidRDefault="00245FBF" w:rsidP="00245FBF">
      <w:pPr>
        <w:tabs>
          <w:tab w:val="left" w:pos="993"/>
        </w:tabs>
        <w:suppressAutoHyphens/>
        <w:autoSpaceDE w:val="0"/>
        <w:spacing w:after="0" w:line="240" w:lineRule="auto"/>
        <w:ind w:right="-261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Pr="00245FBF" w:rsidRDefault="00CF3DAF" w:rsidP="00245FBF">
      <w:pPr>
        <w:tabs>
          <w:tab w:val="left" w:pos="993"/>
        </w:tabs>
        <w:suppressAutoHyphens/>
        <w:autoSpaceDE w:val="0"/>
        <w:spacing w:after="0" w:line="240" w:lineRule="auto"/>
        <w:ind w:right="-261"/>
        <w:rPr>
          <w:rFonts w:ascii="Times New Roman" w:hAnsi="Times New Roman"/>
          <w:sz w:val="28"/>
          <w:szCs w:val="28"/>
          <w:lang w:val="uk-UA" w:eastAsia="ar-SA"/>
        </w:rPr>
      </w:pPr>
      <w:r w:rsidRPr="00CF3DAF">
        <w:rPr>
          <w:rFonts w:ascii="Times New Roman" w:hAnsi="Times New Roman"/>
          <w:sz w:val="24"/>
          <w:szCs w:val="24"/>
          <w:lang w:val="uk-UA" w:eastAsia="ru-RU"/>
        </w:rPr>
        <w:t>Душук</w:t>
      </w:r>
      <w:r w:rsidR="00245FBF">
        <w:rPr>
          <w:rFonts w:ascii="Times New Roman" w:hAnsi="Times New Roman"/>
          <w:sz w:val="24"/>
          <w:szCs w:val="24"/>
          <w:lang w:val="uk-UA" w:eastAsia="ru-RU"/>
        </w:rPr>
        <w:t xml:space="preserve"> +38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62364E">
        <w:rPr>
          <w:rFonts w:ascii="Times New Roman" w:hAnsi="Times New Roman"/>
          <w:sz w:val="24"/>
          <w:szCs w:val="24"/>
          <w:lang w:val="uk-UA" w:eastAsia="ru-RU"/>
        </w:rPr>
        <w:t>097 0005601</w:t>
      </w: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F1759" w:rsidRDefault="00FF1759" w:rsidP="00FF1759">
      <w:pPr>
        <w:autoSpaceDE w:val="0"/>
        <w:autoSpaceDN w:val="0"/>
        <w:spacing w:after="0" w:line="240" w:lineRule="auto"/>
        <w:ind w:right="-261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95517" w:rsidRPr="00FF1759" w:rsidRDefault="00E95517">
      <w:pPr>
        <w:rPr>
          <w:lang w:val="uk-UA"/>
        </w:rPr>
      </w:pPr>
    </w:p>
    <w:sectPr w:rsidR="00E95517" w:rsidRPr="00FF1759" w:rsidSect="00E95517"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F1759"/>
    <w:rsid w:val="0007137D"/>
    <w:rsid w:val="001E194F"/>
    <w:rsid w:val="00245FBF"/>
    <w:rsid w:val="004B2469"/>
    <w:rsid w:val="005413F5"/>
    <w:rsid w:val="0062364E"/>
    <w:rsid w:val="006A36BF"/>
    <w:rsid w:val="00993F3E"/>
    <w:rsid w:val="00A36F67"/>
    <w:rsid w:val="00A84805"/>
    <w:rsid w:val="00CF3DAF"/>
    <w:rsid w:val="00E95517"/>
    <w:rsid w:val="00E964B5"/>
    <w:rsid w:val="00FF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1759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FF17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62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2364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</dc:creator>
  <cp:lastModifiedBy>Груй СЙ_2</cp:lastModifiedBy>
  <cp:revision>2</cp:revision>
  <cp:lastPrinted>2021-09-30T09:25:00Z</cp:lastPrinted>
  <dcterms:created xsi:type="dcterms:W3CDTF">2021-10-07T06:28:00Z</dcterms:created>
  <dcterms:modified xsi:type="dcterms:W3CDTF">2021-10-07T06:28:00Z</dcterms:modified>
</cp:coreProperties>
</file>