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442B10" w:rsidP="000C1059">
      <w:pPr>
        <w:pStyle w:val="4"/>
        <w:spacing w:line="360" w:lineRule="auto"/>
        <w:rPr>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p>
    <w:p w:rsidR="003C7D42" w:rsidRDefault="003C7D42" w:rsidP="000C1059">
      <w:pPr>
        <w:spacing w:line="360" w:lineRule="auto"/>
        <w:rPr>
          <w:sz w:val="28"/>
          <w:szCs w:val="28"/>
          <w:u w:val="single"/>
        </w:rPr>
      </w:pPr>
    </w:p>
    <w:p w:rsidR="00A652E3" w:rsidRDefault="00C57A20" w:rsidP="000C1059">
      <w:pPr>
        <w:spacing w:line="360" w:lineRule="auto"/>
        <w:rPr>
          <w:sz w:val="28"/>
          <w:szCs w:val="28"/>
        </w:rPr>
      </w:pPr>
      <w:r>
        <w:rPr>
          <w:sz w:val="28"/>
          <w:szCs w:val="28"/>
        </w:rPr>
        <w:t>16 червня</w:t>
      </w:r>
      <w:r w:rsidR="00744B89">
        <w:rPr>
          <w:sz w:val="28"/>
          <w:szCs w:val="28"/>
        </w:rPr>
        <w:t xml:space="preserve"> </w:t>
      </w:r>
      <w:r w:rsidR="003C7D42" w:rsidRPr="00A652E3">
        <w:rPr>
          <w:sz w:val="28"/>
          <w:szCs w:val="28"/>
        </w:rPr>
        <w:t>202</w:t>
      </w:r>
      <w:r w:rsidR="00DD7A7F">
        <w:rPr>
          <w:sz w:val="28"/>
          <w:szCs w:val="28"/>
        </w:rPr>
        <w:t xml:space="preserve">2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1D57D0">
        <w:rPr>
          <w:sz w:val="28"/>
          <w:szCs w:val="28"/>
        </w:rPr>
        <w:t xml:space="preserve">     </w:t>
      </w:r>
      <w:r w:rsidR="00A652E3">
        <w:rPr>
          <w:sz w:val="28"/>
          <w:szCs w:val="28"/>
        </w:rPr>
        <w:t xml:space="preserve"> </w:t>
      </w:r>
      <w:r w:rsidR="00082EE6">
        <w:rPr>
          <w:sz w:val="28"/>
          <w:szCs w:val="28"/>
        </w:rPr>
        <w:t xml:space="preserve"> </w:t>
      </w:r>
      <w:r w:rsidR="00A652E3">
        <w:rPr>
          <w:sz w:val="28"/>
          <w:szCs w:val="28"/>
        </w:rPr>
        <w:t xml:space="preserve">м. Нововолинськ      </w:t>
      </w:r>
      <w:r w:rsidR="001D57D0">
        <w:rPr>
          <w:sz w:val="28"/>
          <w:szCs w:val="28"/>
        </w:rPr>
        <w:t xml:space="preserve">                             </w:t>
      </w:r>
      <w:r w:rsidR="00D12D85">
        <w:rPr>
          <w:sz w:val="28"/>
          <w:szCs w:val="28"/>
        </w:rPr>
        <w:t xml:space="preserve"> </w:t>
      </w:r>
      <w:r w:rsidR="008249B9">
        <w:rPr>
          <w:sz w:val="28"/>
          <w:szCs w:val="28"/>
        </w:rPr>
        <w:t xml:space="preserve">     </w:t>
      </w:r>
      <w:r w:rsidR="00A652E3">
        <w:rPr>
          <w:sz w:val="28"/>
          <w:szCs w:val="28"/>
        </w:rPr>
        <w:t>№</w:t>
      </w:r>
      <w:r w:rsidR="005A4D7B">
        <w:rPr>
          <w:sz w:val="28"/>
          <w:szCs w:val="28"/>
        </w:rPr>
        <w:t>239</w:t>
      </w:r>
      <w:r w:rsidR="007D1BD4">
        <w:rPr>
          <w:sz w:val="28"/>
          <w:szCs w:val="28"/>
        </w:rPr>
        <w:t xml:space="preserve"> </w:t>
      </w:r>
    </w:p>
    <w:p w:rsidR="00055766" w:rsidRDefault="00055766" w:rsidP="00CD57FD">
      <w:pPr>
        <w:spacing w:line="360" w:lineRule="auto"/>
        <w:rPr>
          <w:sz w:val="28"/>
          <w:szCs w:val="28"/>
          <w:u w:val="single"/>
        </w:rPr>
      </w:pPr>
    </w:p>
    <w:p w:rsidR="00256C05" w:rsidRDefault="00CD57FD" w:rsidP="00C57A20">
      <w:pPr>
        <w:suppressAutoHyphens/>
        <w:autoSpaceDE w:val="0"/>
        <w:spacing w:line="100" w:lineRule="atLeast"/>
        <w:rPr>
          <w:sz w:val="28"/>
          <w:szCs w:val="28"/>
          <w:lang w:eastAsia="ar-SA"/>
        </w:rPr>
      </w:pPr>
      <w:r w:rsidRPr="00CD57FD">
        <w:rPr>
          <w:sz w:val="28"/>
          <w:szCs w:val="28"/>
          <w:lang w:eastAsia="ar-SA"/>
        </w:rPr>
        <w:t xml:space="preserve">Про </w:t>
      </w:r>
      <w:r w:rsidR="00C57A20">
        <w:rPr>
          <w:sz w:val="28"/>
          <w:szCs w:val="28"/>
          <w:lang w:eastAsia="ar-SA"/>
        </w:rPr>
        <w:t xml:space="preserve">роботу управління будівництва </w:t>
      </w:r>
    </w:p>
    <w:p w:rsidR="00256C05" w:rsidRDefault="00C57A20" w:rsidP="00C57A20">
      <w:pPr>
        <w:suppressAutoHyphens/>
        <w:autoSpaceDE w:val="0"/>
        <w:spacing w:line="100" w:lineRule="atLeast"/>
        <w:rPr>
          <w:sz w:val="28"/>
          <w:szCs w:val="28"/>
          <w:lang w:eastAsia="ar-SA"/>
        </w:rPr>
      </w:pPr>
      <w:r>
        <w:rPr>
          <w:sz w:val="28"/>
          <w:szCs w:val="28"/>
          <w:lang w:eastAsia="ar-SA"/>
        </w:rPr>
        <w:t>та інфраструктури</w:t>
      </w:r>
      <w:r w:rsidR="00256C05" w:rsidRPr="00256C05">
        <w:rPr>
          <w:sz w:val="28"/>
          <w:szCs w:val="28"/>
          <w:lang w:eastAsia="ar-SA"/>
        </w:rPr>
        <w:t xml:space="preserve"> </w:t>
      </w:r>
      <w:r w:rsidR="00256C05">
        <w:rPr>
          <w:sz w:val="28"/>
          <w:szCs w:val="28"/>
          <w:lang w:eastAsia="ar-SA"/>
        </w:rPr>
        <w:t>за 2021 рік</w:t>
      </w:r>
    </w:p>
    <w:p w:rsidR="00195427" w:rsidRPr="00195427" w:rsidRDefault="00195427" w:rsidP="00C57A20">
      <w:pPr>
        <w:suppressAutoHyphens/>
        <w:autoSpaceDE w:val="0"/>
        <w:spacing w:line="100" w:lineRule="atLeast"/>
        <w:rPr>
          <w:sz w:val="28"/>
          <w:szCs w:val="28"/>
          <w:lang w:eastAsia="ar-SA"/>
        </w:rPr>
      </w:pPr>
      <w:r>
        <w:rPr>
          <w:sz w:val="28"/>
          <w:szCs w:val="28"/>
          <w:lang w:eastAsia="ar-SA"/>
        </w:rPr>
        <w:t>та 5 місяців 2022 року</w:t>
      </w:r>
    </w:p>
    <w:p w:rsidR="00CD57FD" w:rsidRPr="00CD57FD" w:rsidRDefault="00CD57FD" w:rsidP="00CD57FD">
      <w:pPr>
        <w:suppressAutoHyphens/>
        <w:autoSpaceDE w:val="0"/>
        <w:spacing w:line="360" w:lineRule="auto"/>
        <w:rPr>
          <w:sz w:val="28"/>
          <w:szCs w:val="28"/>
          <w:lang w:eastAsia="ar-SA"/>
        </w:rPr>
      </w:pPr>
    </w:p>
    <w:p w:rsidR="00CD57FD" w:rsidRPr="00CD57FD" w:rsidRDefault="00CD57FD" w:rsidP="00CD57FD">
      <w:pPr>
        <w:suppressAutoHyphens/>
        <w:autoSpaceDE w:val="0"/>
        <w:spacing w:line="100" w:lineRule="atLeast"/>
        <w:ind w:firstLine="567"/>
        <w:jc w:val="both"/>
        <w:rPr>
          <w:sz w:val="28"/>
          <w:szCs w:val="28"/>
          <w:lang w:eastAsia="ar-SA"/>
        </w:rPr>
      </w:pPr>
      <w:r w:rsidRPr="00CD57FD">
        <w:rPr>
          <w:sz w:val="28"/>
          <w:szCs w:val="28"/>
          <w:lang w:eastAsia="ar-SA"/>
        </w:rPr>
        <w:t xml:space="preserve">Відповідно до статті 30 Закону України «Про місцеве самоврядування в Україні», заслухавши інформацію </w:t>
      </w:r>
      <w:proofErr w:type="spellStart"/>
      <w:r>
        <w:rPr>
          <w:sz w:val="28"/>
          <w:szCs w:val="28"/>
          <w:lang w:eastAsia="ar-SA"/>
        </w:rPr>
        <w:t>т.в.о</w:t>
      </w:r>
      <w:proofErr w:type="spellEnd"/>
      <w:r>
        <w:rPr>
          <w:sz w:val="28"/>
          <w:szCs w:val="28"/>
          <w:lang w:eastAsia="ar-SA"/>
        </w:rPr>
        <w:t>.</w:t>
      </w:r>
      <w:r w:rsidRPr="00CD57FD">
        <w:rPr>
          <w:sz w:val="28"/>
          <w:szCs w:val="28"/>
          <w:lang w:eastAsia="ar-SA"/>
        </w:rPr>
        <w:t xml:space="preserve"> начальника управління будівництва та інфраструктури, начальника відділу будівництва та комуналь</w:t>
      </w:r>
      <w:r w:rsidR="00C95AD7">
        <w:rPr>
          <w:sz w:val="28"/>
          <w:szCs w:val="28"/>
          <w:lang w:eastAsia="ar-SA"/>
        </w:rPr>
        <w:t xml:space="preserve">ного господарства  Богдана </w:t>
      </w:r>
      <w:proofErr w:type="spellStart"/>
      <w:r w:rsidR="00C95AD7">
        <w:rPr>
          <w:sz w:val="28"/>
          <w:szCs w:val="28"/>
          <w:lang w:eastAsia="ar-SA"/>
        </w:rPr>
        <w:t>Миронюка</w:t>
      </w:r>
      <w:proofErr w:type="spellEnd"/>
      <w:r w:rsidRPr="00CD57FD">
        <w:rPr>
          <w:sz w:val="28"/>
          <w:szCs w:val="28"/>
          <w:lang w:eastAsia="ar-SA"/>
        </w:rPr>
        <w:t>, виконавчий комітет міської ради</w:t>
      </w:r>
      <w:r w:rsidR="00022C01">
        <w:rPr>
          <w:sz w:val="28"/>
          <w:szCs w:val="28"/>
          <w:lang w:eastAsia="ar-SA"/>
        </w:rPr>
        <w:t>:</w:t>
      </w:r>
    </w:p>
    <w:p w:rsidR="00CD57FD" w:rsidRPr="00CD57FD" w:rsidRDefault="00CD57FD" w:rsidP="00CD57FD">
      <w:pPr>
        <w:suppressAutoHyphens/>
        <w:autoSpaceDE w:val="0"/>
        <w:spacing w:line="100" w:lineRule="atLeast"/>
        <w:ind w:firstLine="567"/>
        <w:jc w:val="both"/>
        <w:rPr>
          <w:sz w:val="28"/>
          <w:szCs w:val="28"/>
          <w:lang w:eastAsia="ar-SA"/>
        </w:rPr>
      </w:pPr>
    </w:p>
    <w:p w:rsidR="00CD57FD" w:rsidRPr="00CD57FD" w:rsidRDefault="00022C01" w:rsidP="00CD57FD">
      <w:pPr>
        <w:suppressAutoHyphens/>
        <w:autoSpaceDE w:val="0"/>
        <w:spacing w:line="100" w:lineRule="atLeast"/>
        <w:jc w:val="both"/>
        <w:rPr>
          <w:sz w:val="28"/>
          <w:szCs w:val="28"/>
          <w:lang w:eastAsia="ar-SA"/>
        </w:rPr>
      </w:pPr>
      <w:r>
        <w:rPr>
          <w:sz w:val="28"/>
          <w:szCs w:val="28"/>
          <w:lang w:eastAsia="ar-SA"/>
        </w:rPr>
        <w:t>ВИРІШИВ</w:t>
      </w:r>
      <w:r w:rsidR="00CD57FD" w:rsidRPr="00CD57FD">
        <w:rPr>
          <w:sz w:val="28"/>
          <w:szCs w:val="28"/>
          <w:lang w:eastAsia="ar-SA"/>
        </w:rPr>
        <w:t>:</w:t>
      </w:r>
    </w:p>
    <w:p w:rsidR="00CD57FD" w:rsidRPr="00CD57FD" w:rsidRDefault="00CD57FD" w:rsidP="00CD57FD">
      <w:pPr>
        <w:suppressAutoHyphens/>
        <w:autoSpaceDE w:val="0"/>
        <w:spacing w:line="100" w:lineRule="atLeast"/>
        <w:ind w:firstLine="567"/>
        <w:jc w:val="both"/>
        <w:rPr>
          <w:sz w:val="28"/>
          <w:szCs w:val="28"/>
          <w:lang w:eastAsia="ar-SA"/>
        </w:rPr>
      </w:pPr>
    </w:p>
    <w:p w:rsidR="00C57A20" w:rsidRDefault="00C57A20" w:rsidP="00C57A20">
      <w:pPr>
        <w:numPr>
          <w:ilvl w:val="0"/>
          <w:numId w:val="13"/>
        </w:numPr>
        <w:tabs>
          <w:tab w:val="left" w:pos="851"/>
        </w:tabs>
        <w:suppressAutoHyphens/>
        <w:autoSpaceDE w:val="0"/>
        <w:spacing w:line="100" w:lineRule="atLeast"/>
        <w:ind w:left="0" w:firstLine="426"/>
        <w:jc w:val="both"/>
        <w:rPr>
          <w:sz w:val="28"/>
          <w:szCs w:val="28"/>
          <w:lang w:eastAsia="ar-SA"/>
        </w:rPr>
      </w:pPr>
      <w:r w:rsidRPr="00C57A20">
        <w:rPr>
          <w:sz w:val="28"/>
          <w:szCs w:val="28"/>
          <w:lang w:eastAsia="ar-SA"/>
        </w:rPr>
        <w:t xml:space="preserve">Інформацію </w:t>
      </w:r>
      <w:proofErr w:type="spellStart"/>
      <w:r w:rsidRPr="00C57A20">
        <w:rPr>
          <w:sz w:val="28"/>
          <w:szCs w:val="28"/>
          <w:lang w:eastAsia="ar-SA"/>
        </w:rPr>
        <w:t>т.в.о</w:t>
      </w:r>
      <w:proofErr w:type="spellEnd"/>
      <w:r w:rsidRPr="00C57A20">
        <w:rPr>
          <w:sz w:val="28"/>
          <w:szCs w:val="28"/>
          <w:lang w:eastAsia="ar-SA"/>
        </w:rPr>
        <w:t>. начальника управління будівництва та інфраструктури, начальника відділу будівницт</w:t>
      </w:r>
      <w:r w:rsidR="00E029AF">
        <w:rPr>
          <w:sz w:val="28"/>
          <w:szCs w:val="28"/>
          <w:lang w:eastAsia="ar-SA"/>
        </w:rPr>
        <w:t>ва та комунального господарства</w:t>
      </w:r>
      <w:r w:rsidRPr="00C57A20">
        <w:rPr>
          <w:sz w:val="28"/>
          <w:szCs w:val="28"/>
          <w:lang w:eastAsia="ar-SA"/>
        </w:rPr>
        <w:t xml:space="preserve"> Богдана </w:t>
      </w:r>
      <w:proofErr w:type="spellStart"/>
      <w:r w:rsidRPr="00C57A20">
        <w:rPr>
          <w:sz w:val="28"/>
          <w:szCs w:val="28"/>
          <w:lang w:eastAsia="ar-SA"/>
        </w:rPr>
        <w:t>Миронюка</w:t>
      </w:r>
      <w:proofErr w:type="spellEnd"/>
      <w:r>
        <w:rPr>
          <w:sz w:val="28"/>
          <w:szCs w:val="28"/>
          <w:lang w:eastAsia="ar-SA"/>
        </w:rPr>
        <w:t xml:space="preserve"> про роботу управління</w:t>
      </w:r>
      <w:r w:rsidRPr="00C57A20">
        <w:rPr>
          <w:sz w:val="28"/>
          <w:szCs w:val="28"/>
          <w:lang w:eastAsia="ar-SA"/>
        </w:rPr>
        <w:t xml:space="preserve"> взяти до відома (додається).</w:t>
      </w:r>
    </w:p>
    <w:p w:rsidR="000A46AA" w:rsidRPr="000A46AA" w:rsidRDefault="000A46AA" w:rsidP="000A46AA">
      <w:pPr>
        <w:pStyle w:val="ac"/>
        <w:numPr>
          <w:ilvl w:val="0"/>
          <w:numId w:val="13"/>
        </w:numPr>
        <w:ind w:left="0" w:firstLine="426"/>
        <w:rPr>
          <w:sz w:val="28"/>
          <w:szCs w:val="28"/>
          <w:lang w:eastAsia="ar-SA"/>
        </w:rPr>
      </w:pPr>
      <w:r w:rsidRPr="000A46AA">
        <w:rPr>
          <w:sz w:val="28"/>
          <w:szCs w:val="28"/>
          <w:lang w:eastAsia="ar-SA"/>
        </w:rPr>
        <w:t>Визнати роботу управління будівництва та інфраструктури виконавчого комітету Нововолинської міської ради задовільною.</w:t>
      </w:r>
    </w:p>
    <w:p w:rsidR="000A46AA" w:rsidRDefault="000A46AA" w:rsidP="005827CB">
      <w:pPr>
        <w:numPr>
          <w:ilvl w:val="0"/>
          <w:numId w:val="13"/>
        </w:numPr>
        <w:tabs>
          <w:tab w:val="left" w:pos="709"/>
        </w:tabs>
        <w:suppressAutoHyphens/>
        <w:autoSpaceDE w:val="0"/>
        <w:spacing w:line="100" w:lineRule="atLeast"/>
        <w:ind w:left="0" w:firstLine="426"/>
        <w:jc w:val="both"/>
        <w:rPr>
          <w:sz w:val="28"/>
          <w:szCs w:val="28"/>
          <w:lang w:eastAsia="ar-SA"/>
        </w:rPr>
      </w:pPr>
      <w:r>
        <w:rPr>
          <w:sz w:val="28"/>
          <w:szCs w:val="28"/>
          <w:lang w:eastAsia="ar-SA"/>
        </w:rPr>
        <w:t xml:space="preserve">Здійснювати контроль за процесом </w:t>
      </w:r>
      <w:r w:rsidRPr="000A46AA">
        <w:rPr>
          <w:sz w:val="28"/>
          <w:szCs w:val="28"/>
          <w:lang w:eastAsia="ar-SA"/>
        </w:rPr>
        <w:t>припинення шляхом ліквідації</w:t>
      </w:r>
      <w:r w:rsidR="00195427">
        <w:rPr>
          <w:sz w:val="28"/>
          <w:szCs w:val="28"/>
          <w:lang w:eastAsia="ar-SA"/>
        </w:rPr>
        <w:t xml:space="preserve"> до 31 грудня 2022 року</w:t>
      </w:r>
      <w:r>
        <w:rPr>
          <w:sz w:val="28"/>
          <w:szCs w:val="28"/>
          <w:lang w:eastAsia="ar-SA"/>
        </w:rPr>
        <w:t>:</w:t>
      </w:r>
    </w:p>
    <w:p w:rsidR="000A46AA" w:rsidRDefault="000A46AA" w:rsidP="000A46AA">
      <w:pPr>
        <w:pStyle w:val="ac"/>
        <w:numPr>
          <w:ilvl w:val="0"/>
          <w:numId w:val="22"/>
        </w:numPr>
        <w:tabs>
          <w:tab w:val="left" w:pos="851"/>
        </w:tabs>
        <w:suppressAutoHyphens/>
        <w:autoSpaceDE w:val="0"/>
        <w:spacing w:line="100" w:lineRule="atLeast"/>
        <w:jc w:val="both"/>
        <w:rPr>
          <w:sz w:val="28"/>
          <w:szCs w:val="28"/>
          <w:lang w:eastAsia="ar-SA"/>
        </w:rPr>
      </w:pPr>
      <w:r w:rsidRPr="000A46AA">
        <w:rPr>
          <w:sz w:val="28"/>
          <w:szCs w:val="28"/>
          <w:lang w:eastAsia="ar-SA"/>
        </w:rPr>
        <w:t>Житлово-комунального об'єднання Нововолинської міської ради</w:t>
      </w:r>
      <w:r>
        <w:rPr>
          <w:sz w:val="28"/>
          <w:szCs w:val="28"/>
          <w:lang w:eastAsia="ar-SA"/>
        </w:rPr>
        <w:t>;</w:t>
      </w:r>
    </w:p>
    <w:p w:rsidR="000A46AA" w:rsidRDefault="000A46AA" w:rsidP="000A46AA">
      <w:pPr>
        <w:pStyle w:val="ac"/>
        <w:numPr>
          <w:ilvl w:val="0"/>
          <w:numId w:val="22"/>
        </w:numPr>
        <w:tabs>
          <w:tab w:val="left" w:pos="851"/>
        </w:tabs>
        <w:suppressAutoHyphens/>
        <w:autoSpaceDE w:val="0"/>
        <w:spacing w:line="100" w:lineRule="atLeast"/>
        <w:ind w:left="0" w:firstLine="360"/>
        <w:jc w:val="both"/>
        <w:rPr>
          <w:sz w:val="28"/>
          <w:szCs w:val="28"/>
          <w:lang w:eastAsia="ar-SA"/>
        </w:rPr>
      </w:pPr>
      <w:r w:rsidRPr="000A46AA">
        <w:rPr>
          <w:sz w:val="28"/>
          <w:szCs w:val="28"/>
          <w:lang w:eastAsia="ar-SA"/>
        </w:rPr>
        <w:t>Комунального господарства Нововолинської міської ради шляхом ліквідації</w:t>
      </w:r>
      <w:r>
        <w:rPr>
          <w:sz w:val="28"/>
          <w:szCs w:val="28"/>
          <w:lang w:eastAsia="ar-SA"/>
        </w:rPr>
        <w:t>.</w:t>
      </w:r>
    </w:p>
    <w:p w:rsidR="002C01AE" w:rsidRPr="002C01AE" w:rsidRDefault="002C01AE" w:rsidP="002C01AE">
      <w:pPr>
        <w:pStyle w:val="ac"/>
        <w:numPr>
          <w:ilvl w:val="0"/>
          <w:numId w:val="13"/>
        </w:numPr>
        <w:ind w:left="0" w:firstLine="426"/>
        <w:jc w:val="both"/>
        <w:rPr>
          <w:sz w:val="28"/>
          <w:szCs w:val="28"/>
          <w:lang w:eastAsia="ar-SA"/>
        </w:rPr>
      </w:pPr>
      <w:r>
        <w:rPr>
          <w:sz w:val="28"/>
          <w:szCs w:val="28"/>
          <w:lang w:eastAsia="ar-SA"/>
        </w:rPr>
        <w:t xml:space="preserve">Здійснювати координацію </w:t>
      </w:r>
      <w:r w:rsidRPr="002C01AE">
        <w:rPr>
          <w:sz w:val="28"/>
          <w:szCs w:val="28"/>
          <w:lang w:eastAsia="ar-SA"/>
        </w:rPr>
        <w:t xml:space="preserve">підготовки </w:t>
      </w:r>
      <w:r>
        <w:rPr>
          <w:sz w:val="28"/>
          <w:szCs w:val="28"/>
          <w:lang w:eastAsia="ar-SA"/>
        </w:rPr>
        <w:t xml:space="preserve">комунального </w:t>
      </w:r>
      <w:r w:rsidRPr="002C01AE">
        <w:rPr>
          <w:sz w:val="28"/>
          <w:szCs w:val="28"/>
          <w:lang w:eastAsia="ar-SA"/>
        </w:rPr>
        <w:t>господарств</w:t>
      </w:r>
      <w:r>
        <w:rPr>
          <w:sz w:val="28"/>
          <w:szCs w:val="28"/>
          <w:lang w:eastAsia="ar-SA"/>
        </w:rPr>
        <w:t>а міської територіальної громади</w:t>
      </w:r>
      <w:r w:rsidRPr="002C01AE">
        <w:rPr>
          <w:sz w:val="28"/>
          <w:szCs w:val="28"/>
          <w:lang w:eastAsia="ar-SA"/>
        </w:rPr>
        <w:t xml:space="preserve"> до осінньо-зимового періоду</w:t>
      </w:r>
      <w:r>
        <w:rPr>
          <w:sz w:val="28"/>
          <w:szCs w:val="28"/>
          <w:lang w:eastAsia="ar-SA"/>
        </w:rPr>
        <w:t xml:space="preserve"> 2022-2023 років, та надавати </w:t>
      </w:r>
      <w:r w:rsidRPr="002C01AE">
        <w:rPr>
          <w:sz w:val="28"/>
          <w:szCs w:val="28"/>
          <w:lang w:eastAsia="ar-SA"/>
        </w:rPr>
        <w:t xml:space="preserve">13-го та 28-го числа кожного місяця </w:t>
      </w:r>
      <w:r w:rsidR="005827CB">
        <w:rPr>
          <w:sz w:val="28"/>
          <w:szCs w:val="28"/>
          <w:lang w:eastAsia="ar-SA"/>
        </w:rPr>
        <w:t>оперативну інформацію</w:t>
      </w:r>
      <w:r>
        <w:rPr>
          <w:sz w:val="28"/>
          <w:szCs w:val="28"/>
          <w:lang w:eastAsia="ar-SA"/>
        </w:rPr>
        <w:t xml:space="preserve"> </w:t>
      </w:r>
      <w:r w:rsidR="005827CB">
        <w:rPr>
          <w:sz w:val="28"/>
          <w:szCs w:val="28"/>
          <w:lang w:eastAsia="ar-SA"/>
        </w:rPr>
        <w:t xml:space="preserve">Волинській </w:t>
      </w:r>
      <w:r>
        <w:rPr>
          <w:sz w:val="28"/>
          <w:szCs w:val="28"/>
          <w:lang w:eastAsia="ar-SA"/>
        </w:rPr>
        <w:t>обласній військовій</w:t>
      </w:r>
      <w:r w:rsidR="005827CB">
        <w:rPr>
          <w:sz w:val="28"/>
          <w:szCs w:val="28"/>
          <w:lang w:eastAsia="ar-SA"/>
        </w:rPr>
        <w:t xml:space="preserve"> адміністрації.</w:t>
      </w:r>
    </w:p>
    <w:p w:rsidR="00195427" w:rsidRPr="005827CB" w:rsidRDefault="005827CB" w:rsidP="005827CB">
      <w:pPr>
        <w:pStyle w:val="ac"/>
        <w:numPr>
          <w:ilvl w:val="0"/>
          <w:numId w:val="13"/>
        </w:numPr>
        <w:tabs>
          <w:tab w:val="left" w:pos="633"/>
          <w:tab w:val="left" w:pos="709"/>
        </w:tabs>
        <w:suppressAutoHyphens/>
        <w:autoSpaceDE w:val="0"/>
        <w:spacing w:line="100" w:lineRule="atLeast"/>
        <w:ind w:left="0" w:firstLine="426"/>
        <w:jc w:val="both"/>
        <w:rPr>
          <w:sz w:val="28"/>
          <w:szCs w:val="28"/>
          <w:lang w:eastAsia="ar-SA"/>
        </w:rPr>
      </w:pPr>
      <w:r w:rsidRPr="005827CB">
        <w:rPr>
          <w:sz w:val="28"/>
          <w:szCs w:val="28"/>
          <w:lang w:eastAsia="ar-SA"/>
        </w:rPr>
        <w:t xml:space="preserve">До 01.10.2022 року провести конкурс з визначення виконавця послуг з вивезення (збирання, перевезення) побутових відходів на території міста Нововолинська та селища Благодатне. </w:t>
      </w:r>
    </w:p>
    <w:p w:rsidR="000A46AA" w:rsidRDefault="000A46AA" w:rsidP="000A46AA">
      <w:pPr>
        <w:numPr>
          <w:ilvl w:val="0"/>
          <w:numId w:val="13"/>
        </w:numPr>
        <w:tabs>
          <w:tab w:val="left" w:pos="851"/>
        </w:tabs>
        <w:suppressAutoHyphens/>
        <w:autoSpaceDE w:val="0"/>
        <w:spacing w:line="100" w:lineRule="atLeast"/>
        <w:ind w:left="0" w:firstLine="426"/>
        <w:jc w:val="both"/>
        <w:rPr>
          <w:sz w:val="28"/>
          <w:szCs w:val="28"/>
          <w:lang w:eastAsia="ar-SA"/>
        </w:rPr>
      </w:pPr>
      <w:r w:rsidRPr="000A46AA">
        <w:rPr>
          <w:sz w:val="28"/>
          <w:szCs w:val="28"/>
          <w:lang w:eastAsia="ar-SA"/>
        </w:rPr>
        <w:t xml:space="preserve">Контроль за виконанням цього рішення покласти на заступника міського голови з питань діяльності виконавчих органів міської ради Миколу </w:t>
      </w:r>
      <w:proofErr w:type="spellStart"/>
      <w:r w:rsidRPr="000A46AA">
        <w:rPr>
          <w:sz w:val="28"/>
          <w:szCs w:val="28"/>
          <w:lang w:eastAsia="ar-SA"/>
        </w:rPr>
        <w:t>Пасевича</w:t>
      </w:r>
      <w:proofErr w:type="spellEnd"/>
      <w:r w:rsidRPr="000A46AA">
        <w:rPr>
          <w:sz w:val="28"/>
          <w:szCs w:val="28"/>
          <w:lang w:eastAsia="ar-SA"/>
        </w:rPr>
        <w:t xml:space="preserve">.     </w:t>
      </w:r>
    </w:p>
    <w:p w:rsidR="00C57A20" w:rsidRPr="00C57A20" w:rsidRDefault="00C57A20" w:rsidP="00C57A20">
      <w:pPr>
        <w:tabs>
          <w:tab w:val="left" w:pos="851"/>
        </w:tabs>
        <w:suppressAutoHyphens/>
        <w:autoSpaceDE w:val="0"/>
        <w:spacing w:line="100" w:lineRule="atLeast"/>
        <w:jc w:val="both"/>
        <w:rPr>
          <w:sz w:val="28"/>
          <w:szCs w:val="28"/>
          <w:lang w:eastAsia="ar-SA"/>
        </w:rPr>
      </w:pPr>
    </w:p>
    <w:p w:rsidR="00CD57FD" w:rsidRPr="00CD57FD" w:rsidRDefault="00CD57FD" w:rsidP="00CD57FD">
      <w:pPr>
        <w:suppressAutoHyphens/>
        <w:autoSpaceDE w:val="0"/>
        <w:jc w:val="both"/>
        <w:rPr>
          <w:sz w:val="28"/>
          <w:szCs w:val="28"/>
          <w:lang w:eastAsia="ar-SA"/>
        </w:rPr>
      </w:pPr>
    </w:p>
    <w:p w:rsidR="00CD57FD" w:rsidRPr="00CD57FD" w:rsidRDefault="00CD57FD" w:rsidP="00CD57FD">
      <w:pPr>
        <w:suppressAutoHyphens/>
        <w:autoSpaceDE w:val="0"/>
        <w:jc w:val="both"/>
        <w:rPr>
          <w:sz w:val="28"/>
          <w:szCs w:val="28"/>
          <w:lang w:eastAsia="ar-SA"/>
        </w:rPr>
      </w:pPr>
    </w:p>
    <w:p w:rsidR="00CD57FD" w:rsidRPr="00CD57FD" w:rsidRDefault="00CD57FD" w:rsidP="00CD57FD">
      <w:pPr>
        <w:suppressAutoHyphens/>
        <w:autoSpaceDE w:val="0"/>
        <w:jc w:val="both"/>
        <w:rPr>
          <w:sz w:val="28"/>
          <w:szCs w:val="28"/>
          <w:lang w:eastAsia="ar-SA"/>
        </w:rPr>
      </w:pPr>
      <w:r w:rsidRPr="00CD57FD">
        <w:rPr>
          <w:sz w:val="28"/>
          <w:szCs w:val="28"/>
          <w:lang w:eastAsia="ar-SA"/>
        </w:rPr>
        <w:t>Міський голова                                                                            Борис КАРПУС</w:t>
      </w:r>
    </w:p>
    <w:p w:rsidR="00CD57FD" w:rsidRPr="00CD57FD" w:rsidRDefault="00CD57FD" w:rsidP="00CD57FD">
      <w:pPr>
        <w:suppressAutoHyphens/>
        <w:autoSpaceDE w:val="0"/>
        <w:jc w:val="both"/>
        <w:rPr>
          <w:sz w:val="28"/>
          <w:szCs w:val="28"/>
          <w:lang w:eastAsia="ar-SA"/>
        </w:rPr>
      </w:pPr>
    </w:p>
    <w:p w:rsidR="005827CB" w:rsidRDefault="00CD57FD" w:rsidP="005827CB">
      <w:pPr>
        <w:suppressAutoHyphens/>
        <w:autoSpaceDE w:val="0"/>
        <w:jc w:val="both"/>
        <w:rPr>
          <w:bCs/>
          <w:sz w:val="24"/>
          <w:szCs w:val="24"/>
          <w:lang w:eastAsia="ar-SA"/>
        </w:rPr>
      </w:pPr>
      <w:r w:rsidRPr="00CD57FD">
        <w:rPr>
          <w:sz w:val="24"/>
          <w:szCs w:val="24"/>
          <w:lang w:eastAsia="ar-SA"/>
        </w:rPr>
        <w:t xml:space="preserve">Богдан </w:t>
      </w:r>
      <w:proofErr w:type="spellStart"/>
      <w:r w:rsidRPr="00CD57FD">
        <w:rPr>
          <w:sz w:val="24"/>
          <w:szCs w:val="24"/>
          <w:lang w:eastAsia="ar-SA"/>
        </w:rPr>
        <w:t>Миронюк</w:t>
      </w:r>
      <w:proofErr w:type="spellEnd"/>
      <w:r w:rsidRPr="00CD57FD">
        <w:rPr>
          <w:sz w:val="24"/>
          <w:szCs w:val="24"/>
          <w:lang w:eastAsia="ar-SA"/>
        </w:rPr>
        <w:t xml:space="preserve">  32245</w:t>
      </w:r>
    </w:p>
    <w:p w:rsidR="00C57A20" w:rsidRDefault="00C57A20" w:rsidP="00E5013D">
      <w:pPr>
        <w:suppressAutoHyphens/>
        <w:autoSpaceDE w:val="0"/>
        <w:rPr>
          <w:sz w:val="28"/>
          <w:szCs w:val="28"/>
          <w:lang w:eastAsia="ar-SA"/>
        </w:rPr>
      </w:pPr>
    </w:p>
    <w:p w:rsidR="00E5013D" w:rsidRDefault="00E5013D" w:rsidP="00E5013D">
      <w:pPr>
        <w:suppressAutoHyphens/>
        <w:autoSpaceDE w:val="0"/>
        <w:rPr>
          <w:sz w:val="28"/>
          <w:szCs w:val="28"/>
          <w:lang w:eastAsia="ar-SA"/>
        </w:rPr>
      </w:pPr>
    </w:p>
    <w:p w:rsidR="00C57A20" w:rsidRPr="00622040" w:rsidRDefault="00C57A20" w:rsidP="00C57A20">
      <w:pPr>
        <w:suppressAutoHyphens/>
        <w:autoSpaceDE w:val="0"/>
        <w:jc w:val="center"/>
        <w:rPr>
          <w:b/>
          <w:sz w:val="28"/>
          <w:szCs w:val="28"/>
          <w:lang w:eastAsia="ar-SA"/>
        </w:rPr>
      </w:pPr>
    </w:p>
    <w:p w:rsidR="00C57A20" w:rsidRPr="00622040" w:rsidRDefault="00C57A20" w:rsidP="00C57A20">
      <w:pPr>
        <w:suppressAutoHyphens/>
        <w:autoSpaceDE w:val="0"/>
        <w:jc w:val="center"/>
        <w:rPr>
          <w:b/>
          <w:sz w:val="28"/>
          <w:szCs w:val="28"/>
          <w:lang w:eastAsia="ar-SA"/>
        </w:rPr>
      </w:pPr>
      <w:r w:rsidRPr="00622040">
        <w:rPr>
          <w:b/>
          <w:sz w:val="28"/>
          <w:szCs w:val="28"/>
          <w:lang w:eastAsia="ar-SA"/>
        </w:rPr>
        <w:t>Інформація про роботу управління будівництва та інфраструктури</w:t>
      </w:r>
    </w:p>
    <w:p w:rsidR="00622040" w:rsidRDefault="00622040" w:rsidP="00C57A20">
      <w:pPr>
        <w:suppressAutoHyphens/>
        <w:autoSpaceDE w:val="0"/>
        <w:jc w:val="center"/>
        <w:rPr>
          <w:sz w:val="28"/>
          <w:szCs w:val="28"/>
          <w:lang w:eastAsia="ar-SA"/>
        </w:rPr>
      </w:pPr>
    </w:p>
    <w:p w:rsidR="00622040" w:rsidRPr="00CD57FD" w:rsidRDefault="00622040" w:rsidP="00C57A20">
      <w:pPr>
        <w:suppressAutoHyphens/>
        <w:autoSpaceDE w:val="0"/>
        <w:jc w:val="center"/>
        <w:rPr>
          <w:sz w:val="28"/>
          <w:szCs w:val="28"/>
          <w:lang w:eastAsia="ar-SA"/>
        </w:rPr>
      </w:pPr>
    </w:p>
    <w:p w:rsidR="00CD57FD" w:rsidRPr="00CD57FD" w:rsidRDefault="00CD57FD" w:rsidP="00E029AF">
      <w:pPr>
        <w:suppressAutoHyphens/>
        <w:autoSpaceDE w:val="0"/>
        <w:jc w:val="center"/>
        <w:rPr>
          <w:sz w:val="28"/>
          <w:szCs w:val="28"/>
          <w:lang w:eastAsia="ar-SA"/>
        </w:rPr>
      </w:pPr>
    </w:p>
    <w:p w:rsidR="00E029AF" w:rsidRPr="00E029AF" w:rsidRDefault="00E029AF" w:rsidP="00E029AF">
      <w:pPr>
        <w:suppressAutoHyphens/>
        <w:autoSpaceDE w:val="0"/>
        <w:ind w:firstLine="567"/>
        <w:jc w:val="both"/>
        <w:rPr>
          <w:sz w:val="28"/>
          <w:szCs w:val="28"/>
          <w:lang w:eastAsia="ar-SA"/>
        </w:rPr>
      </w:pPr>
      <w:r w:rsidRPr="00E029AF">
        <w:rPr>
          <w:sz w:val="28"/>
          <w:szCs w:val="28"/>
          <w:lang w:eastAsia="ar-SA"/>
        </w:rPr>
        <w:t>Управління будівництва та інфраструктури виконавчого комітету Нововолинської міської ради (далі – Управління) є відокремленим самостійним управлінням, підзвітний міській раді, виконкому та міському голові.</w:t>
      </w:r>
    </w:p>
    <w:p w:rsidR="00E029AF" w:rsidRPr="00E029AF" w:rsidRDefault="00E029AF" w:rsidP="00E029AF">
      <w:pPr>
        <w:suppressAutoHyphens/>
        <w:autoSpaceDE w:val="0"/>
        <w:ind w:firstLine="567"/>
        <w:rPr>
          <w:sz w:val="28"/>
          <w:szCs w:val="28"/>
          <w:lang w:eastAsia="ar-SA"/>
        </w:rPr>
      </w:pPr>
      <w:r w:rsidRPr="00E029AF">
        <w:rPr>
          <w:sz w:val="28"/>
          <w:szCs w:val="28"/>
          <w:lang w:eastAsia="ar-SA"/>
        </w:rPr>
        <w:t>У склад Управління входить:</w:t>
      </w:r>
    </w:p>
    <w:p w:rsidR="00E029AF" w:rsidRPr="00E029AF" w:rsidRDefault="00E029AF" w:rsidP="00E029AF">
      <w:pPr>
        <w:suppressAutoHyphens/>
        <w:autoSpaceDE w:val="0"/>
        <w:rPr>
          <w:sz w:val="28"/>
          <w:szCs w:val="28"/>
          <w:lang w:eastAsia="ar-SA"/>
        </w:rPr>
      </w:pPr>
      <w:r w:rsidRPr="00E029AF">
        <w:rPr>
          <w:sz w:val="28"/>
          <w:szCs w:val="28"/>
          <w:lang w:eastAsia="ar-SA"/>
        </w:rPr>
        <w:t>-</w:t>
      </w:r>
      <w:r w:rsidRPr="00E029AF">
        <w:rPr>
          <w:sz w:val="28"/>
          <w:szCs w:val="28"/>
          <w:lang w:eastAsia="ar-SA"/>
        </w:rPr>
        <w:tab/>
        <w:t>відділ будівництва та комунального господарства;</w:t>
      </w:r>
    </w:p>
    <w:p w:rsidR="00E029AF" w:rsidRPr="00E029AF" w:rsidRDefault="00E029AF" w:rsidP="00E029AF">
      <w:pPr>
        <w:suppressAutoHyphens/>
        <w:autoSpaceDE w:val="0"/>
        <w:rPr>
          <w:sz w:val="28"/>
          <w:szCs w:val="28"/>
          <w:lang w:eastAsia="ar-SA"/>
        </w:rPr>
      </w:pPr>
      <w:r w:rsidRPr="00E029AF">
        <w:rPr>
          <w:sz w:val="28"/>
          <w:szCs w:val="28"/>
          <w:lang w:eastAsia="ar-SA"/>
        </w:rPr>
        <w:t>-</w:t>
      </w:r>
      <w:r w:rsidRPr="00E029AF">
        <w:rPr>
          <w:sz w:val="28"/>
          <w:szCs w:val="28"/>
          <w:lang w:eastAsia="ar-SA"/>
        </w:rPr>
        <w:tab/>
        <w:t>відділ транспорту та зв’язку.</w:t>
      </w:r>
    </w:p>
    <w:p w:rsidR="00CD57FD" w:rsidRPr="00CD57FD" w:rsidRDefault="00E029AF" w:rsidP="00256C05">
      <w:pPr>
        <w:suppressAutoHyphens/>
        <w:autoSpaceDE w:val="0"/>
        <w:ind w:firstLine="567"/>
        <w:jc w:val="both"/>
        <w:rPr>
          <w:sz w:val="28"/>
          <w:szCs w:val="28"/>
          <w:lang w:eastAsia="ar-SA"/>
        </w:rPr>
      </w:pPr>
      <w:r>
        <w:rPr>
          <w:sz w:val="28"/>
          <w:szCs w:val="28"/>
          <w:lang w:eastAsia="ar-SA"/>
        </w:rPr>
        <w:t>Основними завданнями управління є р</w:t>
      </w:r>
      <w:r w:rsidRPr="00E029AF">
        <w:rPr>
          <w:sz w:val="28"/>
          <w:szCs w:val="28"/>
          <w:lang w:eastAsia="ar-SA"/>
        </w:rPr>
        <w:t>еалізація державної політики з питань комплексного розвитку житлово-комунального господарства у сфері водо- і теплопостачання, водовідведення, експлуатації і ремонту житла, дорожнього і зеленого господарства та благоустрою, транспорту та зв’язку.</w:t>
      </w:r>
      <w:r>
        <w:rPr>
          <w:sz w:val="28"/>
          <w:szCs w:val="28"/>
          <w:lang w:eastAsia="ar-SA"/>
        </w:rPr>
        <w:t xml:space="preserve"> Управління розробляє </w:t>
      </w:r>
      <w:proofErr w:type="spellStart"/>
      <w:r>
        <w:rPr>
          <w:sz w:val="28"/>
          <w:szCs w:val="28"/>
          <w:lang w:eastAsia="ar-SA"/>
        </w:rPr>
        <w:t>проєкти</w:t>
      </w:r>
      <w:proofErr w:type="spellEnd"/>
      <w:r w:rsidRPr="00E029AF">
        <w:rPr>
          <w:sz w:val="28"/>
          <w:szCs w:val="28"/>
          <w:lang w:eastAsia="ar-SA"/>
        </w:rPr>
        <w:t xml:space="preserve"> програм економічного і соціального розвитку міської </w:t>
      </w:r>
      <w:r>
        <w:rPr>
          <w:sz w:val="28"/>
          <w:szCs w:val="28"/>
          <w:lang w:eastAsia="ar-SA"/>
        </w:rPr>
        <w:t>територіальної громади, цільові</w:t>
      </w:r>
      <w:r w:rsidRPr="00E029AF">
        <w:rPr>
          <w:sz w:val="28"/>
          <w:szCs w:val="28"/>
          <w:lang w:eastAsia="ar-SA"/>
        </w:rPr>
        <w:t xml:space="preserve"> програм</w:t>
      </w:r>
      <w:r>
        <w:rPr>
          <w:sz w:val="28"/>
          <w:szCs w:val="28"/>
          <w:lang w:eastAsia="ar-SA"/>
        </w:rPr>
        <w:t>и</w:t>
      </w:r>
      <w:r w:rsidRPr="00E029AF">
        <w:rPr>
          <w:sz w:val="28"/>
          <w:szCs w:val="28"/>
          <w:lang w:eastAsia="ar-SA"/>
        </w:rPr>
        <w:t>, спрямованих на підвищення рівня забезпеченості житлово-комунальними послугами, та поліпшення їх якості, в тому числі з питань житлової політики, якості питної води, транспорту та зв’язку, безпеки дор</w:t>
      </w:r>
      <w:r w:rsidR="0076749D">
        <w:rPr>
          <w:sz w:val="28"/>
          <w:szCs w:val="28"/>
          <w:lang w:eastAsia="ar-SA"/>
        </w:rPr>
        <w:t>ожнього руху, енергозбереження.</w:t>
      </w:r>
    </w:p>
    <w:p w:rsidR="0076749D" w:rsidRPr="0076749D" w:rsidRDefault="0076749D" w:rsidP="0076749D">
      <w:pPr>
        <w:suppressAutoHyphens/>
        <w:autoSpaceDE w:val="0"/>
        <w:ind w:firstLine="567"/>
        <w:jc w:val="both"/>
        <w:rPr>
          <w:sz w:val="28"/>
          <w:szCs w:val="28"/>
          <w:lang w:eastAsia="ar-SA"/>
        </w:rPr>
      </w:pPr>
      <w:r w:rsidRPr="0076749D">
        <w:rPr>
          <w:sz w:val="28"/>
          <w:szCs w:val="28"/>
          <w:lang w:eastAsia="ar-SA"/>
        </w:rPr>
        <w:t>При надзвичайному навантаженні на управління, вдається організувати роботу для своєчасного виконання поставлених завдань. Серед найбільш успішно виконаних слід відзначити:</w:t>
      </w:r>
    </w:p>
    <w:p w:rsidR="0076749D" w:rsidRDefault="0076749D" w:rsidP="0076749D">
      <w:pPr>
        <w:pStyle w:val="ac"/>
        <w:numPr>
          <w:ilvl w:val="0"/>
          <w:numId w:val="20"/>
        </w:numPr>
        <w:tabs>
          <w:tab w:val="left" w:pos="284"/>
        </w:tabs>
        <w:suppressAutoHyphens/>
        <w:autoSpaceDE w:val="0"/>
        <w:ind w:left="0" w:firstLine="360"/>
        <w:jc w:val="both"/>
        <w:rPr>
          <w:sz w:val="28"/>
          <w:szCs w:val="28"/>
          <w:lang w:eastAsia="ar-SA"/>
        </w:rPr>
      </w:pPr>
      <w:r w:rsidRPr="0076749D">
        <w:rPr>
          <w:sz w:val="28"/>
          <w:szCs w:val="28"/>
          <w:lang w:eastAsia="ar-SA"/>
        </w:rPr>
        <w:t>проведення модернізації (технічного переоснащення) інженерних вводів теплопостачання у чотирьох багатоквартирних житлових будинках;</w:t>
      </w:r>
    </w:p>
    <w:p w:rsidR="00E9505D" w:rsidRDefault="0076749D" w:rsidP="0076749D">
      <w:pPr>
        <w:pStyle w:val="ac"/>
        <w:numPr>
          <w:ilvl w:val="0"/>
          <w:numId w:val="20"/>
        </w:numPr>
        <w:tabs>
          <w:tab w:val="left" w:pos="284"/>
        </w:tabs>
        <w:suppressAutoHyphens/>
        <w:autoSpaceDE w:val="0"/>
        <w:ind w:left="0" w:firstLine="360"/>
        <w:jc w:val="both"/>
        <w:rPr>
          <w:sz w:val="28"/>
          <w:szCs w:val="28"/>
          <w:lang w:eastAsia="ar-SA"/>
        </w:rPr>
      </w:pPr>
      <w:r w:rsidRPr="0076749D">
        <w:rPr>
          <w:sz w:val="28"/>
          <w:szCs w:val="28"/>
          <w:lang w:eastAsia="ar-SA"/>
        </w:rPr>
        <w:t xml:space="preserve">розробку та затвердження Положення та новий складу комітету забезпечення доступності осіб з інвалідністю та інших </w:t>
      </w:r>
      <w:proofErr w:type="spellStart"/>
      <w:r w:rsidRPr="0076749D">
        <w:rPr>
          <w:sz w:val="28"/>
          <w:szCs w:val="28"/>
          <w:lang w:eastAsia="ar-SA"/>
        </w:rPr>
        <w:t>маломобільних</w:t>
      </w:r>
      <w:proofErr w:type="spellEnd"/>
      <w:r w:rsidRPr="0076749D">
        <w:rPr>
          <w:sz w:val="28"/>
          <w:szCs w:val="28"/>
          <w:lang w:eastAsia="ar-SA"/>
        </w:rPr>
        <w:t xml:space="preserve"> груп населення до об’єктів соціальної та інженерно-транспортної інфраструктури;</w:t>
      </w:r>
    </w:p>
    <w:p w:rsidR="00E9505D" w:rsidRDefault="0076749D" w:rsidP="0076749D">
      <w:pPr>
        <w:pStyle w:val="ac"/>
        <w:numPr>
          <w:ilvl w:val="0"/>
          <w:numId w:val="20"/>
        </w:numPr>
        <w:tabs>
          <w:tab w:val="left" w:pos="284"/>
        </w:tabs>
        <w:suppressAutoHyphens/>
        <w:autoSpaceDE w:val="0"/>
        <w:ind w:left="0" w:firstLine="360"/>
        <w:jc w:val="both"/>
        <w:rPr>
          <w:sz w:val="28"/>
          <w:szCs w:val="28"/>
          <w:lang w:eastAsia="ar-SA"/>
        </w:rPr>
      </w:pPr>
      <w:r w:rsidRPr="00E9505D">
        <w:rPr>
          <w:sz w:val="28"/>
          <w:szCs w:val="28"/>
          <w:lang w:eastAsia="ar-SA"/>
        </w:rPr>
        <w:t>розробку та затвердження Програми оптимізації системи теплопостачання Нововолинської міської територіальної громади на 2021-2025 роки.</w:t>
      </w:r>
    </w:p>
    <w:p w:rsidR="0076749D" w:rsidRDefault="0076749D" w:rsidP="0076749D">
      <w:pPr>
        <w:pStyle w:val="ac"/>
        <w:numPr>
          <w:ilvl w:val="0"/>
          <w:numId w:val="20"/>
        </w:numPr>
        <w:tabs>
          <w:tab w:val="left" w:pos="284"/>
        </w:tabs>
        <w:suppressAutoHyphens/>
        <w:autoSpaceDE w:val="0"/>
        <w:ind w:left="0" w:firstLine="360"/>
        <w:jc w:val="both"/>
        <w:rPr>
          <w:sz w:val="28"/>
          <w:szCs w:val="28"/>
          <w:lang w:eastAsia="ar-SA"/>
        </w:rPr>
      </w:pPr>
      <w:r w:rsidRPr="00E9505D">
        <w:rPr>
          <w:sz w:val="28"/>
          <w:szCs w:val="28"/>
          <w:lang w:eastAsia="ar-SA"/>
        </w:rPr>
        <w:t>надання дозволу на відключення від мереж централізованого</w:t>
      </w:r>
      <w:r w:rsidR="00E9505D">
        <w:rPr>
          <w:sz w:val="28"/>
          <w:szCs w:val="28"/>
          <w:lang w:eastAsia="ar-SA"/>
        </w:rPr>
        <w:t xml:space="preserve"> теплопостачання 17-ти будинкам;</w:t>
      </w:r>
    </w:p>
    <w:p w:rsidR="00E9505D" w:rsidRPr="00E9505D" w:rsidRDefault="00E9505D" w:rsidP="0076749D">
      <w:pPr>
        <w:pStyle w:val="ac"/>
        <w:numPr>
          <w:ilvl w:val="0"/>
          <w:numId w:val="20"/>
        </w:numPr>
        <w:tabs>
          <w:tab w:val="left" w:pos="284"/>
        </w:tabs>
        <w:suppressAutoHyphens/>
        <w:autoSpaceDE w:val="0"/>
        <w:ind w:left="0" w:firstLine="360"/>
        <w:jc w:val="both"/>
        <w:rPr>
          <w:sz w:val="28"/>
          <w:szCs w:val="28"/>
          <w:lang w:eastAsia="ar-SA"/>
        </w:rPr>
      </w:pPr>
      <w:r>
        <w:rPr>
          <w:sz w:val="28"/>
          <w:szCs w:val="28"/>
          <w:lang w:eastAsia="ar-SA"/>
        </w:rPr>
        <w:t>вирішення кадрових проблем що виникли з причини відтоку працівників за кордон через війну яку розв’язала Російська Федерація.</w:t>
      </w:r>
    </w:p>
    <w:p w:rsidR="004A0AFD" w:rsidRDefault="004A0AFD" w:rsidP="00E9505D">
      <w:pPr>
        <w:suppressAutoHyphens/>
        <w:autoSpaceDE w:val="0"/>
        <w:ind w:firstLine="567"/>
        <w:jc w:val="both"/>
        <w:rPr>
          <w:b/>
          <w:sz w:val="28"/>
          <w:szCs w:val="28"/>
          <w:lang w:eastAsia="ar-SA"/>
        </w:rPr>
      </w:pPr>
    </w:p>
    <w:p w:rsidR="00E9505D" w:rsidRPr="002B5B3F" w:rsidRDefault="0076749D" w:rsidP="005A4D7B">
      <w:pPr>
        <w:suppressAutoHyphens/>
        <w:autoSpaceDE w:val="0"/>
        <w:ind w:firstLine="567"/>
        <w:jc w:val="both"/>
        <w:rPr>
          <w:b/>
          <w:sz w:val="28"/>
          <w:szCs w:val="28"/>
          <w:lang w:eastAsia="ar-SA"/>
        </w:rPr>
      </w:pPr>
      <w:r w:rsidRPr="002B5B3F">
        <w:rPr>
          <w:b/>
          <w:sz w:val="28"/>
          <w:szCs w:val="28"/>
          <w:lang w:eastAsia="ar-SA"/>
        </w:rPr>
        <w:t>Планові завдання, які виконано управлі</w:t>
      </w:r>
      <w:r w:rsidR="00E9505D" w:rsidRPr="002B5B3F">
        <w:rPr>
          <w:b/>
          <w:sz w:val="28"/>
          <w:szCs w:val="28"/>
          <w:lang w:eastAsia="ar-SA"/>
        </w:rPr>
        <w:t>нням станом у 2021 році:</w:t>
      </w:r>
    </w:p>
    <w:p w:rsidR="00E9505D" w:rsidRDefault="0076749D" w:rsidP="0076749D">
      <w:pPr>
        <w:pStyle w:val="ac"/>
        <w:numPr>
          <w:ilvl w:val="0"/>
          <w:numId w:val="20"/>
        </w:numPr>
        <w:suppressAutoHyphens/>
        <w:autoSpaceDE w:val="0"/>
        <w:jc w:val="both"/>
        <w:rPr>
          <w:sz w:val="28"/>
          <w:szCs w:val="28"/>
          <w:lang w:eastAsia="ar-SA"/>
        </w:rPr>
      </w:pPr>
      <w:r w:rsidRPr="00E9505D">
        <w:rPr>
          <w:sz w:val="28"/>
          <w:szCs w:val="28"/>
          <w:lang w:eastAsia="ar-SA"/>
        </w:rPr>
        <w:t>надано відповіді на 511 звернення громадян;</w:t>
      </w:r>
    </w:p>
    <w:p w:rsidR="00E9505D" w:rsidRDefault="0076749D" w:rsidP="0076749D">
      <w:pPr>
        <w:pStyle w:val="ac"/>
        <w:numPr>
          <w:ilvl w:val="0"/>
          <w:numId w:val="20"/>
        </w:numPr>
        <w:suppressAutoHyphens/>
        <w:autoSpaceDE w:val="0"/>
        <w:jc w:val="both"/>
        <w:rPr>
          <w:sz w:val="28"/>
          <w:szCs w:val="28"/>
          <w:lang w:eastAsia="ar-SA"/>
        </w:rPr>
      </w:pPr>
      <w:r w:rsidRPr="00E9505D">
        <w:rPr>
          <w:sz w:val="28"/>
          <w:szCs w:val="28"/>
          <w:lang w:eastAsia="ar-SA"/>
        </w:rPr>
        <w:t>надано інформацію на 574 контрольні документи;</w:t>
      </w:r>
    </w:p>
    <w:p w:rsidR="00E9505D" w:rsidRDefault="0076749D" w:rsidP="0076749D">
      <w:pPr>
        <w:pStyle w:val="ac"/>
        <w:numPr>
          <w:ilvl w:val="0"/>
          <w:numId w:val="20"/>
        </w:numPr>
        <w:suppressAutoHyphens/>
        <w:autoSpaceDE w:val="0"/>
        <w:jc w:val="both"/>
        <w:rPr>
          <w:sz w:val="28"/>
          <w:szCs w:val="28"/>
          <w:lang w:eastAsia="ar-SA"/>
        </w:rPr>
      </w:pPr>
      <w:r w:rsidRPr="00E9505D">
        <w:rPr>
          <w:sz w:val="28"/>
          <w:szCs w:val="28"/>
          <w:lang w:eastAsia="ar-SA"/>
        </w:rPr>
        <w:t>підготовлено 584 листів управління;</w:t>
      </w:r>
    </w:p>
    <w:p w:rsidR="00E9505D" w:rsidRDefault="0076749D" w:rsidP="0076749D">
      <w:pPr>
        <w:pStyle w:val="ac"/>
        <w:numPr>
          <w:ilvl w:val="0"/>
          <w:numId w:val="20"/>
        </w:numPr>
        <w:suppressAutoHyphens/>
        <w:autoSpaceDE w:val="0"/>
        <w:jc w:val="both"/>
        <w:rPr>
          <w:sz w:val="28"/>
          <w:szCs w:val="28"/>
          <w:lang w:eastAsia="ar-SA"/>
        </w:rPr>
      </w:pPr>
      <w:r w:rsidRPr="00E9505D">
        <w:rPr>
          <w:sz w:val="28"/>
          <w:szCs w:val="28"/>
          <w:lang w:eastAsia="ar-SA"/>
        </w:rPr>
        <w:t>підготовлено 68 рішень виконавчого комітету;</w:t>
      </w:r>
    </w:p>
    <w:p w:rsidR="00E9505D" w:rsidRDefault="0076749D" w:rsidP="0076749D">
      <w:pPr>
        <w:pStyle w:val="ac"/>
        <w:numPr>
          <w:ilvl w:val="0"/>
          <w:numId w:val="20"/>
        </w:numPr>
        <w:suppressAutoHyphens/>
        <w:autoSpaceDE w:val="0"/>
        <w:jc w:val="both"/>
        <w:rPr>
          <w:sz w:val="28"/>
          <w:szCs w:val="28"/>
          <w:lang w:eastAsia="ar-SA"/>
        </w:rPr>
      </w:pPr>
      <w:r w:rsidRPr="00E9505D">
        <w:rPr>
          <w:sz w:val="28"/>
          <w:szCs w:val="28"/>
          <w:lang w:eastAsia="ar-SA"/>
        </w:rPr>
        <w:t>підготовлено 30 рішення міської ради;</w:t>
      </w:r>
    </w:p>
    <w:p w:rsidR="00E9505D" w:rsidRDefault="0076749D" w:rsidP="0076749D">
      <w:pPr>
        <w:pStyle w:val="ac"/>
        <w:numPr>
          <w:ilvl w:val="0"/>
          <w:numId w:val="20"/>
        </w:numPr>
        <w:suppressAutoHyphens/>
        <w:autoSpaceDE w:val="0"/>
        <w:jc w:val="both"/>
        <w:rPr>
          <w:sz w:val="28"/>
          <w:szCs w:val="28"/>
          <w:lang w:eastAsia="ar-SA"/>
        </w:rPr>
      </w:pPr>
      <w:r w:rsidRPr="00E9505D">
        <w:rPr>
          <w:sz w:val="28"/>
          <w:szCs w:val="28"/>
          <w:lang w:eastAsia="ar-SA"/>
        </w:rPr>
        <w:t>підготовлено 48 розпоряджень міського голови;</w:t>
      </w:r>
    </w:p>
    <w:p w:rsidR="00E9505D" w:rsidRDefault="0076749D" w:rsidP="0076749D">
      <w:pPr>
        <w:pStyle w:val="ac"/>
        <w:numPr>
          <w:ilvl w:val="0"/>
          <w:numId w:val="20"/>
        </w:numPr>
        <w:suppressAutoHyphens/>
        <w:autoSpaceDE w:val="0"/>
        <w:jc w:val="both"/>
        <w:rPr>
          <w:sz w:val="28"/>
          <w:szCs w:val="28"/>
          <w:lang w:eastAsia="ar-SA"/>
        </w:rPr>
      </w:pPr>
      <w:r w:rsidRPr="00E9505D">
        <w:rPr>
          <w:sz w:val="28"/>
          <w:szCs w:val="28"/>
          <w:lang w:eastAsia="ar-SA"/>
        </w:rPr>
        <w:t>підготовлено 6 доручень заступника міського голови;</w:t>
      </w:r>
    </w:p>
    <w:p w:rsidR="00E9505D" w:rsidRDefault="0076749D" w:rsidP="0076749D">
      <w:pPr>
        <w:pStyle w:val="ac"/>
        <w:numPr>
          <w:ilvl w:val="0"/>
          <w:numId w:val="20"/>
        </w:numPr>
        <w:suppressAutoHyphens/>
        <w:autoSpaceDE w:val="0"/>
        <w:jc w:val="both"/>
        <w:rPr>
          <w:sz w:val="28"/>
          <w:szCs w:val="28"/>
          <w:lang w:eastAsia="ar-SA"/>
        </w:rPr>
      </w:pPr>
      <w:r w:rsidRPr="00E9505D">
        <w:rPr>
          <w:sz w:val="28"/>
          <w:szCs w:val="28"/>
          <w:lang w:eastAsia="ar-SA"/>
        </w:rPr>
        <w:t>укладено 17 договорів та 14 додаткових угод до договорів;</w:t>
      </w:r>
    </w:p>
    <w:p w:rsidR="00E9505D" w:rsidRDefault="0076749D" w:rsidP="00D0629A">
      <w:pPr>
        <w:pStyle w:val="ac"/>
        <w:numPr>
          <w:ilvl w:val="0"/>
          <w:numId w:val="20"/>
        </w:numPr>
        <w:suppressAutoHyphens/>
        <w:autoSpaceDE w:val="0"/>
        <w:jc w:val="both"/>
        <w:rPr>
          <w:sz w:val="28"/>
          <w:szCs w:val="28"/>
          <w:lang w:eastAsia="ar-SA"/>
        </w:rPr>
      </w:pPr>
      <w:r w:rsidRPr="00E9505D">
        <w:rPr>
          <w:sz w:val="28"/>
          <w:szCs w:val="28"/>
          <w:lang w:eastAsia="ar-SA"/>
        </w:rPr>
        <w:t xml:space="preserve">профінансовано згідно бюджетних програм на суму – </w:t>
      </w:r>
      <w:r w:rsidR="00D0629A">
        <w:rPr>
          <w:b/>
          <w:sz w:val="28"/>
          <w:szCs w:val="28"/>
          <w:lang w:eastAsia="ar-SA"/>
        </w:rPr>
        <w:t xml:space="preserve">58 871 </w:t>
      </w:r>
      <w:r w:rsidR="00D0629A" w:rsidRPr="00D0629A">
        <w:rPr>
          <w:b/>
          <w:sz w:val="28"/>
          <w:szCs w:val="28"/>
          <w:lang w:eastAsia="ar-SA"/>
        </w:rPr>
        <w:t>002</w:t>
      </w:r>
      <w:r w:rsidR="00D0629A">
        <w:rPr>
          <w:b/>
          <w:sz w:val="28"/>
          <w:szCs w:val="28"/>
          <w:lang w:eastAsia="ar-SA"/>
        </w:rPr>
        <w:t xml:space="preserve"> </w:t>
      </w:r>
      <w:r w:rsidRPr="00E9505D">
        <w:rPr>
          <w:sz w:val="28"/>
          <w:szCs w:val="28"/>
          <w:lang w:eastAsia="ar-SA"/>
        </w:rPr>
        <w:t>грн.</w:t>
      </w:r>
    </w:p>
    <w:p w:rsidR="00622040" w:rsidRDefault="00622040" w:rsidP="00D0629A">
      <w:pPr>
        <w:pStyle w:val="ac"/>
        <w:numPr>
          <w:ilvl w:val="0"/>
          <w:numId w:val="20"/>
        </w:numPr>
        <w:suppressAutoHyphens/>
        <w:autoSpaceDE w:val="0"/>
        <w:jc w:val="both"/>
        <w:rPr>
          <w:sz w:val="28"/>
          <w:szCs w:val="28"/>
          <w:lang w:eastAsia="ar-SA"/>
        </w:rPr>
      </w:pPr>
    </w:p>
    <w:p w:rsidR="00E9505D" w:rsidRDefault="0076749D" w:rsidP="0076749D">
      <w:pPr>
        <w:pStyle w:val="ac"/>
        <w:numPr>
          <w:ilvl w:val="0"/>
          <w:numId w:val="20"/>
        </w:numPr>
        <w:suppressAutoHyphens/>
        <w:autoSpaceDE w:val="0"/>
        <w:jc w:val="both"/>
        <w:rPr>
          <w:sz w:val="28"/>
          <w:szCs w:val="28"/>
          <w:lang w:eastAsia="ar-SA"/>
        </w:rPr>
      </w:pPr>
      <w:r w:rsidRPr="00E9505D">
        <w:rPr>
          <w:sz w:val="28"/>
          <w:szCs w:val="28"/>
          <w:lang w:eastAsia="ar-SA"/>
        </w:rPr>
        <w:lastRenderedPageBreak/>
        <w:t>підготовлено 251 розподіл виділених бюджетних асигнувань;</w:t>
      </w:r>
    </w:p>
    <w:p w:rsidR="00E9505D" w:rsidRDefault="0076749D" w:rsidP="0076749D">
      <w:pPr>
        <w:pStyle w:val="ac"/>
        <w:numPr>
          <w:ilvl w:val="0"/>
          <w:numId w:val="20"/>
        </w:numPr>
        <w:suppressAutoHyphens/>
        <w:autoSpaceDE w:val="0"/>
        <w:jc w:val="both"/>
        <w:rPr>
          <w:sz w:val="28"/>
          <w:szCs w:val="28"/>
          <w:lang w:eastAsia="ar-SA"/>
        </w:rPr>
      </w:pPr>
      <w:r w:rsidRPr="00E9505D">
        <w:rPr>
          <w:sz w:val="28"/>
          <w:szCs w:val="28"/>
          <w:lang w:eastAsia="ar-SA"/>
        </w:rPr>
        <w:t>підготовлено 53 реєстри змін розподілу показників місцевих бюджетів;</w:t>
      </w:r>
    </w:p>
    <w:p w:rsidR="00E9505D" w:rsidRDefault="0076749D" w:rsidP="00E9505D">
      <w:pPr>
        <w:pStyle w:val="ac"/>
        <w:numPr>
          <w:ilvl w:val="0"/>
          <w:numId w:val="20"/>
        </w:numPr>
        <w:suppressAutoHyphens/>
        <w:autoSpaceDE w:val="0"/>
        <w:ind w:left="0" w:firstLine="360"/>
        <w:jc w:val="both"/>
        <w:rPr>
          <w:sz w:val="28"/>
          <w:szCs w:val="28"/>
          <w:lang w:eastAsia="ar-SA"/>
        </w:rPr>
      </w:pPr>
      <w:r w:rsidRPr="00E9505D">
        <w:rPr>
          <w:sz w:val="28"/>
          <w:szCs w:val="28"/>
          <w:lang w:eastAsia="ar-SA"/>
        </w:rPr>
        <w:t>підготовлено 55 паспортів бюджетної програми</w:t>
      </w:r>
      <w:r w:rsidR="00E9505D">
        <w:rPr>
          <w:sz w:val="28"/>
          <w:szCs w:val="28"/>
          <w:lang w:eastAsia="ar-SA"/>
        </w:rPr>
        <w:t xml:space="preserve"> місцевого бюджету на 2021 рік;</w:t>
      </w:r>
    </w:p>
    <w:p w:rsidR="00E9505D" w:rsidRDefault="0076749D" w:rsidP="0076749D">
      <w:pPr>
        <w:pStyle w:val="ac"/>
        <w:numPr>
          <w:ilvl w:val="0"/>
          <w:numId w:val="20"/>
        </w:numPr>
        <w:suppressAutoHyphens/>
        <w:autoSpaceDE w:val="0"/>
        <w:ind w:left="0" w:firstLine="360"/>
        <w:jc w:val="both"/>
        <w:rPr>
          <w:sz w:val="28"/>
          <w:szCs w:val="28"/>
          <w:lang w:eastAsia="ar-SA"/>
        </w:rPr>
      </w:pPr>
      <w:r w:rsidRPr="00E9505D">
        <w:rPr>
          <w:sz w:val="28"/>
          <w:szCs w:val="28"/>
          <w:lang w:eastAsia="ar-SA"/>
        </w:rPr>
        <w:t>підготовлено звіти про виконання паспорта бюджетної програм</w:t>
      </w:r>
      <w:r w:rsidR="000A46AA">
        <w:rPr>
          <w:sz w:val="28"/>
          <w:szCs w:val="28"/>
          <w:lang w:eastAsia="ar-SA"/>
        </w:rPr>
        <w:t xml:space="preserve">и місцевого бюджету </w:t>
      </w:r>
      <w:r w:rsidRPr="00E9505D">
        <w:rPr>
          <w:sz w:val="28"/>
          <w:szCs w:val="28"/>
          <w:lang w:eastAsia="ar-SA"/>
        </w:rPr>
        <w:t>по 15 КПКВК;</w:t>
      </w:r>
    </w:p>
    <w:p w:rsidR="00E9505D" w:rsidRDefault="0076749D" w:rsidP="0076749D">
      <w:pPr>
        <w:pStyle w:val="ac"/>
        <w:numPr>
          <w:ilvl w:val="0"/>
          <w:numId w:val="20"/>
        </w:numPr>
        <w:suppressAutoHyphens/>
        <w:autoSpaceDE w:val="0"/>
        <w:ind w:left="0" w:firstLine="360"/>
        <w:jc w:val="both"/>
        <w:rPr>
          <w:sz w:val="28"/>
          <w:szCs w:val="28"/>
          <w:lang w:eastAsia="ar-SA"/>
        </w:rPr>
      </w:pPr>
      <w:r w:rsidRPr="00E9505D">
        <w:rPr>
          <w:sz w:val="28"/>
          <w:szCs w:val="28"/>
          <w:lang w:eastAsia="ar-SA"/>
        </w:rPr>
        <w:t>проведена оцінка ефективності про виконання паспорта бюджетної програми місцевого бюджету на  2020 рік по 15 КПКВК;</w:t>
      </w:r>
    </w:p>
    <w:p w:rsidR="00E9505D" w:rsidRDefault="0076749D" w:rsidP="0076749D">
      <w:pPr>
        <w:pStyle w:val="ac"/>
        <w:numPr>
          <w:ilvl w:val="0"/>
          <w:numId w:val="20"/>
        </w:numPr>
        <w:suppressAutoHyphens/>
        <w:autoSpaceDE w:val="0"/>
        <w:ind w:left="0" w:firstLine="360"/>
        <w:jc w:val="both"/>
        <w:rPr>
          <w:sz w:val="28"/>
          <w:szCs w:val="28"/>
          <w:lang w:eastAsia="ar-SA"/>
        </w:rPr>
      </w:pPr>
      <w:r w:rsidRPr="00E9505D">
        <w:rPr>
          <w:sz w:val="28"/>
          <w:szCs w:val="28"/>
          <w:lang w:eastAsia="ar-SA"/>
        </w:rPr>
        <w:t>проведено Аналіз ефективності виконання бюджетних програм по 15 КПКВК;</w:t>
      </w:r>
    </w:p>
    <w:p w:rsidR="00E9505D" w:rsidRDefault="00E9505D" w:rsidP="0076749D">
      <w:pPr>
        <w:pStyle w:val="ac"/>
        <w:numPr>
          <w:ilvl w:val="0"/>
          <w:numId w:val="20"/>
        </w:numPr>
        <w:suppressAutoHyphens/>
        <w:autoSpaceDE w:val="0"/>
        <w:ind w:left="0" w:firstLine="360"/>
        <w:jc w:val="both"/>
        <w:rPr>
          <w:sz w:val="28"/>
          <w:szCs w:val="28"/>
          <w:lang w:eastAsia="ar-SA"/>
        </w:rPr>
      </w:pPr>
      <w:r>
        <w:rPr>
          <w:sz w:val="28"/>
          <w:szCs w:val="28"/>
          <w:lang w:eastAsia="ar-SA"/>
        </w:rPr>
        <w:t>підготовлено</w:t>
      </w:r>
      <w:r w:rsidR="0076749D" w:rsidRPr="00E9505D">
        <w:rPr>
          <w:sz w:val="28"/>
          <w:szCs w:val="28"/>
          <w:lang w:eastAsia="ar-SA"/>
        </w:rPr>
        <w:t xml:space="preserve"> бюджетні запити на 2022-2024 роки по 11 КПКВК;</w:t>
      </w:r>
    </w:p>
    <w:p w:rsidR="00E9505D" w:rsidRDefault="0076749D" w:rsidP="0076749D">
      <w:pPr>
        <w:pStyle w:val="ac"/>
        <w:numPr>
          <w:ilvl w:val="0"/>
          <w:numId w:val="20"/>
        </w:numPr>
        <w:suppressAutoHyphens/>
        <w:autoSpaceDE w:val="0"/>
        <w:ind w:left="0" w:firstLine="360"/>
        <w:jc w:val="both"/>
        <w:rPr>
          <w:sz w:val="28"/>
          <w:szCs w:val="28"/>
          <w:lang w:eastAsia="ar-SA"/>
        </w:rPr>
      </w:pPr>
      <w:r w:rsidRPr="00E9505D">
        <w:rPr>
          <w:sz w:val="28"/>
          <w:szCs w:val="28"/>
          <w:lang w:eastAsia="ar-SA"/>
        </w:rPr>
        <w:t>підготовлено 71 мережу та реєстр змін до мережі розпорядників і одержувачів коштів місцевого бюджету;</w:t>
      </w:r>
    </w:p>
    <w:p w:rsidR="00E9505D" w:rsidRDefault="0076749D" w:rsidP="0076749D">
      <w:pPr>
        <w:pStyle w:val="ac"/>
        <w:numPr>
          <w:ilvl w:val="0"/>
          <w:numId w:val="20"/>
        </w:numPr>
        <w:suppressAutoHyphens/>
        <w:autoSpaceDE w:val="0"/>
        <w:ind w:left="0" w:firstLine="360"/>
        <w:jc w:val="both"/>
        <w:rPr>
          <w:sz w:val="28"/>
          <w:szCs w:val="28"/>
          <w:lang w:eastAsia="ar-SA"/>
        </w:rPr>
      </w:pPr>
      <w:r w:rsidRPr="00E9505D">
        <w:rPr>
          <w:sz w:val="28"/>
          <w:szCs w:val="28"/>
          <w:lang w:eastAsia="ar-SA"/>
        </w:rPr>
        <w:t>підготовлено пропозиції до прогнозу місцевого бюджету на 2020-2024 роки по 16 КПКВК;</w:t>
      </w:r>
    </w:p>
    <w:p w:rsidR="00E9505D" w:rsidRDefault="0076749D" w:rsidP="0076749D">
      <w:pPr>
        <w:pStyle w:val="ac"/>
        <w:numPr>
          <w:ilvl w:val="0"/>
          <w:numId w:val="20"/>
        </w:numPr>
        <w:suppressAutoHyphens/>
        <w:autoSpaceDE w:val="0"/>
        <w:ind w:left="0" w:firstLine="360"/>
        <w:jc w:val="both"/>
        <w:rPr>
          <w:sz w:val="28"/>
          <w:szCs w:val="28"/>
          <w:lang w:eastAsia="ar-SA"/>
        </w:rPr>
      </w:pPr>
      <w:r w:rsidRPr="00E9505D">
        <w:rPr>
          <w:sz w:val="28"/>
          <w:szCs w:val="28"/>
          <w:lang w:eastAsia="ar-SA"/>
        </w:rPr>
        <w:t>підготовлено та проведено 10 міських постійно діючих міжвідомчих комісій для розгляду питань щодо відключення споживачів від мереж централізованого опалення і гарячого водопостачання; комітету доступності; комісії по безхазяйних відходах;</w:t>
      </w:r>
    </w:p>
    <w:p w:rsidR="00E9505D" w:rsidRDefault="0076749D" w:rsidP="0076749D">
      <w:pPr>
        <w:pStyle w:val="ac"/>
        <w:numPr>
          <w:ilvl w:val="0"/>
          <w:numId w:val="20"/>
        </w:numPr>
        <w:suppressAutoHyphens/>
        <w:autoSpaceDE w:val="0"/>
        <w:ind w:left="0" w:firstLine="360"/>
        <w:jc w:val="both"/>
        <w:rPr>
          <w:sz w:val="28"/>
          <w:szCs w:val="28"/>
          <w:lang w:eastAsia="ar-SA"/>
        </w:rPr>
      </w:pPr>
      <w:r w:rsidRPr="00E9505D">
        <w:rPr>
          <w:sz w:val="28"/>
          <w:szCs w:val="28"/>
          <w:lang w:eastAsia="ar-SA"/>
        </w:rPr>
        <w:t>підготовлено та проведено 4 конкурси на визначення суб’єкта господарювання на вивезення ТПВ;</w:t>
      </w:r>
    </w:p>
    <w:p w:rsidR="00E9505D" w:rsidRDefault="0076749D" w:rsidP="0076749D">
      <w:pPr>
        <w:pStyle w:val="ac"/>
        <w:numPr>
          <w:ilvl w:val="0"/>
          <w:numId w:val="20"/>
        </w:numPr>
        <w:suppressAutoHyphens/>
        <w:autoSpaceDE w:val="0"/>
        <w:ind w:left="0" w:firstLine="360"/>
        <w:jc w:val="both"/>
        <w:rPr>
          <w:sz w:val="28"/>
          <w:szCs w:val="28"/>
          <w:lang w:eastAsia="ar-SA"/>
        </w:rPr>
      </w:pPr>
      <w:r w:rsidRPr="00E9505D">
        <w:rPr>
          <w:sz w:val="28"/>
          <w:szCs w:val="28"/>
          <w:lang w:eastAsia="ar-SA"/>
        </w:rPr>
        <w:t xml:space="preserve">підготовлено </w:t>
      </w:r>
      <w:proofErr w:type="spellStart"/>
      <w:r w:rsidRPr="00E9505D">
        <w:rPr>
          <w:sz w:val="28"/>
          <w:szCs w:val="28"/>
          <w:lang w:eastAsia="ar-SA"/>
        </w:rPr>
        <w:t>проєктів</w:t>
      </w:r>
      <w:proofErr w:type="spellEnd"/>
      <w:r w:rsidRPr="00E9505D">
        <w:rPr>
          <w:sz w:val="28"/>
          <w:szCs w:val="28"/>
          <w:lang w:eastAsia="ar-SA"/>
        </w:rPr>
        <w:t xml:space="preserve"> кошторисної документації на ремонтні роботи на 35 об'єктів;</w:t>
      </w:r>
    </w:p>
    <w:p w:rsidR="00E9505D" w:rsidRDefault="0076749D" w:rsidP="0076749D">
      <w:pPr>
        <w:pStyle w:val="ac"/>
        <w:numPr>
          <w:ilvl w:val="0"/>
          <w:numId w:val="20"/>
        </w:numPr>
        <w:suppressAutoHyphens/>
        <w:autoSpaceDE w:val="0"/>
        <w:ind w:left="0" w:firstLine="360"/>
        <w:jc w:val="both"/>
        <w:rPr>
          <w:sz w:val="28"/>
          <w:szCs w:val="28"/>
          <w:lang w:eastAsia="ar-SA"/>
        </w:rPr>
      </w:pPr>
      <w:r w:rsidRPr="00E9505D">
        <w:rPr>
          <w:sz w:val="28"/>
          <w:szCs w:val="28"/>
          <w:lang w:eastAsia="ar-SA"/>
        </w:rPr>
        <w:t>проведено 8 процедур  спрощеної закупівлі;</w:t>
      </w:r>
    </w:p>
    <w:p w:rsidR="00CD57FD" w:rsidRDefault="0076749D" w:rsidP="0076749D">
      <w:pPr>
        <w:pStyle w:val="ac"/>
        <w:numPr>
          <w:ilvl w:val="0"/>
          <w:numId w:val="20"/>
        </w:numPr>
        <w:suppressAutoHyphens/>
        <w:autoSpaceDE w:val="0"/>
        <w:ind w:left="0" w:firstLine="360"/>
        <w:jc w:val="both"/>
        <w:rPr>
          <w:sz w:val="28"/>
          <w:szCs w:val="28"/>
          <w:lang w:eastAsia="ar-SA"/>
        </w:rPr>
      </w:pPr>
      <w:r w:rsidRPr="00E9505D">
        <w:rPr>
          <w:sz w:val="28"/>
          <w:szCs w:val="28"/>
          <w:lang w:eastAsia="ar-SA"/>
        </w:rPr>
        <w:t>підготовлено та проведено 10 нарад з керівниками комунальних підприємств.</w:t>
      </w:r>
    </w:p>
    <w:p w:rsidR="0048235D" w:rsidRDefault="0048235D" w:rsidP="0048235D">
      <w:pPr>
        <w:pStyle w:val="ac"/>
        <w:suppressAutoHyphens/>
        <w:autoSpaceDE w:val="0"/>
        <w:ind w:left="360"/>
        <w:jc w:val="both"/>
        <w:rPr>
          <w:b/>
          <w:sz w:val="28"/>
          <w:szCs w:val="28"/>
          <w:lang w:eastAsia="ar-SA"/>
        </w:rPr>
      </w:pPr>
      <w:r w:rsidRPr="0048235D">
        <w:rPr>
          <w:b/>
          <w:sz w:val="28"/>
          <w:szCs w:val="28"/>
          <w:lang w:eastAsia="ar-SA"/>
        </w:rPr>
        <w:t>Виконання бюджетних програм</w:t>
      </w:r>
      <w:r w:rsidR="00195427">
        <w:rPr>
          <w:b/>
          <w:sz w:val="28"/>
          <w:szCs w:val="28"/>
          <w:lang w:eastAsia="ar-SA"/>
        </w:rPr>
        <w:t xml:space="preserve"> </w:t>
      </w:r>
      <w:r w:rsidR="005827CB">
        <w:rPr>
          <w:b/>
          <w:sz w:val="28"/>
          <w:szCs w:val="28"/>
          <w:lang w:eastAsia="ar-SA"/>
        </w:rPr>
        <w:t xml:space="preserve">у </w:t>
      </w:r>
      <w:r w:rsidR="00195427">
        <w:rPr>
          <w:b/>
          <w:sz w:val="28"/>
          <w:szCs w:val="28"/>
          <w:lang w:eastAsia="ar-SA"/>
        </w:rPr>
        <w:t>2021 році</w:t>
      </w:r>
      <w:r>
        <w:rPr>
          <w:b/>
          <w:sz w:val="28"/>
          <w:szCs w:val="28"/>
          <w:lang w:eastAsia="ar-SA"/>
        </w:rPr>
        <w:t>.</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 xml:space="preserve">Відповідно до фінансової та бюджетної звітності по головному розпоряднику бюджетних коштів </w:t>
      </w:r>
      <w:r w:rsidR="00037CEF">
        <w:rPr>
          <w:sz w:val="28"/>
          <w:szCs w:val="28"/>
          <w:lang w:eastAsia="ar-SA"/>
        </w:rPr>
        <w:t>–</w:t>
      </w:r>
      <w:r w:rsidRPr="0048235D">
        <w:rPr>
          <w:sz w:val="28"/>
          <w:szCs w:val="28"/>
          <w:lang w:eastAsia="ar-SA"/>
        </w:rPr>
        <w:t xml:space="preserve"> відділу будівництва та комунального господарства виконавчого комітету Нововолинської міської ради </w:t>
      </w:r>
      <w:r w:rsidR="00037CEF">
        <w:rPr>
          <w:sz w:val="28"/>
          <w:szCs w:val="28"/>
          <w:lang w:eastAsia="ar-SA"/>
        </w:rPr>
        <w:t>–</w:t>
      </w:r>
      <w:r w:rsidRPr="0048235D">
        <w:rPr>
          <w:sz w:val="28"/>
          <w:szCs w:val="28"/>
          <w:lang w:eastAsia="ar-SA"/>
        </w:rPr>
        <w:t xml:space="preserve"> за 2021 рік проведено видатків на фінансування 18-ти бюджетних програм на загальну суму 58 871,002 тис.</w:t>
      </w:r>
      <w:r w:rsidR="004A0AFD">
        <w:rPr>
          <w:sz w:val="28"/>
          <w:szCs w:val="28"/>
          <w:lang w:eastAsia="ar-SA"/>
        </w:rPr>
        <w:t xml:space="preserve"> </w:t>
      </w:r>
      <w:r w:rsidRPr="0048235D">
        <w:rPr>
          <w:sz w:val="28"/>
          <w:szCs w:val="28"/>
          <w:lang w:eastAsia="ar-SA"/>
        </w:rPr>
        <w:t>грн., в тому числі по загальному фонду 34 534,930 тис. грн. та по спеціальному фонду 24 336,072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Так, за бюджетними програмами:</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  КПКВК 1213210 «Організація та проведення громадських робіт» у 2021 році було освоєно ВУКГ Нововолинської міської ради –50,000 тис.</w:t>
      </w:r>
      <w:r w:rsidR="004A0AFD">
        <w:rPr>
          <w:sz w:val="28"/>
          <w:szCs w:val="28"/>
          <w:lang w:eastAsia="ar-SA"/>
        </w:rPr>
        <w:t xml:space="preserve"> </w:t>
      </w:r>
      <w:r w:rsidRPr="0048235D">
        <w:rPr>
          <w:sz w:val="28"/>
          <w:szCs w:val="28"/>
          <w:lang w:eastAsia="ar-SA"/>
        </w:rPr>
        <w:t xml:space="preserve">грн. Кошти були спрямовані на забезпечення організації та проведення громадських робіт, що мають соціальну спрямованість для надання інформаційної та кур'єрської допомоги мешканцям територіальної громади міста Нововолинська. Залучення безробітних до громадських робіт – найбільш актуальний шлях тимчасового вирішення проблем зайнятості, що дозволяє виконувати роботи з благоустрою та впорядкування придорожніх смуг та територій, зон відпочинку, кладовищ тощо. Під час таких робіт безробітні, відчуваючи свою корисність, отримують стимул до більш активного пошуку роботи. На протязі року вдалося залучити 8 осіб до громадських робіт. </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  КПКВК 1216011 «Експлуатація та технічне обслуговування житлового фонду» було освоєно 259,218 тис.</w:t>
      </w:r>
      <w:r w:rsidR="004A0AFD">
        <w:rPr>
          <w:sz w:val="28"/>
          <w:szCs w:val="28"/>
          <w:lang w:eastAsia="ar-SA"/>
        </w:rPr>
        <w:t xml:space="preserve"> </w:t>
      </w:r>
      <w:r w:rsidRPr="0048235D">
        <w:rPr>
          <w:sz w:val="28"/>
          <w:szCs w:val="28"/>
          <w:lang w:eastAsia="ar-SA"/>
        </w:rPr>
        <w:t>грн. Кошти були спрямовані на забезпечення експлуатаційних властивостей та технічне обслуговування житлового фонду м. Нововолинськ та смт. Благодатне, а саме для:</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lastRenderedPageBreak/>
        <w:t>- ЖКО (39,3 тис.</w:t>
      </w:r>
      <w:r w:rsidR="004A0AFD">
        <w:rPr>
          <w:sz w:val="28"/>
          <w:szCs w:val="28"/>
          <w:lang w:eastAsia="ar-SA"/>
        </w:rPr>
        <w:t xml:space="preserve"> грн.)</w:t>
      </w:r>
      <w:r w:rsidRPr="0048235D">
        <w:rPr>
          <w:sz w:val="28"/>
          <w:szCs w:val="28"/>
          <w:lang w:eastAsia="ar-SA"/>
        </w:rPr>
        <w:t>: виготовлення технічної документації на багатоквартирні будинки);</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КП «УЖК №1» (108,889 тис.</w:t>
      </w:r>
      <w:r w:rsidR="004A0AFD">
        <w:rPr>
          <w:sz w:val="28"/>
          <w:szCs w:val="28"/>
          <w:lang w:eastAsia="ar-SA"/>
        </w:rPr>
        <w:t xml:space="preserve"> </w:t>
      </w:r>
      <w:r w:rsidRPr="0048235D">
        <w:rPr>
          <w:sz w:val="28"/>
          <w:szCs w:val="28"/>
          <w:lang w:eastAsia="ar-SA"/>
        </w:rPr>
        <w:t xml:space="preserve">грн.): проведена заміна </w:t>
      </w:r>
      <w:proofErr w:type="spellStart"/>
      <w:r w:rsidRPr="0048235D">
        <w:rPr>
          <w:sz w:val="28"/>
          <w:szCs w:val="28"/>
          <w:lang w:eastAsia="ar-SA"/>
        </w:rPr>
        <w:t>загальнобудинкових</w:t>
      </w:r>
      <w:proofErr w:type="spellEnd"/>
      <w:r w:rsidRPr="0048235D">
        <w:rPr>
          <w:sz w:val="28"/>
          <w:szCs w:val="28"/>
          <w:lang w:eastAsia="ar-SA"/>
        </w:rPr>
        <w:t xml:space="preserve"> електролічильників (36од.), технічне обслуговування і ремонт ліфтів (8 од.), </w:t>
      </w:r>
      <w:r w:rsidR="004A0AFD" w:rsidRPr="0048235D">
        <w:rPr>
          <w:sz w:val="28"/>
          <w:szCs w:val="28"/>
          <w:lang w:eastAsia="ar-SA"/>
        </w:rPr>
        <w:t>придбано</w:t>
      </w:r>
      <w:r w:rsidRPr="0048235D">
        <w:rPr>
          <w:sz w:val="28"/>
          <w:szCs w:val="28"/>
          <w:lang w:eastAsia="ar-SA"/>
        </w:rPr>
        <w:t xml:space="preserve"> спецодяг, спецвзуття та сигнальні жилети (72 шт.);</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КП «УЖК №2» (111,029 тис.</w:t>
      </w:r>
      <w:r w:rsidR="004A0AFD">
        <w:rPr>
          <w:sz w:val="28"/>
          <w:szCs w:val="28"/>
          <w:lang w:eastAsia="ar-SA"/>
        </w:rPr>
        <w:t xml:space="preserve"> </w:t>
      </w:r>
      <w:r w:rsidRPr="0048235D">
        <w:rPr>
          <w:sz w:val="28"/>
          <w:szCs w:val="28"/>
          <w:lang w:eastAsia="ar-SA"/>
        </w:rPr>
        <w:t>грн.): проведена поточні роботи по житловому фонду за допомогою автопідйомника, придбано технічні засоби (49 од).</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КПКВК 1216012 «Забезпечення діяльності з виробництва, транспортування, постачання теплової енергії » було профінансовано для ЖКО - 43,230 тис.</w:t>
      </w:r>
      <w:r w:rsidR="004A0AFD">
        <w:rPr>
          <w:sz w:val="28"/>
          <w:szCs w:val="28"/>
          <w:lang w:eastAsia="ar-SA"/>
        </w:rPr>
        <w:t xml:space="preserve"> </w:t>
      </w:r>
      <w:r w:rsidRPr="0048235D">
        <w:rPr>
          <w:sz w:val="28"/>
          <w:szCs w:val="28"/>
          <w:lang w:eastAsia="ar-SA"/>
        </w:rPr>
        <w:t xml:space="preserve">грн. Кошти спрямовані на поточний ремонт </w:t>
      </w:r>
      <w:proofErr w:type="spellStart"/>
      <w:r w:rsidRPr="0048235D">
        <w:rPr>
          <w:sz w:val="28"/>
          <w:szCs w:val="28"/>
          <w:lang w:eastAsia="ar-SA"/>
        </w:rPr>
        <w:t>внутрішньобудинкової</w:t>
      </w:r>
      <w:proofErr w:type="spellEnd"/>
      <w:r w:rsidRPr="0048235D">
        <w:rPr>
          <w:sz w:val="28"/>
          <w:szCs w:val="28"/>
          <w:lang w:eastAsia="ar-SA"/>
        </w:rPr>
        <w:t xml:space="preserve"> мережі централізованого опалення буд. № 23 на 15-му Мікрорайоні в м. Нововолинськ, що забезпечує підвищення експлуатаційних властивостей житлового  фонду і утримання його в належному стані, а також дали змогу підвищити надійність та безпечну експлуатацію.</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КПКВК 1216013 «Забезпечення діяльності водопровідно-каналізаційного господарства» було профінансовано для Підприємства «Нововолинськводоканал» - 479,915 тис. грн. Кошти спрямовані на придбання матеріалів та проведення поточного ремонту мереж водопостачання та водовідведення м. Нововолинська та смт Благодатне, а саме було проведено поточний ремонт аварійних ділянок водопровідних мереж на Шахтарському мікрорайоні № 24.</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 xml:space="preserve">КПКВК 1216016  «Впровадження засобів обліку витрат та регулювання споживання води та теплової енергії» було освоєно 397,596 тис. грн. Кошти спрямовані на забезпечення впровадження засобів обліку витрат та регулювання споживання холодної води та теплової енергії в житлових будинках м. Нововолинська та смт Благодатне (вул. Стуса, буд. №16). Модернізацію (технічне переоснащення) інженерних вводів теплопостачання  адміністративного приміщення та багатоквартирних житлових будинків з встановленням приладів обліку теплової енергії та холодної води проведено для оптимізації споживання та ефективнішого контролю обліку витрат. </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 xml:space="preserve">Для підвищення належної та безперебійної роботи об’єктів ЖКО по КПКВК 1216020 «Забезпечення функціонування підприємств, установ та організацій, що виробляють, виконують та/або надають житлово-комунальні послуги» було виділено 505,559 тис. грн. Було проведено поточний ремонт </w:t>
      </w:r>
      <w:proofErr w:type="spellStart"/>
      <w:r w:rsidRPr="0048235D">
        <w:rPr>
          <w:sz w:val="28"/>
          <w:szCs w:val="28"/>
          <w:lang w:eastAsia="ar-SA"/>
        </w:rPr>
        <w:t>адмінбудівлі</w:t>
      </w:r>
      <w:proofErr w:type="spellEnd"/>
      <w:r w:rsidRPr="0048235D">
        <w:rPr>
          <w:sz w:val="28"/>
          <w:szCs w:val="28"/>
          <w:lang w:eastAsia="ar-SA"/>
        </w:rPr>
        <w:t xml:space="preserve"> по вул. Святого Володимира, буд. №3, придбання та встановлення лічильників – вул. Нововолинська, буд. № 22, придбання та встановлення дверей – вул. Кобзаря, буд. 63. Також, для оптимізації роботи придбали ноутбуки, принтери та програмний комплекс для КП «УЖК № 1» та КП «УЖК № 2». Відремонтовано трактор Т-25 та придбано нові бензопили.</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Для розвитку сфери благоустрою по КПКВК 1216030 «Організація благоустрою населених пунктів» у звітному році використано коштів  в сумі 27 035,732 тис. грн.  Кошти спрямовані на забезпечення та організацію благоустрою населених пунктів у територіальній громаді м. Нововолинська та смт. Благодатне, а саме:</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ЖКО виконавчого комітету Нововолинської міської ради – 1 188,237 тис. грн.: проведення поточного ремонту асфальтобетонного покриття  п</w:t>
      </w:r>
      <w:r w:rsidR="00037CEF">
        <w:rPr>
          <w:sz w:val="28"/>
          <w:szCs w:val="28"/>
          <w:lang w:eastAsia="ar-SA"/>
        </w:rPr>
        <w:t>рибудинкових територій площею 2541 м</w:t>
      </w:r>
      <w:r w:rsidR="00037CEF" w:rsidRPr="00037CEF">
        <w:rPr>
          <w:sz w:val="28"/>
          <w:szCs w:val="28"/>
          <w:vertAlign w:val="superscript"/>
          <w:lang w:val="ru-RU" w:eastAsia="ar-SA"/>
        </w:rPr>
        <w:t>2</w:t>
      </w:r>
      <w:r w:rsidRPr="0048235D">
        <w:rPr>
          <w:sz w:val="28"/>
          <w:szCs w:val="28"/>
          <w:lang w:eastAsia="ar-SA"/>
        </w:rPr>
        <w:t xml:space="preserve"> на суму 1 089,839 тис. грн., встановлення елементів дитячо-спортивних майданчиків та вуличних </w:t>
      </w:r>
      <w:r w:rsidRPr="0048235D">
        <w:rPr>
          <w:sz w:val="28"/>
          <w:szCs w:val="28"/>
          <w:lang w:eastAsia="ar-SA"/>
        </w:rPr>
        <w:lastRenderedPageBreak/>
        <w:t>тренажерів – 49,790 тис. грн., придбання іграшок на новорічну ялинку – 48, 607 тис. 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ВУКГ Нововолинської міської ради – 25 749,494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Забезпечення утримання в належному технічному стані об’єктів дорожнього господарства (утримання тротуарів і доріг, побілка бордюр, стовпів, де</w:t>
      </w:r>
      <w:r w:rsidR="00037CEF">
        <w:rPr>
          <w:sz w:val="28"/>
          <w:szCs w:val="28"/>
          <w:lang w:eastAsia="ar-SA"/>
        </w:rPr>
        <w:t>рев в зоні розташування доріг,</w:t>
      </w:r>
      <w:r w:rsidRPr="0048235D">
        <w:rPr>
          <w:sz w:val="28"/>
          <w:szCs w:val="28"/>
          <w:lang w:eastAsia="ar-SA"/>
        </w:rPr>
        <w:t xml:space="preserve"> послуги по очистці та приби</w:t>
      </w:r>
      <w:r w:rsidR="00037CEF">
        <w:rPr>
          <w:sz w:val="28"/>
          <w:szCs w:val="28"/>
          <w:lang w:eastAsia="ar-SA"/>
        </w:rPr>
        <w:t>ранні спецтехнікою доріг міста,</w:t>
      </w:r>
      <w:r w:rsidRPr="0048235D">
        <w:rPr>
          <w:sz w:val="28"/>
          <w:szCs w:val="28"/>
          <w:lang w:eastAsia="ar-SA"/>
        </w:rPr>
        <w:t xml:space="preserve"> зарплата, відрахування, паливо-мастильні матеріали, запчастини (шини, акумулятор та комп</w:t>
      </w:r>
      <w:r w:rsidR="00037CEF">
        <w:rPr>
          <w:sz w:val="28"/>
          <w:szCs w:val="28"/>
          <w:lang w:eastAsia="ar-SA"/>
        </w:rPr>
        <w:t>лектуючі) до грейдера, податки, утримання траси, інше)</w:t>
      </w:r>
      <w:r w:rsidRPr="0048235D">
        <w:rPr>
          <w:sz w:val="28"/>
          <w:szCs w:val="28"/>
          <w:lang w:eastAsia="ar-SA"/>
        </w:rPr>
        <w:t xml:space="preserve"> на суму 7 862,500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Забезпечення обслуговування мереж зовнішнього освітлення (заміна, ремонт, монтаж електроліній, заміна ліхтарів, прожекторів, заміна, монтаж ілюмінацій, оплата послуг (крім комунальних), матеріали, вартість електроенергії, заробітна пла</w:t>
      </w:r>
      <w:r w:rsidR="00037CEF">
        <w:rPr>
          <w:sz w:val="28"/>
          <w:szCs w:val="28"/>
          <w:lang w:eastAsia="ar-SA"/>
        </w:rPr>
        <w:t>та, відрахування на з/п, інше)</w:t>
      </w:r>
      <w:r w:rsidRPr="0048235D">
        <w:rPr>
          <w:sz w:val="28"/>
          <w:szCs w:val="28"/>
          <w:lang w:eastAsia="ar-SA"/>
        </w:rPr>
        <w:t xml:space="preserve"> на суму 8 162,948 тис. грн.</w:t>
      </w:r>
    </w:p>
    <w:p w:rsidR="0048235D" w:rsidRPr="0048235D" w:rsidRDefault="00037CEF" w:rsidP="0048235D">
      <w:pPr>
        <w:pStyle w:val="ac"/>
        <w:suppressAutoHyphens/>
        <w:autoSpaceDE w:val="0"/>
        <w:ind w:left="0" w:firstLine="567"/>
        <w:jc w:val="both"/>
        <w:rPr>
          <w:sz w:val="28"/>
          <w:szCs w:val="28"/>
          <w:lang w:eastAsia="ar-SA"/>
        </w:rPr>
      </w:pPr>
      <w:r>
        <w:rPr>
          <w:sz w:val="28"/>
          <w:szCs w:val="28"/>
          <w:lang w:eastAsia="ar-SA"/>
        </w:rPr>
        <w:t>-</w:t>
      </w:r>
      <w:r>
        <w:rPr>
          <w:sz w:val="28"/>
          <w:szCs w:val="28"/>
          <w:lang w:eastAsia="ar-SA"/>
        </w:rPr>
        <w:tab/>
        <w:t>Збереження</w:t>
      </w:r>
      <w:r w:rsidR="0048235D" w:rsidRPr="0048235D">
        <w:rPr>
          <w:sz w:val="28"/>
          <w:szCs w:val="28"/>
          <w:lang w:eastAsia="ar-SA"/>
        </w:rPr>
        <w:t xml:space="preserve"> та утримання </w:t>
      </w:r>
      <w:r>
        <w:rPr>
          <w:sz w:val="28"/>
          <w:szCs w:val="28"/>
          <w:lang w:eastAsia="ar-SA"/>
        </w:rPr>
        <w:t>на належному рівні зеленої зони</w:t>
      </w:r>
      <w:r w:rsidR="0048235D" w:rsidRPr="0048235D">
        <w:rPr>
          <w:sz w:val="28"/>
          <w:szCs w:val="28"/>
          <w:lang w:eastAsia="ar-SA"/>
        </w:rPr>
        <w:t xml:space="preserve"> населеного пункту та поліпшення його екологічних умов (комбіноване викошування газонів,</w:t>
      </w:r>
      <w:r>
        <w:rPr>
          <w:sz w:val="28"/>
          <w:szCs w:val="28"/>
          <w:lang w:eastAsia="ar-SA"/>
        </w:rPr>
        <w:t xml:space="preserve"> висадка розсади квітів, дерев,</w:t>
      </w:r>
      <w:r w:rsidR="0048235D" w:rsidRPr="0048235D">
        <w:rPr>
          <w:sz w:val="28"/>
          <w:szCs w:val="28"/>
          <w:lang w:eastAsia="ar-SA"/>
        </w:rPr>
        <w:t xml:space="preserve"> полив квітників, видал</w:t>
      </w:r>
      <w:r>
        <w:rPr>
          <w:sz w:val="28"/>
          <w:szCs w:val="28"/>
          <w:lang w:eastAsia="ar-SA"/>
        </w:rPr>
        <w:t xml:space="preserve">ення порослі, </w:t>
      </w:r>
      <w:proofErr w:type="spellStart"/>
      <w:r>
        <w:rPr>
          <w:sz w:val="28"/>
          <w:szCs w:val="28"/>
          <w:lang w:eastAsia="ar-SA"/>
        </w:rPr>
        <w:t>кронування</w:t>
      </w:r>
      <w:proofErr w:type="spellEnd"/>
      <w:r>
        <w:rPr>
          <w:sz w:val="28"/>
          <w:szCs w:val="28"/>
          <w:lang w:eastAsia="ar-SA"/>
        </w:rPr>
        <w:t xml:space="preserve"> дерев,</w:t>
      </w:r>
      <w:r w:rsidR="0048235D" w:rsidRPr="0048235D">
        <w:rPr>
          <w:sz w:val="28"/>
          <w:szCs w:val="28"/>
          <w:lang w:eastAsia="ar-SA"/>
        </w:rPr>
        <w:t xml:space="preserve"> заробітна плата, відрахування на з/п, паливо-мастильні матеріали,  податки, інше) на суму 3 626,996 тис.</w:t>
      </w:r>
      <w:r w:rsidR="004A0AFD">
        <w:rPr>
          <w:sz w:val="28"/>
          <w:szCs w:val="28"/>
          <w:lang w:eastAsia="ar-SA"/>
        </w:rPr>
        <w:t xml:space="preserve"> </w:t>
      </w:r>
      <w:r w:rsidR="0048235D"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Утримання в належному стані земель водного фонду (обслуговування пляжу, зони відпочинку, утримання рятувального поста</w:t>
      </w:r>
      <w:r w:rsidR="00037CEF" w:rsidRPr="00037CEF">
        <w:rPr>
          <w:sz w:val="28"/>
          <w:szCs w:val="28"/>
          <w:lang w:eastAsia="ar-SA"/>
        </w:rPr>
        <w:t xml:space="preserve"> </w:t>
      </w:r>
      <w:r w:rsidRPr="0048235D">
        <w:rPr>
          <w:sz w:val="28"/>
          <w:szCs w:val="28"/>
          <w:lang w:eastAsia="ar-SA"/>
        </w:rPr>
        <w:t>(заробітна плата, відрахування на з/п, матеріали інвен</w:t>
      </w:r>
      <w:r w:rsidR="00037CEF">
        <w:rPr>
          <w:sz w:val="28"/>
          <w:szCs w:val="28"/>
          <w:lang w:eastAsia="ar-SA"/>
        </w:rPr>
        <w:t>тар, дозвільні документи, інше)</w:t>
      </w:r>
      <w:r w:rsidRPr="0048235D">
        <w:rPr>
          <w:sz w:val="28"/>
          <w:szCs w:val="28"/>
          <w:lang w:eastAsia="ar-SA"/>
        </w:rPr>
        <w:t xml:space="preserve"> в сумі  358,014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Забезпе</w:t>
      </w:r>
      <w:r w:rsidR="00037CEF">
        <w:rPr>
          <w:sz w:val="28"/>
          <w:szCs w:val="28"/>
          <w:lang w:eastAsia="ar-SA"/>
        </w:rPr>
        <w:t>чення благоустрою кладовищ в т.</w:t>
      </w:r>
      <w:r w:rsidR="00037CEF" w:rsidRPr="00037CEF">
        <w:rPr>
          <w:sz w:val="28"/>
          <w:szCs w:val="28"/>
          <w:lang w:eastAsia="ar-SA"/>
        </w:rPr>
        <w:t xml:space="preserve"> </w:t>
      </w:r>
      <w:r w:rsidRPr="0048235D">
        <w:rPr>
          <w:sz w:val="28"/>
          <w:szCs w:val="28"/>
          <w:lang w:eastAsia="ar-SA"/>
        </w:rPr>
        <w:t>ч. село Гряди (прибирання, вивезення сміття, обслуговування майданчика для збору сміття, заробітна плата, відрахування на з/п, матеріали, інше) – 476,490 тис. 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Утримання та поточний ремонт інших об`єктів благоустрою (ремонт  автобусних зупинок, лавок, обслуговування дитячих містечок і фонтанів, парку культури, очистка меліоративних ровів та зливних канав, придбання контейнерів для сміття, пристроїв спостереження та запасних частин на автомобілі; зарплата, відрахування, податки, паливо-мастильні  матеріали – 5 044,114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Придбання дезінфікуючих засобів, засобів захисту та інше на суму 98,109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Стерилізація та вакцинація котів та собак для попередження збільшення популяції тварин-безхатьків на вулицях міста – 49,590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 xml:space="preserve">Створення першого сучасного </w:t>
      </w:r>
      <w:proofErr w:type="spellStart"/>
      <w:r w:rsidRPr="0048235D">
        <w:rPr>
          <w:sz w:val="28"/>
          <w:szCs w:val="28"/>
          <w:lang w:eastAsia="ar-SA"/>
        </w:rPr>
        <w:t>муралу</w:t>
      </w:r>
      <w:proofErr w:type="spellEnd"/>
      <w:r w:rsidRPr="0048235D">
        <w:rPr>
          <w:sz w:val="28"/>
          <w:szCs w:val="28"/>
          <w:lang w:eastAsia="ar-SA"/>
        </w:rPr>
        <w:t xml:space="preserve"> професійними вуличними художниками та молоді міста Нововолинська - 49,500 тис. 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Забезпечення реалізації молодіж</w:t>
      </w:r>
      <w:r w:rsidR="00037CEF">
        <w:rPr>
          <w:sz w:val="28"/>
          <w:szCs w:val="28"/>
          <w:lang w:eastAsia="ar-SA"/>
        </w:rPr>
        <w:t xml:space="preserve">ного </w:t>
      </w:r>
      <w:proofErr w:type="spellStart"/>
      <w:r w:rsidR="00037CEF">
        <w:rPr>
          <w:sz w:val="28"/>
          <w:szCs w:val="28"/>
          <w:lang w:eastAsia="ar-SA"/>
        </w:rPr>
        <w:t>проєкту</w:t>
      </w:r>
      <w:proofErr w:type="spellEnd"/>
      <w:r w:rsidR="00037CEF">
        <w:rPr>
          <w:sz w:val="28"/>
          <w:szCs w:val="28"/>
          <w:lang w:eastAsia="ar-SA"/>
        </w:rPr>
        <w:t xml:space="preserve"> «</w:t>
      </w:r>
      <w:proofErr w:type="spellStart"/>
      <w:r w:rsidR="00037CEF">
        <w:rPr>
          <w:sz w:val="28"/>
          <w:szCs w:val="28"/>
          <w:lang w:eastAsia="ar-SA"/>
        </w:rPr>
        <w:t>KillClothes</w:t>
      </w:r>
      <w:proofErr w:type="spellEnd"/>
      <w:r w:rsidR="00037CEF">
        <w:rPr>
          <w:sz w:val="28"/>
          <w:szCs w:val="28"/>
          <w:lang w:eastAsia="ar-SA"/>
        </w:rPr>
        <w:t>» - 23,</w:t>
      </w:r>
      <w:r w:rsidRPr="0048235D">
        <w:rPr>
          <w:sz w:val="28"/>
          <w:szCs w:val="28"/>
          <w:lang w:eastAsia="ar-SA"/>
        </w:rPr>
        <w:t>307 тис.</w:t>
      </w:r>
      <w:r w:rsidR="004A0AFD">
        <w:rPr>
          <w:sz w:val="28"/>
          <w:szCs w:val="28"/>
          <w:lang w:eastAsia="ar-SA"/>
        </w:rPr>
        <w:t xml:space="preserve"> </w:t>
      </w:r>
      <w:r w:rsidRPr="0048235D">
        <w:rPr>
          <w:sz w:val="28"/>
          <w:szCs w:val="28"/>
          <w:lang w:eastAsia="ar-SA"/>
        </w:rPr>
        <w:t>грн.</w:t>
      </w:r>
    </w:p>
    <w:p w:rsidR="0048235D" w:rsidRPr="004A0AFD" w:rsidRDefault="0048235D" w:rsidP="004A0AFD">
      <w:pPr>
        <w:pStyle w:val="ac"/>
        <w:suppressAutoHyphens/>
        <w:autoSpaceDE w:val="0"/>
        <w:ind w:left="0" w:firstLine="567"/>
        <w:jc w:val="both"/>
        <w:rPr>
          <w:sz w:val="28"/>
          <w:szCs w:val="28"/>
          <w:lang w:eastAsia="ar-SA"/>
        </w:rPr>
      </w:pPr>
      <w:r w:rsidRPr="0048235D">
        <w:rPr>
          <w:sz w:val="28"/>
          <w:szCs w:val="28"/>
          <w:lang w:eastAsia="ar-SA"/>
        </w:rPr>
        <w:t>КП «УЖК №1» та КП «УЖК №2» – 97,999 тис. грн.: придбання ілюмінації, світлових проекторів та ялин</w:t>
      </w:r>
      <w:r w:rsidR="004A0AFD">
        <w:rPr>
          <w:sz w:val="28"/>
          <w:szCs w:val="28"/>
          <w:lang w:eastAsia="ar-SA"/>
        </w:rPr>
        <w:t>кових іграшок.</w:t>
      </w:r>
    </w:p>
    <w:p w:rsidR="0048235D" w:rsidRPr="004A0AFD" w:rsidRDefault="0048235D" w:rsidP="004A0AFD">
      <w:pPr>
        <w:pStyle w:val="ac"/>
        <w:suppressAutoHyphens/>
        <w:autoSpaceDE w:val="0"/>
        <w:ind w:left="0" w:firstLine="567"/>
        <w:jc w:val="both"/>
        <w:rPr>
          <w:sz w:val="28"/>
          <w:szCs w:val="28"/>
          <w:lang w:eastAsia="ar-SA"/>
        </w:rPr>
      </w:pPr>
      <w:r w:rsidRPr="0048235D">
        <w:rPr>
          <w:sz w:val="28"/>
          <w:szCs w:val="28"/>
          <w:lang w:eastAsia="ar-SA"/>
        </w:rPr>
        <w:t xml:space="preserve">Внаслідок отриманих коштів досягнуто своєчасне та ефективне проведення вище зазначених заходів та </w:t>
      </w:r>
      <w:proofErr w:type="spellStart"/>
      <w:r w:rsidRPr="0048235D">
        <w:rPr>
          <w:sz w:val="28"/>
          <w:szCs w:val="28"/>
          <w:lang w:eastAsia="ar-SA"/>
        </w:rPr>
        <w:t>проєктів</w:t>
      </w:r>
      <w:proofErr w:type="spellEnd"/>
      <w:r w:rsidRPr="0048235D">
        <w:rPr>
          <w:sz w:val="28"/>
          <w:szCs w:val="28"/>
          <w:lang w:eastAsia="ar-SA"/>
        </w:rPr>
        <w:t xml:space="preserve"> по благоустрою міста, покращено загальний рівень благоустрою міста, покращення у</w:t>
      </w:r>
      <w:r w:rsidR="004A0AFD">
        <w:rPr>
          <w:sz w:val="28"/>
          <w:szCs w:val="28"/>
          <w:lang w:eastAsia="ar-SA"/>
        </w:rPr>
        <w:t>мов проживання мешканців міста.</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КПКВК 1216090 «Інша діяльність у сфері житлово-комунального господарства» - 828,548 тис. грн, з них:</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lastRenderedPageBreak/>
        <w:t>- ВУКГ Нововолинської міської ради, за 2021 рік, спрямовано 30,000 тис.</w:t>
      </w:r>
      <w:r w:rsidR="004A0AFD">
        <w:rPr>
          <w:sz w:val="28"/>
          <w:szCs w:val="28"/>
          <w:lang w:eastAsia="ar-SA"/>
        </w:rPr>
        <w:t xml:space="preserve"> </w:t>
      </w:r>
      <w:r w:rsidRPr="0048235D">
        <w:rPr>
          <w:sz w:val="28"/>
          <w:szCs w:val="28"/>
          <w:lang w:eastAsia="ar-SA"/>
        </w:rPr>
        <w:t>грн на обслуговування відеокамер. Завдяки виділеним коштам досягається підвищення рівня безпеки мешканців та збереження майна; розробка схем по санітарній очистці територіальної громади – 298,000 тис. 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-Управління будівництва та інфраструктури – 500,548 тис.</w:t>
      </w:r>
      <w:r w:rsidR="004A0AFD">
        <w:rPr>
          <w:sz w:val="28"/>
          <w:szCs w:val="28"/>
          <w:lang w:eastAsia="ar-SA"/>
        </w:rPr>
        <w:t xml:space="preserve"> </w:t>
      </w:r>
      <w:r w:rsidRPr="0048235D">
        <w:rPr>
          <w:sz w:val="28"/>
          <w:szCs w:val="28"/>
          <w:lang w:eastAsia="ar-SA"/>
        </w:rPr>
        <w:t>грн</w:t>
      </w:r>
      <w:r w:rsidR="004A0AFD">
        <w:rPr>
          <w:sz w:val="28"/>
          <w:szCs w:val="28"/>
          <w:lang w:eastAsia="ar-SA"/>
        </w:rPr>
        <w:t>.</w:t>
      </w:r>
      <w:r w:rsidRPr="0048235D">
        <w:rPr>
          <w:sz w:val="28"/>
          <w:szCs w:val="28"/>
          <w:lang w:eastAsia="ar-SA"/>
        </w:rPr>
        <w:t>, відшкодування відсотків за кредитами, залученим ОСББ, які беруть участь у програмі «Фонд енергоефективності».</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 xml:space="preserve">Відділом будівництва і комунального господарства за 2021 рік проведено видатків по КПКВК 1217310 «Будівництво </w:t>
      </w:r>
      <w:r w:rsidR="004A0AFD" w:rsidRPr="0048235D">
        <w:rPr>
          <w:sz w:val="28"/>
          <w:szCs w:val="28"/>
          <w:lang w:eastAsia="ar-SA"/>
        </w:rPr>
        <w:t>об’єктів</w:t>
      </w:r>
      <w:r w:rsidRPr="0048235D">
        <w:rPr>
          <w:sz w:val="28"/>
          <w:szCs w:val="28"/>
          <w:lang w:eastAsia="ar-SA"/>
        </w:rPr>
        <w:t xml:space="preserve"> житлово-комунального господарства» в сумі 7 309,480 тис.</w:t>
      </w:r>
      <w:r w:rsidR="004A0AFD">
        <w:rPr>
          <w:sz w:val="28"/>
          <w:szCs w:val="28"/>
          <w:lang w:eastAsia="ar-SA"/>
        </w:rPr>
        <w:t xml:space="preserve"> </w:t>
      </w:r>
      <w:r w:rsidRPr="0048235D">
        <w:rPr>
          <w:sz w:val="28"/>
          <w:szCs w:val="28"/>
          <w:lang w:eastAsia="ar-SA"/>
        </w:rPr>
        <w:t>грн. на виконання таких заходів:</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ЖКО Нововолинської міської ради – 2 869,985 тис.</w:t>
      </w:r>
      <w:r w:rsidR="004A0AFD">
        <w:rPr>
          <w:sz w:val="28"/>
          <w:szCs w:val="28"/>
          <w:lang w:eastAsia="ar-SA"/>
        </w:rPr>
        <w:t xml:space="preserve"> </w:t>
      </w:r>
      <w:r w:rsidRPr="0048235D">
        <w:rPr>
          <w:sz w:val="28"/>
          <w:szCs w:val="28"/>
          <w:lang w:eastAsia="ar-SA"/>
        </w:rPr>
        <w:t>грн</w:t>
      </w:r>
      <w:r w:rsidR="004A0AFD">
        <w:rPr>
          <w:sz w:val="28"/>
          <w:szCs w:val="28"/>
          <w:lang w:eastAsia="ar-SA"/>
        </w:rPr>
        <w:t>.</w:t>
      </w:r>
      <w:r w:rsidRPr="0048235D">
        <w:rPr>
          <w:sz w:val="28"/>
          <w:szCs w:val="28"/>
          <w:lang w:eastAsia="ar-SA"/>
        </w:rPr>
        <w:t>:</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 xml:space="preserve"> Капітальний ремонт житлових будинків : проведено капітальний ремонт покрівлі у житловому будинку по вул. Нововолинська,51 – 556,334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Капітальний ремонт внутрішньобудинкових водопровідних мереж: 41,829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Капітальний ремонт житлового фонду ОСББ: проведений капітальний ремонт 3-х пасажирських ліфтів житлового будинку ОСББ «Юність-НВ»; в 3-х будинках ОСББ проведений капітальний ремонт вимощення та цоколя в т. ч. проектні роботи (ОСББ «Оберіг» вул. Нововолинська,23; ОСББ «Комфорт НВ» 6-й Мікрорайон,6; ОСББ «Добробут</w:t>
      </w:r>
      <w:r w:rsidR="001836EF">
        <w:rPr>
          <w:sz w:val="28"/>
          <w:szCs w:val="28"/>
          <w:lang w:eastAsia="ar-SA"/>
        </w:rPr>
        <w:t xml:space="preserve"> 1а» п-т. Перемоги, 1а); в 2-ох будинках ОСББ</w:t>
      </w:r>
      <w:r w:rsidRPr="0048235D">
        <w:rPr>
          <w:sz w:val="28"/>
          <w:szCs w:val="28"/>
          <w:lang w:eastAsia="ar-SA"/>
        </w:rPr>
        <w:t xml:space="preserve"> проведений капітальний ремонт покрівлі в т. ч. проектні роботи (ОСББ «Затиш</w:t>
      </w:r>
      <w:r w:rsidR="001836EF">
        <w:rPr>
          <w:sz w:val="28"/>
          <w:szCs w:val="28"/>
          <w:lang w:eastAsia="ar-SA"/>
        </w:rPr>
        <w:t>ок-3 НВ» вул. 5-й Мікрорайон,3;</w:t>
      </w:r>
      <w:r w:rsidRPr="0048235D">
        <w:rPr>
          <w:sz w:val="28"/>
          <w:szCs w:val="28"/>
          <w:lang w:eastAsia="ar-SA"/>
        </w:rPr>
        <w:t xml:space="preserve"> ОСББ «Агат-НВ» вул. 15-й Мікрорайон,2) – 2 271,822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КП «Нововолинськтеплокомуненерго» - 4 000,000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 xml:space="preserve"> Влаштування транспортабельної котельні потужністю 2,7 МВт на ЦТП 6-го Мікрорайону за адресою: 6-й Мікрорайон буд. 2а м. Нововолинськ Волинської обл.,</w:t>
      </w:r>
      <w:r w:rsidR="001836EF">
        <w:rPr>
          <w:sz w:val="28"/>
          <w:szCs w:val="28"/>
          <w:lang w:eastAsia="ar-SA"/>
        </w:rPr>
        <w:t xml:space="preserve"> </w:t>
      </w:r>
      <w:r w:rsidRPr="0048235D">
        <w:rPr>
          <w:sz w:val="28"/>
          <w:szCs w:val="28"/>
          <w:lang w:eastAsia="ar-SA"/>
        </w:rPr>
        <w:t>(будівництво, у тому числі проектні роботи).</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Підприємство «Нововолинськводоканал» - 365,494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Нове будівництво каналізаційних мереж на вул. Данила Галицького</w:t>
      </w:r>
      <w:r w:rsidR="001836EF">
        <w:rPr>
          <w:sz w:val="28"/>
          <w:szCs w:val="28"/>
          <w:lang w:eastAsia="ar-SA"/>
        </w:rPr>
        <w:t>-вул. Рєпіна (виготовлення ПКД)</w:t>
      </w:r>
      <w:r w:rsidRPr="0048235D">
        <w:rPr>
          <w:sz w:val="28"/>
          <w:szCs w:val="28"/>
          <w:lang w:eastAsia="ar-SA"/>
        </w:rPr>
        <w:t xml:space="preserve"> на загальну суму 229,387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Капітальний ремонт водопроводу по вул. Шахтарській, ділянка від колодязя В-6 до колодязя В-8 у м. Нововолинську Волинської області – 136,106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ВУКГ Нововолинської міської ради – 49,000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 xml:space="preserve">Рекультивація земель після закриття ділянки І черги експлуатації полігону ТПВ для м. Нововолинська Волинської області на землях </w:t>
      </w:r>
      <w:proofErr w:type="spellStart"/>
      <w:r w:rsidRPr="0048235D">
        <w:rPr>
          <w:sz w:val="28"/>
          <w:szCs w:val="28"/>
          <w:lang w:eastAsia="ar-SA"/>
        </w:rPr>
        <w:t>Старолішнянської</w:t>
      </w:r>
      <w:proofErr w:type="spellEnd"/>
      <w:r w:rsidRPr="0048235D">
        <w:rPr>
          <w:sz w:val="28"/>
          <w:szCs w:val="28"/>
          <w:lang w:eastAsia="ar-SA"/>
        </w:rPr>
        <w:t xml:space="preserve"> сільської ради (реконструкція в т. ч. проектні роботи).</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КП «УЖК №2» – 25,000 тис.</w:t>
      </w:r>
      <w:r w:rsidR="004A0AFD">
        <w:rPr>
          <w:sz w:val="28"/>
          <w:szCs w:val="28"/>
          <w:lang w:eastAsia="ar-SA"/>
        </w:rPr>
        <w:t xml:space="preserve"> </w:t>
      </w:r>
      <w:r w:rsidRPr="0048235D">
        <w:rPr>
          <w:sz w:val="28"/>
          <w:szCs w:val="28"/>
          <w:lang w:eastAsia="ar-SA"/>
        </w:rPr>
        <w:t>грн: реконструкція внутрішньобудинкових електричних мереж в м. Нововолинськ, вул. Нововолинська, 53. (виготовлення ПКД).</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Виконання цих заходів підвищує експлуатаційні властивості житлового фонду і утримання його у належному стані, забезпечення його надійності та безпечної експлуатації, покращення умов проживання мешканців міста.</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Протягом 2021 року із бюджету міста було профі</w:t>
      </w:r>
      <w:r w:rsidR="004A0AFD">
        <w:rPr>
          <w:sz w:val="28"/>
          <w:szCs w:val="28"/>
          <w:lang w:eastAsia="ar-SA"/>
        </w:rPr>
        <w:t>нансовано одержувачу коштів СОК</w:t>
      </w:r>
      <w:r w:rsidRPr="0048235D">
        <w:rPr>
          <w:sz w:val="28"/>
          <w:szCs w:val="28"/>
          <w:lang w:eastAsia="ar-SA"/>
        </w:rPr>
        <w:t xml:space="preserve"> «Шахтар» по КПКВК 1217325 </w:t>
      </w:r>
      <w:r w:rsidR="001836EF">
        <w:rPr>
          <w:sz w:val="28"/>
          <w:szCs w:val="28"/>
          <w:lang w:eastAsia="ar-SA"/>
        </w:rPr>
        <w:t>–</w:t>
      </w:r>
      <w:r w:rsidRPr="0048235D">
        <w:rPr>
          <w:sz w:val="28"/>
          <w:szCs w:val="28"/>
          <w:lang w:eastAsia="ar-SA"/>
        </w:rPr>
        <w:t xml:space="preserve"> Будівництво споруд, установ та закладів фізичної культури і спорту кошти в сумі 68,154 тис.</w:t>
      </w:r>
      <w:r w:rsidR="004A0AFD">
        <w:rPr>
          <w:sz w:val="28"/>
          <w:szCs w:val="28"/>
          <w:lang w:eastAsia="ar-SA"/>
        </w:rPr>
        <w:t xml:space="preserve"> </w:t>
      </w:r>
      <w:r w:rsidRPr="0048235D">
        <w:rPr>
          <w:sz w:val="28"/>
          <w:szCs w:val="28"/>
          <w:lang w:eastAsia="ar-SA"/>
        </w:rPr>
        <w:t>грн, що доз</w:t>
      </w:r>
      <w:r w:rsidR="004A0AFD">
        <w:rPr>
          <w:sz w:val="28"/>
          <w:szCs w:val="28"/>
          <w:lang w:eastAsia="ar-SA"/>
        </w:rPr>
        <w:t>воляє підтримувати стадіон СОК «Шахтар»</w:t>
      </w:r>
      <w:r w:rsidRPr="0048235D">
        <w:rPr>
          <w:sz w:val="28"/>
          <w:szCs w:val="28"/>
          <w:lang w:eastAsia="ar-SA"/>
        </w:rPr>
        <w:t xml:space="preserve"> в належному технічному стані; забезпечується ефективне використання стадіону для проведення спортивних </w:t>
      </w:r>
      <w:r w:rsidRPr="0048235D">
        <w:rPr>
          <w:sz w:val="28"/>
          <w:szCs w:val="28"/>
          <w:lang w:eastAsia="ar-SA"/>
        </w:rPr>
        <w:lastRenderedPageBreak/>
        <w:t>заходів; створюються умови для фізичного розвитку, змістовного відпочинку і дозвілля населення.</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КПКВК 1217363 «Виконання інвестиційних проектів в рамках здійснення заходів щодо соціально-економічного розвитку окремих територій» виділені кошти ВУКГ Нововолинської міської ради в сумі 1 993,951 тис.</w:t>
      </w:r>
      <w:r w:rsidR="004A0AFD">
        <w:rPr>
          <w:sz w:val="28"/>
          <w:szCs w:val="28"/>
          <w:lang w:eastAsia="ar-SA"/>
        </w:rPr>
        <w:t xml:space="preserve"> </w:t>
      </w:r>
      <w:r w:rsidRPr="0048235D">
        <w:rPr>
          <w:sz w:val="28"/>
          <w:szCs w:val="28"/>
          <w:lang w:eastAsia="ar-SA"/>
        </w:rPr>
        <w:t>грн використані на:</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 xml:space="preserve"> -Будівництво монументу Героям Майдану, учасникам АТО та захисникам України – 66,600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-Капітальний ремонт скверу по вул. Святого Володимира, 30 – 546,096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-Придбання та встановлення елементів дитячо-спортивних майданчиків по  вул. Миру,8 смт. Благодатне, вул. Миру, 34Д,34В,34Г, с. Гряди, вул. Лесі Українки та Ціолковського м. Нововолинськ– 347,998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 xml:space="preserve">-Придбання та встановлення камер </w:t>
      </w:r>
      <w:proofErr w:type="spellStart"/>
      <w:r w:rsidRPr="0048235D">
        <w:rPr>
          <w:sz w:val="28"/>
          <w:szCs w:val="28"/>
          <w:lang w:eastAsia="ar-SA"/>
        </w:rPr>
        <w:t>відеонагляду</w:t>
      </w:r>
      <w:proofErr w:type="spellEnd"/>
      <w:r w:rsidRPr="0048235D">
        <w:rPr>
          <w:sz w:val="28"/>
          <w:szCs w:val="28"/>
          <w:lang w:eastAsia="ar-SA"/>
        </w:rPr>
        <w:t xml:space="preserve"> у кількості 22 од. – 148,900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 xml:space="preserve">-Капітальний ремонт зовнішнього вуличного освітлення за адресою вул. Незалежності у с. </w:t>
      </w:r>
      <w:proofErr w:type="spellStart"/>
      <w:r w:rsidRPr="0048235D">
        <w:rPr>
          <w:sz w:val="28"/>
          <w:szCs w:val="28"/>
          <w:lang w:eastAsia="ar-SA"/>
        </w:rPr>
        <w:t>Низкиничі</w:t>
      </w:r>
      <w:proofErr w:type="spellEnd"/>
      <w:r w:rsidRPr="0048235D">
        <w:rPr>
          <w:sz w:val="28"/>
          <w:szCs w:val="28"/>
          <w:lang w:eastAsia="ar-SA"/>
        </w:rPr>
        <w:t xml:space="preserve"> – 189,999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-Зроблено капітальний ремонт прибудинкових територій за адресами: вул. Гагаріна,28 та 15-й Мікрорайон,17 м. Нововолинськ – 193,338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-Придбання та встановлення інсталяції в селищі Благодатне – 76,020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 Закупівлю зупинок в кількості 2 од. та елементів столів для настільного тенісу в кількості 5 од. для м. Нововолинська – 425,000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Протягом 2021 року спрямовано кошти в сумі 15 054,033 тис.</w:t>
      </w:r>
      <w:r w:rsidR="004A0AFD">
        <w:rPr>
          <w:sz w:val="28"/>
          <w:szCs w:val="28"/>
          <w:lang w:eastAsia="ar-SA"/>
        </w:rPr>
        <w:t xml:space="preserve"> </w:t>
      </w:r>
      <w:r w:rsidRPr="0048235D">
        <w:rPr>
          <w:sz w:val="28"/>
          <w:szCs w:val="28"/>
          <w:lang w:eastAsia="ar-SA"/>
        </w:rPr>
        <w:t>грн</w:t>
      </w:r>
      <w:r w:rsidR="001836EF">
        <w:rPr>
          <w:sz w:val="28"/>
          <w:szCs w:val="28"/>
          <w:lang w:eastAsia="ar-SA"/>
        </w:rPr>
        <w:t>.</w:t>
      </w:r>
      <w:r w:rsidRPr="0048235D">
        <w:rPr>
          <w:sz w:val="28"/>
          <w:szCs w:val="28"/>
          <w:lang w:eastAsia="ar-SA"/>
        </w:rPr>
        <w:t xml:space="preserve"> на розвиток дорожнього руху та його безпеки в тому числі: </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По КПКВК 1217461 «Утримання та розвиток автомобільних доріг та дорожньої інфраструктури за рахунок коштів місце</w:t>
      </w:r>
      <w:r w:rsidR="001836EF">
        <w:rPr>
          <w:sz w:val="28"/>
          <w:szCs w:val="28"/>
          <w:lang w:eastAsia="ar-SA"/>
        </w:rPr>
        <w:t>вого бюджету» використано кошти</w:t>
      </w:r>
      <w:r w:rsidRPr="0048235D">
        <w:rPr>
          <w:sz w:val="28"/>
          <w:szCs w:val="28"/>
          <w:lang w:eastAsia="ar-SA"/>
        </w:rPr>
        <w:t xml:space="preserve"> в сумі 5 556,803 тис.</w:t>
      </w:r>
      <w:r w:rsidR="004A0AFD">
        <w:rPr>
          <w:sz w:val="28"/>
          <w:szCs w:val="28"/>
          <w:lang w:eastAsia="ar-SA"/>
        </w:rPr>
        <w:t xml:space="preserve"> </w:t>
      </w:r>
      <w:r w:rsidRPr="0048235D">
        <w:rPr>
          <w:sz w:val="28"/>
          <w:szCs w:val="28"/>
          <w:lang w:eastAsia="ar-SA"/>
        </w:rPr>
        <w:t>грн</w:t>
      </w:r>
      <w:r w:rsidR="001836EF">
        <w:rPr>
          <w:sz w:val="28"/>
          <w:szCs w:val="28"/>
          <w:lang w:eastAsia="ar-SA"/>
        </w:rPr>
        <w:t>.</w:t>
      </w:r>
      <w:r w:rsidRPr="0048235D">
        <w:rPr>
          <w:sz w:val="28"/>
          <w:szCs w:val="28"/>
          <w:lang w:eastAsia="ar-SA"/>
        </w:rPr>
        <w:t xml:space="preserve"> на поточний ремонт та утримання дорожньої мережі та капітальний ремонт доріг, а саме:</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 Поточний ремонт асфальтного покриття автомобільних доріг: ремонт на   10-ти  вулицях – 3 956,050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 xml:space="preserve">- Підсипка та </w:t>
      </w:r>
      <w:proofErr w:type="spellStart"/>
      <w:r w:rsidRPr="0048235D">
        <w:rPr>
          <w:sz w:val="28"/>
          <w:szCs w:val="28"/>
          <w:lang w:eastAsia="ar-SA"/>
        </w:rPr>
        <w:t>грейдерування</w:t>
      </w:r>
      <w:proofErr w:type="spellEnd"/>
      <w:r w:rsidRPr="0048235D">
        <w:rPr>
          <w:sz w:val="28"/>
          <w:szCs w:val="28"/>
          <w:lang w:eastAsia="ar-SA"/>
        </w:rPr>
        <w:t xml:space="preserve"> доріг без асфальтного покриття в секторі індивідуальної забудови - 112,300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 xml:space="preserve">- Забезпечення </w:t>
      </w:r>
      <w:proofErr w:type="spellStart"/>
      <w:r w:rsidRPr="0048235D">
        <w:rPr>
          <w:sz w:val="28"/>
          <w:szCs w:val="28"/>
          <w:lang w:eastAsia="ar-SA"/>
        </w:rPr>
        <w:t>протиожеледними</w:t>
      </w:r>
      <w:proofErr w:type="spellEnd"/>
      <w:r w:rsidRPr="0048235D">
        <w:rPr>
          <w:sz w:val="28"/>
          <w:szCs w:val="28"/>
          <w:lang w:eastAsia="ar-SA"/>
        </w:rPr>
        <w:t xml:space="preserve"> матеріалами з метою підвищення експлуатаційних показників автомобільних доріг в осінньо-зимовий період - </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386,200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Нанесення дорожньої розмітки: відновлення та нанесення вертикальної та горизонтальної  розмітки – 412,000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Установлення, заміна та ремонт дорожніх знаків з використанням сучасних матеріалів - 49,330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Послуги по очистці та прибиранню доріг від снігу – 49,900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 xml:space="preserve">Проведення експертизи проекту по поточному середньому ремонту автодороги державного значення Т-03-05 </w:t>
      </w:r>
      <w:proofErr w:type="spellStart"/>
      <w:r w:rsidRPr="0048235D">
        <w:rPr>
          <w:sz w:val="28"/>
          <w:szCs w:val="28"/>
          <w:lang w:eastAsia="ar-SA"/>
        </w:rPr>
        <w:t>Нововолинськ-Іваничі-Павлівка-Локачі</w:t>
      </w:r>
      <w:proofErr w:type="spellEnd"/>
      <w:r w:rsidRPr="0048235D">
        <w:rPr>
          <w:sz w:val="28"/>
          <w:szCs w:val="28"/>
          <w:lang w:eastAsia="ar-SA"/>
        </w:rPr>
        <w:t xml:space="preserve"> (окремими ділянками) – 32.450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 xml:space="preserve">Розробка робочого проекту по поточному середньому ремонту автодороги державного значення Р-15 </w:t>
      </w:r>
      <w:proofErr w:type="spellStart"/>
      <w:r w:rsidRPr="0048235D">
        <w:rPr>
          <w:sz w:val="28"/>
          <w:szCs w:val="28"/>
          <w:lang w:eastAsia="ar-SA"/>
        </w:rPr>
        <w:t>Ковель-Володимир-Волинський-Червоноград-Жовква</w:t>
      </w:r>
      <w:proofErr w:type="spellEnd"/>
      <w:r w:rsidRPr="0048235D">
        <w:rPr>
          <w:sz w:val="28"/>
          <w:szCs w:val="28"/>
          <w:lang w:eastAsia="ar-SA"/>
        </w:rPr>
        <w:t xml:space="preserve"> (ремонт зовнішнього освітлення та влаштування тротуарів на окремих ділянках) – 49,900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Капітальний ремонт асфальтного покриття – 518,411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lastRenderedPageBreak/>
        <w:t>По КПКВК 1217462 «Утримання та розвиток автомобільних доріг та дорожньої інфраструктури за рахунок субвенції з  державного бюджету» освоєно кошти в сумі 9 497,231 тис.</w:t>
      </w:r>
      <w:r w:rsidR="004A0AFD">
        <w:rPr>
          <w:sz w:val="28"/>
          <w:szCs w:val="28"/>
          <w:lang w:eastAsia="ar-SA"/>
        </w:rPr>
        <w:t xml:space="preserve"> </w:t>
      </w:r>
      <w:r w:rsidRPr="0048235D">
        <w:rPr>
          <w:sz w:val="28"/>
          <w:szCs w:val="28"/>
          <w:lang w:eastAsia="ar-SA"/>
        </w:rPr>
        <w:t>грн на капітальний ремонт чотирьох вулиць, а саме: Світла, Лісна, М. Вовчка, Івасюка, Заводська, Макарова, Кропивницького.</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 xml:space="preserve">Проведення поточного та капітального ремонту доріг забезпечує покращення транспортно-експлуатаційного стану автомобільних доріг згідно із сучасними стандартами та відповідною дорожньою інфраструктурою. </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КПКВК 1217470 «Інша діяльність у сфері дорожнього господарства» виділені та освоєні кошти в сумі 47,937 тис.</w:t>
      </w:r>
      <w:r w:rsidR="004A0AFD">
        <w:rPr>
          <w:sz w:val="28"/>
          <w:szCs w:val="28"/>
          <w:lang w:eastAsia="ar-SA"/>
        </w:rPr>
        <w:t xml:space="preserve"> </w:t>
      </w:r>
      <w:r w:rsidRPr="0048235D">
        <w:rPr>
          <w:sz w:val="28"/>
          <w:szCs w:val="28"/>
          <w:lang w:eastAsia="ar-SA"/>
        </w:rPr>
        <w:t>грн на розробку схеми організації дорожнього руху для підвищення рівня безпеки громадян міста.</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За бюджетною програмою КПКВК 1217670 «Внески до статутного капіталу суб’єктів господарювання»  профінансовано 4 411,844 тис.</w:t>
      </w:r>
      <w:r w:rsidR="004A0AFD">
        <w:rPr>
          <w:sz w:val="28"/>
          <w:szCs w:val="28"/>
          <w:lang w:eastAsia="ar-SA"/>
        </w:rPr>
        <w:t xml:space="preserve"> </w:t>
      </w:r>
      <w:r w:rsidRPr="0048235D">
        <w:rPr>
          <w:sz w:val="28"/>
          <w:szCs w:val="28"/>
          <w:lang w:eastAsia="ar-SA"/>
        </w:rPr>
        <w:t>грн., які були спрямовані на забезпечення фінансової підтримки підприємств комунальної форми власності м. Нововолинська, а саме:</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 xml:space="preserve">Внески до статутного капіталу </w:t>
      </w:r>
      <w:r w:rsidR="004A0AFD" w:rsidRPr="0048235D">
        <w:rPr>
          <w:sz w:val="28"/>
          <w:szCs w:val="28"/>
          <w:lang w:eastAsia="ar-SA"/>
        </w:rPr>
        <w:t>суб’єктів</w:t>
      </w:r>
      <w:r w:rsidRPr="0048235D">
        <w:rPr>
          <w:sz w:val="28"/>
          <w:szCs w:val="28"/>
          <w:lang w:eastAsia="ar-SA"/>
        </w:rPr>
        <w:t xml:space="preserve"> господарювання:</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ВУКГ Нововолинської міської ради придбано обладнання на суму              3048,057 тис.</w:t>
      </w:r>
      <w:r w:rsidR="004A0AFD">
        <w:rPr>
          <w:sz w:val="28"/>
          <w:szCs w:val="28"/>
          <w:lang w:eastAsia="ar-SA"/>
        </w:rPr>
        <w:t xml:space="preserve"> </w:t>
      </w:r>
      <w:proofErr w:type="spellStart"/>
      <w:r w:rsidRPr="0048235D">
        <w:rPr>
          <w:sz w:val="28"/>
          <w:szCs w:val="28"/>
          <w:lang w:eastAsia="ar-SA"/>
        </w:rPr>
        <w:t>грн</w:t>
      </w:r>
      <w:proofErr w:type="spellEnd"/>
      <w:r w:rsidRPr="0048235D">
        <w:rPr>
          <w:sz w:val="28"/>
          <w:szCs w:val="28"/>
          <w:lang w:eastAsia="ar-SA"/>
        </w:rPr>
        <w:t xml:space="preserve"> (</w:t>
      </w:r>
      <w:proofErr w:type="spellStart"/>
      <w:r w:rsidRPr="0048235D">
        <w:rPr>
          <w:sz w:val="28"/>
          <w:szCs w:val="28"/>
          <w:lang w:eastAsia="ar-SA"/>
        </w:rPr>
        <w:t>висоторіз</w:t>
      </w:r>
      <w:proofErr w:type="spellEnd"/>
      <w:r w:rsidRPr="0048235D">
        <w:rPr>
          <w:sz w:val="28"/>
          <w:szCs w:val="28"/>
          <w:lang w:eastAsia="ar-SA"/>
        </w:rPr>
        <w:t xml:space="preserve">, фрезер, мотопомпа, машина МДКЗ-14 з </w:t>
      </w:r>
      <w:proofErr w:type="spellStart"/>
      <w:r w:rsidRPr="0048235D">
        <w:rPr>
          <w:sz w:val="28"/>
          <w:szCs w:val="28"/>
          <w:lang w:eastAsia="ar-SA"/>
        </w:rPr>
        <w:t>піскорозкидальним</w:t>
      </w:r>
      <w:proofErr w:type="spellEnd"/>
      <w:r w:rsidRPr="0048235D">
        <w:rPr>
          <w:sz w:val="28"/>
          <w:szCs w:val="28"/>
          <w:lang w:eastAsia="ar-SA"/>
        </w:rPr>
        <w:t xml:space="preserve">, </w:t>
      </w:r>
      <w:r w:rsidR="004A0AFD" w:rsidRPr="0048235D">
        <w:rPr>
          <w:sz w:val="28"/>
          <w:szCs w:val="28"/>
          <w:lang w:eastAsia="ar-SA"/>
        </w:rPr>
        <w:t>поливо мийним</w:t>
      </w:r>
      <w:r w:rsidRPr="0048235D">
        <w:rPr>
          <w:sz w:val="28"/>
          <w:szCs w:val="28"/>
          <w:lang w:eastAsia="ar-SA"/>
        </w:rPr>
        <w:t xml:space="preserve">, плужним обладнанням в кузов самоскида, навантажувач з щепленим </w:t>
      </w:r>
      <w:r w:rsidR="004A0AFD" w:rsidRPr="0048235D">
        <w:rPr>
          <w:sz w:val="28"/>
          <w:szCs w:val="28"/>
          <w:lang w:eastAsia="ar-SA"/>
        </w:rPr>
        <w:t>ківшом</w:t>
      </w:r>
      <w:r w:rsidRPr="0048235D">
        <w:rPr>
          <w:sz w:val="28"/>
          <w:szCs w:val="28"/>
          <w:lang w:eastAsia="ar-SA"/>
        </w:rPr>
        <w:t>, трактор, косарка роторна, світлофор, комп’ютерна техніка для обслуговування та моніторингу вуличного освітлення, зупинки, інформаційний стенд).</w:t>
      </w:r>
    </w:p>
    <w:p w:rsidR="0048235D" w:rsidRPr="0048235D" w:rsidRDefault="004A0AFD" w:rsidP="0048235D">
      <w:pPr>
        <w:pStyle w:val="ac"/>
        <w:suppressAutoHyphens/>
        <w:autoSpaceDE w:val="0"/>
        <w:ind w:left="0" w:firstLine="567"/>
        <w:jc w:val="both"/>
        <w:rPr>
          <w:sz w:val="28"/>
          <w:szCs w:val="28"/>
          <w:lang w:eastAsia="ar-SA"/>
        </w:rPr>
      </w:pPr>
      <w:r>
        <w:rPr>
          <w:sz w:val="28"/>
          <w:szCs w:val="28"/>
          <w:lang w:eastAsia="ar-SA"/>
        </w:rPr>
        <w:t>-</w:t>
      </w:r>
      <w:r>
        <w:rPr>
          <w:sz w:val="28"/>
          <w:szCs w:val="28"/>
          <w:lang w:eastAsia="ar-SA"/>
        </w:rPr>
        <w:tab/>
        <w:t>Підприємст</w:t>
      </w:r>
      <w:r w:rsidR="0048235D" w:rsidRPr="0048235D">
        <w:rPr>
          <w:sz w:val="28"/>
          <w:szCs w:val="28"/>
          <w:lang w:eastAsia="ar-SA"/>
        </w:rPr>
        <w:t>во «Нововолинськводоканал» придбано обладнання на суму 298,999 тис.</w:t>
      </w:r>
      <w:r>
        <w:rPr>
          <w:sz w:val="28"/>
          <w:szCs w:val="28"/>
          <w:lang w:eastAsia="ar-SA"/>
        </w:rPr>
        <w:t xml:space="preserve"> </w:t>
      </w:r>
      <w:proofErr w:type="spellStart"/>
      <w:r w:rsidR="0048235D" w:rsidRPr="0048235D">
        <w:rPr>
          <w:sz w:val="28"/>
          <w:szCs w:val="28"/>
          <w:lang w:eastAsia="ar-SA"/>
        </w:rPr>
        <w:t>грн</w:t>
      </w:r>
      <w:proofErr w:type="spellEnd"/>
      <w:r w:rsidR="0048235D" w:rsidRPr="0048235D">
        <w:rPr>
          <w:sz w:val="28"/>
          <w:szCs w:val="28"/>
          <w:lang w:eastAsia="ar-SA"/>
        </w:rPr>
        <w:t xml:space="preserve"> (</w:t>
      </w:r>
      <w:proofErr w:type="spellStart"/>
      <w:r w:rsidR="0048235D" w:rsidRPr="0048235D">
        <w:rPr>
          <w:sz w:val="28"/>
          <w:szCs w:val="28"/>
          <w:lang w:eastAsia="ar-SA"/>
        </w:rPr>
        <w:t>артсвердловинні</w:t>
      </w:r>
      <w:proofErr w:type="spellEnd"/>
      <w:r w:rsidR="0048235D" w:rsidRPr="0048235D">
        <w:rPr>
          <w:sz w:val="28"/>
          <w:szCs w:val="28"/>
          <w:lang w:eastAsia="ar-SA"/>
        </w:rPr>
        <w:t xml:space="preserve"> насоси на водозабори, ультразвукові витратоміри лічильників).</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КП «Нововолинськтеплокомуненерго» придбано обладнання на суму 400,000 тис.</w:t>
      </w:r>
      <w:r w:rsidR="004A0AFD">
        <w:rPr>
          <w:sz w:val="28"/>
          <w:szCs w:val="28"/>
          <w:lang w:eastAsia="ar-SA"/>
        </w:rPr>
        <w:t xml:space="preserve"> </w:t>
      </w:r>
      <w:proofErr w:type="spellStart"/>
      <w:r w:rsidRPr="0048235D">
        <w:rPr>
          <w:sz w:val="28"/>
          <w:szCs w:val="28"/>
          <w:lang w:eastAsia="ar-SA"/>
        </w:rPr>
        <w:t>грн</w:t>
      </w:r>
      <w:proofErr w:type="spellEnd"/>
      <w:r w:rsidRPr="0048235D">
        <w:rPr>
          <w:sz w:val="28"/>
          <w:szCs w:val="28"/>
          <w:lang w:eastAsia="ar-SA"/>
        </w:rPr>
        <w:t xml:space="preserve"> (</w:t>
      </w:r>
      <w:proofErr w:type="spellStart"/>
      <w:r w:rsidRPr="0048235D">
        <w:rPr>
          <w:sz w:val="28"/>
          <w:szCs w:val="28"/>
          <w:lang w:eastAsia="ar-SA"/>
        </w:rPr>
        <w:t>конвекторна</w:t>
      </w:r>
      <w:proofErr w:type="spellEnd"/>
      <w:r w:rsidRPr="0048235D">
        <w:rPr>
          <w:sz w:val="28"/>
          <w:szCs w:val="28"/>
          <w:lang w:eastAsia="ar-SA"/>
        </w:rPr>
        <w:t xml:space="preserve"> частина водогрійного котла);</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ЖКО НМР – 388,888 тис.</w:t>
      </w:r>
      <w:r w:rsidR="004A0AFD">
        <w:rPr>
          <w:sz w:val="28"/>
          <w:szCs w:val="28"/>
          <w:lang w:eastAsia="ar-SA"/>
        </w:rPr>
        <w:t xml:space="preserve"> </w:t>
      </w:r>
      <w:proofErr w:type="spellStart"/>
      <w:r w:rsidRPr="0048235D">
        <w:rPr>
          <w:sz w:val="28"/>
          <w:szCs w:val="28"/>
          <w:lang w:eastAsia="ar-SA"/>
        </w:rPr>
        <w:t>грн</w:t>
      </w:r>
      <w:proofErr w:type="spellEnd"/>
      <w:r w:rsidRPr="0048235D">
        <w:rPr>
          <w:sz w:val="28"/>
          <w:szCs w:val="28"/>
          <w:lang w:eastAsia="ar-SA"/>
        </w:rPr>
        <w:t xml:space="preserve"> (елементи дитячо-спортивні майданчиків та вуличних тренажерів).</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w:t>
      </w:r>
      <w:r w:rsidRPr="0048235D">
        <w:rPr>
          <w:sz w:val="28"/>
          <w:szCs w:val="28"/>
          <w:lang w:eastAsia="ar-SA"/>
        </w:rPr>
        <w:tab/>
        <w:t>КП «УЖК № 1» - 258,900 т</w:t>
      </w:r>
      <w:r w:rsidR="004A0AFD">
        <w:rPr>
          <w:sz w:val="28"/>
          <w:szCs w:val="28"/>
          <w:lang w:eastAsia="ar-SA"/>
        </w:rPr>
        <w:t>и</w:t>
      </w:r>
      <w:r w:rsidRPr="0048235D">
        <w:rPr>
          <w:sz w:val="28"/>
          <w:szCs w:val="28"/>
          <w:lang w:eastAsia="ar-SA"/>
        </w:rPr>
        <w:t>с.</w:t>
      </w:r>
      <w:r w:rsidR="004A0AFD">
        <w:rPr>
          <w:sz w:val="28"/>
          <w:szCs w:val="28"/>
          <w:lang w:eastAsia="ar-SA"/>
        </w:rPr>
        <w:t xml:space="preserve"> </w:t>
      </w:r>
      <w:r w:rsidRPr="0048235D">
        <w:rPr>
          <w:sz w:val="28"/>
          <w:szCs w:val="28"/>
          <w:lang w:eastAsia="ar-SA"/>
        </w:rPr>
        <w:t xml:space="preserve">грн (відвали снігоприбиральні, щітки комунальні, </w:t>
      </w:r>
      <w:proofErr w:type="spellStart"/>
      <w:r w:rsidRPr="0048235D">
        <w:rPr>
          <w:sz w:val="28"/>
          <w:szCs w:val="28"/>
          <w:lang w:eastAsia="ar-SA"/>
        </w:rPr>
        <w:t>швидкозйомний</w:t>
      </w:r>
      <w:proofErr w:type="spellEnd"/>
      <w:r w:rsidRPr="0048235D">
        <w:rPr>
          <w:sz w:val="28"/>
          <w:szCs w:val="28"/>
          <w:lang w:eastAsia="ar-SA"/>
        </w:rPr>
        <w:t xml:space="preserve"> КУН, твердопаливні котли, автопідйомник телескопічний)</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Бюджетна програма по КПКВК 1218110 «Заходи із запобігання та ліквідації надзвичайних ситуацій та наслідків стихійного лиха»: освоєно кошти в сумі 124,400 тис.</w:t>
      </w:r>
      <w:r w:rsidR="004A0AFD">
        <w:rPr>
          <w:sz w:val="28"/>
          <w:szCs w:val="28"/>
          <w:lang w:eastAsia="ar-SA"/>
        </w:rPr>
        <w:t xml:space="preserve"> </w:t>
      </w:r>
      <w:r w:rsidRPr="0048235D">
        <w:rPr>
          <w:sz w:val="28"/>
          <w:szCs w:val="28"/>
          <w:lang w:eastAsia="ar-SA"/>
        </w:rPr>
        <w:t>грн, а саме:</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-ВУКГ Нововолинської міської ради: проведення заходів по запобіганню та ліквідації надзвичайних ситуацій та наслідків стихійного лиха (закупівля бензину та дизпалива) – 104,400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 КП «УЖК № 2»: проведення поточного ремонту захисної споруди цивільного захисту комунальної власності – 20,000 тис.</w:t>
      </w:r>
      <w:r w:rsidR="004A0AFD">
        <w:rPr>
          <w:sz w:val="28"/>
          <w:szCs w:val="28"/>
          <w:lang w:eastAsia="ar-SA"/>
        </w:rPr>
        <w:t xml:space="preserve"> </w:t>
      </w:r>
      <w:r w:rsidRPr="0048235D">
        <w:rPr>
          <w:sz w:val="28"/>
          <w:szCs w:val="28"/>
          <w:lang w:eastAsia="ar-SA"/>
        </w:rPr>
        <w:t>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На виконання заходів за рахунок цільових фондів по КПКВК 1218340 «Природоохоронні заходи за рахунок цільових фондів» ВУКГ Нововолинської міської ради використано коштів в сумі 261,404 тис.</w:t>
      </w:r>
      <w:r w:rsidR="004A0AFD">
        <w:rPr>
          <w:sz w:val="28"/>
          <w:szCs w:val="28"/>
          <w:lang w:eastAsia="ar-SA"/>
        </w:rPr>
        <w:t xml:space="preserve"> </w:t>
      </w:r>
      <w:r w:rsidRPr="0048235D">
        <w:rPr>
          <w:sz w:val="28"/>
          <w:szCs w:val="28"/>
          <w:lang w:eastAsia="ar-SA"/>
        </w:rPr>
        <w:t>грн. на:</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 Організація проведення комплексу заходів направлених на переобладнання сміттєзбірників, огорож майданчиків для збору сміття (переобладнано 6 майданчиків) – 205,574тис.грн.</w:t>
      </w:r>
    </w:p>
    <w:p w:rsidR="0048235D" w:rsidRPr="0048235D" w:rsidRDefault="0048235D" w:rsidP="0048235D">
      <w:pPr>
        <w:pStyle w:val="ac"/>
        <w:suppressAutoHyphens/>
        <w:autoSpaceDE w:val="0"/>
        <w:ind w:left="0" w:firstLine="567"/>
        <w:jc w:val="both"/>
        <w:rPr>
          <w:sz w:val="28"/>
          <w:szCs w:val="28"/>
          <w:lang w:eastAsia="ar-SA"/>
        </w:rPr>
      </w:pPr>
      <w:r w:rsidRPr="0048235D">
        <w:rPr>
          <w:sz w:val="28"/>
          <w:szCs w:val="28"/>
          <w:lang w:eastAsia="ar-SA"/>
        </w:rPr>
        <w:t xml:space="preserve"> - Ліквідація стихійних сміттєзвалищ  (5 од.)– 55,830 тис.</w:t>
      </w:r>
      <w:r w:rsidR="004A0AFD">
        <w:rPr>
          <w:sz w:val="28"/>
          <w:szCs w:val="28"/>
          <w:lang w:eastAsia="ar-SA"/>
        </w:rPr>
        <w:t xml:space="preserve"> </w:t>
      </w:r>
      <w:r w:rsidRPr="0048235D">
        <w:rPr>
          <w:sz w:val="28"/>
          <w:szCs w:val="28"/>
          <w:lang w:eastAsia="ar-SA"/>
        </w:rPr>
        <w:t xml:space="preserve">грн.  </w:t>
      </w:r>
    </w:p>
    <w:p w:rsidR="00E25A9D" w:rsidRDefault="00E25A9D" w:rsidP="0048235D">
      <w:pPr>
        <w:pStyle w:val="ac"/>
        <w:suppressAutoHyphens/>
        <w:autoSpaceDE w:val="0"/>
        <w:ind w:left="360"/>
        <w:jc w:val="both"/>
        <w:rPr>
          <w:b/>
          <w:sz w:val="28"/>
          <w:szCs w:val="28"/>
          <w:lang w:eastAsia="ar-SA"/>
        </w:rPr>
      </w:pPr>
    </w:p>
    <w:p w:rsidR="00E25A9D" w:rsidRDefault="00E25A9D" w:rsidP="0048235D">
      <w:pPr>
        <w:pStyle w:val="ac"/>
        <w:suppressAutoHyphens/>
        <w:autoSpaceDE w:val="0"/>
        <w:ind w:left="360"/>
        <w:jc w:val="both"/>
        <w:rPr>
          <w:b/>
          <w:sz w:val="28"/>
          <w:szCs w:val="28"/>
          <w:lang w:eastAsia="ar-SA"/>
        </w:rPr>
      </w:pPr>
    </w:p>
    <w:p w:rsidR="00E25A9D" w:rsidRDefault="00E25A9D" w:rsidP="0048235D">
      <w:pPr>
        <w:pStyle w:val="ac"/>
        <w:suppressAutoHyphens/>
        <w:autoSpaceDE w:val="0"/>
        <w:ind w:left="360"/>
        <w:jc w:val="both"/>
        <w:rPr>
          <w:b/>
          <w:sz w:val="28"/>
          <w:szCs w:val="28"/>
          <w:lang w:eastAsia="ar-SA"/>
        </w:rPr>
      </w:pPr>
    </w:p>
    <w:p w:rsidR="005A4D7B" w:rsidRDefault="005A4D7B" w:rsidP="0048235D">
      <w:pPr>
        <w:pStyle w:val="ac"/>
        <w:suppressAutoHyphens/>
        <w:autoSpaceDE w:val="0"/>
        <w:ind w:left="360"/>
        <w:jc w:val="both"/>
        <w:rPr>
          <w:b/>
          <w:sz w:val="28"/>
          <w:szCs w:val="28"/>
          <w:lang w:eastAsia="ar-SA"/>
        </w:rPr>
      </w:pPr>
    </w:p>
    <w:p w:rsidR="005A4D7B" w:rsidRDefault="005A4D7B" w:rsidP="0048235D">
      <w:pPr>
        <w:pStyle w:val="ac"/>
        <w:suppressAutoHyphens/>
        <w:autoSpaceDE w:val="0"/>
        <w:ind w:left="360"/>
        <w:jc w:val="both"/>
        <w:rPr>
          <w:b/>
          <w:sz w:val="28"/>
          <w:szCs w:val="28"/>
          <w:lang w:eastAsia="ar-SA"/>
        </w:rPr>
      </w:pPr>
    </w:p>
    <w:p w:rsidR="0048235D" w:rsidRDefault="005827CB" w:rsidP="00E25A9D">
      <w:pPr>
        <w:pStyle w:val="ac"/>
        <w:suppressAutoHyphens/>
        <w:autoSpaceDE w:val="0"/>
        <w:ind w:left="0" w:firstLine="567"/>
        <w:jc w:val="both"/>
        <w:rPr>
          <w:b/>
          <w:sz w:val="28"/>
          <w:szCs w:val="28"/>
          <w:lang w:eastAsia="ar-SA"/>
        </w:rPr>
      </w:pPr>
      <w:r w:rsidRPr="005827CB">
        <w:rPr>
          <w:b/>
          <w:sz w:val="28"/>
          <w:szCs w:val="28"/>
          <w:lang w:eastAsia="ar-SA"/>
        </w:rPr>
        <w:t>Виконання бюджетних програм 2022 році.</w:t>
      </w:r>
    </w:p>
    <w:p w:rsidR="00E25A9D" w:rsidRPr="00E25A9D" w:rsidRDefault="00E25A9D" w:rsidP="00E25A9D">
      <w:pPr>
        <w:pStyle w:val="ac"/>
        <w:suppressAutoHyphens/>
        <w:autoSpaceDE w:val="0"/>
        <w:ind w:left="0" w:firstLine="567"/>
        <w:jc w:val="both"/>
        <w:rPr>
          <w:sz w:val="28"/>
          <w:szCs w:val="28"/>
          <w:lang w:eastAsia="ar-SA"/>
        </w:rPr>
      </w:pPr>
      <w:r w:rsidRPr="00E25A9D">
        <w:rPr>
          <w:sz w:val="28"/>
          <w:szCs w:val="28"/>
          <w:lang w:eastAsia="ar-SA"/>
        </w:rPr>
        <w:t xml:space="preserve">Відповідно до фінансової та бюджетної звітності по головному розпоряднику бюджетних коштів </w:t>
      </w:r>
      <w:r>
        <w:rPr>
          <w:sz w:val="28"/>
          <w:szCs w:val="28"/>
          <w:lang w:eastAsia="ar-SA"/>
        </w:rPr>
        <w:t>–</w:t>
      </w:r>
      <w:r w:rsidRPr="00E25A9D">
        <w:rPr>
          <w:sz w:val="28"/>
          <w:szCs w:val="28"/>
          <w:lang w:eastAsia="ar-SA"/>
        </w:rPr>
        <w:t xml:space="preserve"> відділу будівництва та комунального господарства виконавчого комітету Нововолинської міської ради - за  п’ять місяців 2022 року проведено видатків на фінансування 15-ти бюджетних програм на загальну суму </w:t>
      </w:r>
      <w:r w:rsidRPr="009E1B48">
        <w:rPr>
          <w:b/>
          <w:sz w:val="28"/>
          <w:szCs w:val="28"/>
          <w:lang w:eastAsia="ar-SA"/>
        </w:rPr>
        <w:t>17 863, 488</w:t>
      </w:r>
      <w:r w:rsidR="001836EF">
        <w:rPr>
          <w:sz w:val="28"/>
          <w:szCs w:val="28"/>
          <w:lang w:eastAsia="ar-SA"/>
        </w:rPr>
        <w:t xml:space="preserve"> </w:t>
      </w:r>
      <w:r w:rsidRPr="00E25A9D">
        <w:rPr>
          <w:sz w:val="28"/>
          <w:szCs w:val="28"/>
          <w:lang w:eastAsia="ar-SA"/>
        </w:rPr>
        <w:t>тис. грн., в тому числі за загальним фондом 12 921, 252 тис. грн. та за спеціальним фонду 4 942, 236</w:t>
      </w:r>
      <w:r w:rsidR="001836EF">
        <w:rPr>
          <w:sz w:val="28"/>
          <w:szCs w:val="28"/>
          <w:lang w:eastAsia="ar-SA"/>
        </w:rPr>
        <w:t xml:space="preserve"> </w:t>
      </w:r>
      <w:r w:rsidRPr="00E25A9D">
        <w:rPr>
          <w:sz w:val="28"/>
          <w:szCs w:val="28"/>
          <w:lang w:eastAsia="ar-SA"/>
        </w:rPr>
        <w:t>тис. грн.</w:t>
      </w:r>
    </w:p>
    <w:p w:rsidR="00E25A9D" w:rsidRDefault="00E25A9D" w:rsidP="00E25A9D">
      <w:pPr>
        <w:pStyle w:val="ac"/>
        <w:suppressAutoHyphens/>
        <w:autoSpaceDE w:val="0"/>
        <w:ind w:left="360"/>
        <w:jc w:val="both"/>
        <w:rPr>
          <w:sz w:val="28"/>
          <w:szCs w:val="28"/>
          <w:lang w:eastAsia="ar-SA"/>
        </w:rPr>
      </w:pPr>
      <w:r>
        <w:rPr>
          <w:sz w:val="28"/>
          <w:szCs w:val="28"/>
          <w:lang w:eastAsia="ar-SA"/>
        </w:rPr>
        <w:t>Так, за бюджетними програмами:</w:t>
      </w:r>
    </w:p>
    <w:p w:rsidR="00E25A9D" w:rsidRPr="00E25A9D" w:rsidRDefault="00E25A9D" w:rsidP="00E25A9D">
      <w:pPr>
        <w:suppressAutoHyphens/>
        <w:autoSpaceDE w:val="0"/>
        <w:ind w:firstLine="567"/>
        <w:jc w:val="both"/>
        <w:rPr>
          <w:sz w:val="28"/>
          <w:szCs w:val="28"/>
          <w:lang w:eastAsia="ar-SA"/>
        </w:rPr>
      </w:pPr>
      <w:r>
        <w:rPr>
          <w:sz w:val="28"/>
          <w:szCs w:val="28"/>
          <w:lang w:eastAsia="ar-SA"/>
        </w:rPr>
        <w:t xml:space="preserve">- </w:t>
      </w:r>
      <w:r w:rsidRPr="00E25A9D">
        <w:rPr>
          <w:sz w:val="28"/>
          <w:szCs w:val="28"/>
          <w:lang w:eastAsia="ar-SA"/>
        </w:rPr>
        <w:t>КПКВК 1216013 «Забезпечення діяльності водопровідно-каналізаційного господарства» було профінансовано для</w:t>
      </w:r>
      <w:r>
        <w:rPr>
          <w:sz w:val="28"/>
          <w:szCs w:val="28"/>
          <w:lang w:eastAsia="ar-SA"/>
        </w:rPr>
        <w:t>:</w:t>
      </w:r>
      <w:r w:rsidRPr="00E25A9D">
        <w:rPr>
          <w:sz w:val="28"/>
          <w:szCs w:val="28"/>
          <w:lang w:eastAsia="ar-SA"/>
        </w:rPr>
        <w:t xml:space="preserve"> </w:t>
      </w:r>
    </w:p>
    <w:p w:rsidR="00E25A9D" w:rsidRPr="00E25A9D" w:rsidRDefault="00E25A9D" w:rsidP="00E25A9D">
      <w:pPr>
        <w:pStyle w:val="ac"/>
        <w:suppressAutoHyphens/>
        <w:autoSpaceDE w:val="0"/>
        <w:ind w:left="0" w:firstLine="567"/>
        <w:jc w:val="both"/>
        <w:rPr>
          <w:sz w:val="28"/>
          <w:szCs w:val="28"/>
          <w:lang w:eastAsia="ar-SA"/>
        </w:rPr>
      </w:pPr>
      <w:r w:rsidRPr="00E25A9D">
        <w:rPr>
          <w:sz w:val="28"/>
          <w:szCs w:val="28"/>
          <w:lang w:eastAsia="ar-SA"/>
        </w:rPr>
        <w:t>-</w:t>
      </w:r>
      <w:r w:rsidRPr="00E25A9D">
        <w:rPr>
          <w:sz w:val="28"/>
          <w:szCs w:val="28"/>
          <w:lang w:eastAsia="ar-SA"/>
        </w:rPr>
        <w:tab/>
        <w:t>Підприємства «Нововолинськводоканал» - 371,635 тис. грн. Кошти спрямовані на придбання люків каналізаційних типу Т з запірним пристроєм на проїжджу частину (55 штук)</w:t>
      </w:r>
    </w:p>
    <w:p w:rsidR="00E25A9D" w:rsidRPr="00E25A9D" w:rsidRDefault="00E25A9D" w:rsidP="00E25A9D">
      <w:pPr>
        <w:pStyle w:val="ac"/>
        <w:suppressAutoHyphens/>
        <w:autoSpaceDE w:val="0"/>
        <w:ind w:left="0" w:firstLine="567"/>
        <w:jc w:val="both"/>
        <w:rPr>
          <w:sz w:val="28"/>
          <w:szCs w:val="28"/>
          <w:lang w:eastAsia="ar-SA"/>
        </w:rPr>
      </w:pPr>
      <w:r w:rsidRPr="00E25A9D">
        <w:rPr>
          <w:sz w:val="28"/>
          <w:szCs w:val="28"/>
          <w:lang w:eastAsia="ar-SA"/>
        </w:rPr>
        <w:t>Для розвитку сфери благоустрою по КПКВК 1216030 «Організація благоустрою населених пунктів» за п’ять місяців поточного року  профінансовано</w:t>
      </w:r>
      <w:r w:rsidR="00D0629A">
        <w:rPr>
          <w:sz w:val="28"/>
          <w:szCs w:val="28"/>
          <w:lang w:eastAsia="ar-SA"/>
        </w:rPr>
        <w:t>:</w:t>
      </w:r>
    </w:p>
    <w:p w:rsidR="00E25A9D" w:rsidRPr="00E25A9D" w:rsidRDefault="00E25A9D" w:rsidP="00E25A9D">
      <w:pPr>
        <w:pStyle w:val="ac"/>
        <w:suppressAutoHyphens/>
        <w:autoSpaceDE w:val="0"/>
        <w:ind w:left="0" w:firstLine="567"/>
        <w:jc w:val="both"/>
        <w:rPr>
          <w:sz w:val="28"/>
          <w:szCs w:val="28"/>
          <w:lang w:eastAsia="ar-SA"/>
        </w:rPr>
      </w:pPr>
      <w:r w:rsidRPr="00E25A9D">
        <w:rPr>
          <w:sz w:val="28"/>
          <w:szCs w:val="28"/>
          <w:lang w:eastAsia="ar-SA"/>
        </w:rPr>
        <w:t>-</w:t>
      </w:r>
      <w:r w:rsidRPr="00E25A9D">
        <w:rPr>
          <w:sz w:val="28"/>
          <w:szCs w:val="28"/>
          <w:lang w:eastAsia="ar-SA"/>
        </w:rPr>
        <w:tab/>
        <w:t xml:space="preserve"> ВУКГ</w:t>
      </w:r>
      <w:r>
        <w:rPr>
          <w:sz w:val="28"/>
          <w:szCs w:val="28"/>
          <w:lang w:eastAsia="ar-SA"/>
        </w:rPr>
        <w:t xml:space="preserve"> </w:t>
      </w:r>
      <w:r w:rsidR="004A0AFD" w:rsidRPr="004A0AFD">
        <w:rPr>
          <w:sz w:val="28"/>
          <w:szCs w:val="28"/>
          <w:lang w:eastAsia="ar-SA"/>
        </w:rPr>
        <w:t xml:space="preserve">Нововолинської міської ради </w:t>
      </w:r>
      <w:r>
        <w:rPr>
          <w:sz w:val="28"/>
          <w:szCs w:val="28"/>
          <w:lang w:eastAsia="ar-SA"/>
        </w:rPr>
        <w:t>в сумі 11 355,559 тис. грн.</w:t>
      </w:r>
      <w:r w:rsidRPr="00E25A9D">
        <w:rPr>
          <w:sz w:val="28"/>
          <w:szCs w:val="28"/>
          <w:lang w:eastAsia="ar-SA"/>
        </w:rPr>
        <w:t xml:space="preserve"> Кошти спрямовані на забезпечення та організацію благоустрою населених пунктів у територіальній громаді м. Нововолинська та смт. Благодатне, а саме: забезпечення утримання в належному технічному стані об’єктів дорожнього господарства, обслуговування мереж зов</w:t>
      </w:r>
      <w:r w:rsidR="001836EF">
        <w:rPr>
          <w:sz w:val="28"/>
          <w:szCs w:val="28"/>
          <w:lang w:eastAsia="ar-SA"/>
        </w:rPr>
        <w:t>нішнього освітлення, збереження</w:t>
      </w:r>
      <w:r w:rsidRPr="00E25A9D">
        <w:rPr>
          <w:sz w:val="28"/>
          <w:szCs w:val="28"/>
          <w:lang w:eastAsia="ar-SA"/>
        </w:rPr>
        <w:t xml:space="preserve"> та утримання </w:t>
      </w:r>
      <w:r w:rsidR="001836EF">
        <w:rPr>
          <w:sz w:val="28"/>
          <w:szCs w:val="28"/>
          <w:lang w:eastAsia="ar-SA"/>
        </w:rPr>
        <w:t>на належному рівні зеленої зони</w:t>
      </w:r>
      <w:r w:rsidRPr="00E25A9D">
        <w:rPr>
          <w:sz w:val="28"/>
          <w:szCs w:val="28"/>
          <w:lang w:eastAsia="ar-SA"/>
        </w:rPr>
        <w:t xml:space="preserve"> населеного пункту та поліпшення його екологічних умов, поточний ремонт  інших об’єктів</w:t>
      </w:r>
      <w:r>
        <w:rPr>
          <w:sz w:val="28"/>
          <w:szCs w:val="28"/>
          <w:lang w:eastAsia="ar-SA"/>
        </w:rPr>
        <w:t xml:space="preserve"> благоустрою: </w:t>
      </w:r>
      <w:r w:rsidRPr="00E25A9D">
        <w:rPr>
          <w:sz w:val="28"/>
          <w:szCs w:val="28"/>
          <w:lang w:eastAsia="ar-SA"/>
        </w:rPr>
        <w:t xml:space="preserve">заробітна плата та </w:t>
      </w:r>
      <w:r>
        <w:rPr>
          <w:sz w:val="28"/>
          <w:szCs w:val="28"/>
          <w:lang w:eastAsia="ar-SA"/>
        </w:rPr>
        <w:t>нарахування</w:t>
      </w:r>
      <w:r w:rsidR="00D0629A">
        <w:rPr>
          <w:sz w:val="28"/>
          <w:szCs w:val="28"/>
          <w:lang w:eastAsia="ar-SA"/>
        </w:rPr>
        <w:t xml:space="preserve"> –</w:t>
      </w:r>
      <w:r>
        <w:rPr>
          <w:sz w:val="28"/>
          <w:szCs w:val="28"/>
          <w:lang w:eastAsia="ar-SA"/>
        </w:rPr>
        <w:t xml:space="preserve"> 6 257,9 тис. грн.; ПММ – 600,502 тис. грн; </w:t>
      </w:r>
      <w:r w:rsidRPr="00E25A9D">
        <w:rPr>
          <w:sz w:val="28"/>
          <w:szCs w:val="28"/>
          <w:lang w:eastAsia="ar-SA"/>
        </w:rPr>
        <w:t>запчастини для ремонту транспор</w:t>
      </w:r>
      <w:r>
        <w:rPr>
          <w:sz w:val="28"/>
          <w:szCs w:val="28"/>
          <w:lang w:eastAsia="ar-SA"/>
        </w:rPr>
        <w:t xml:space="preserve">тних засобів </w:t>
      </w:r>
      <w:r w:rsidR="00D0629A">
        <w:rPr>
          <w:sz w:val="28"/>
          <w:szCs w:val="28"/>
          <w:lang w:eastAsia="ar-SA"/>
        </w:rPr>
        <w:t>–</w:t>
      </w:r>
      <w:r>
        <w:rPr>
          <w:sz w:val="28"/>
          <w:szCs w:val="28"/>
          <w:lang w:eastAsia="ar-SA"/>
        </w:rPr>
        <w:t xml:space="preserve"> 283,817 тис.</w:t>
      </w:r>
      <w:r w:rsidR="004A0AFD">
        <w:rPr>
          <w:sz w:val="28"/>
          <w:szCs w:val="28"/>
          <w:lang w:eastAsia="ar-SA"/>
        </w:rPr>
        <w:t xml:space="preserve"> </w:t>
      </w:r>
      <w:r>
        <w:rPr>
          <w:sz w:val="28"/>
          <w:szCs w:val="28"/>
          <w:lang w:eastAsia="ar-SA"/>
        </w:rPr>
        <w:t xml:space="preserve">грн; </w:t>
      </w:r>
      <w:r w:rsidRPr="00E25A9D">
        <w:rPr>
          <w:sz w:val="28"/>
          <w:szCs w:val="28"/>
          <w:lang w:eastAsia="ar-SA"/>
        </w:rPr>
        <w:t>інші матеріали,</w:t>
      </w:r>
      <w:r w:rsidR="001836EF">
        <w:rPr>
          <w:sz w:val="28"/>
          <w:szCs w:val="28"/>
          <w:lang w:eastAsia="ar-SA"/>
        </w:rPr>
        <w:t xml:space="preserve"> </w:t>
      </w:r>
      <w:r w:rsidRPr="00E25A9D">
        <w:rPr>
          <w:sz w:val="28"/>
          <w:szCs w:val="28"/>
          <w:lang w:eastAsia="ar-SA"/>
        </w:rPr>
        <w:t>(</w:t>
      </w:r>
      <w:r w:rsidR="004A0AFD" w:rsidRPr="00E25A9D">
        <w:rPr>
          <w:sz w:val="28"/>
          <w:szCs w:val="28"/>
          <w:lang w:eastAsia="ar-SA"/>
        </w:rPr>
        <w:t>дезінфікуючі</w:t>
      </w:r>
      <w:r w:rsidRPr="00E25A9D">
        <w:rPr>
          <w:sz w:val="28"/>
          <w:szCs w:val="28"/>
          <w:lang w:eastAsia="ar-SA"/>
        </w:rPr>
        <w:t xml:space="preserve"> засоби, електротовари, пиломатеріали, засоби захисту рослин, міндобрива, інвентар, розсада квітів, </w:t>
      </w:r>
      <w:r w:rsidR="004A0AFD" w:rsidRPr="00E25A9D">
        <w:rPr>
          <w:sz w:val="28"/>
          <w:szCs w:val="28"/>
          <w:lang w:eastAsia="ar-SA"/>
        </w:rPr>
        <w:t>насіннєвий</w:t>
      </w:r>
      <w:r w:rsidRPr="00E25A9D">
        <w:rPr>
          <w:sz w:val="28"/>
          <w:szCs w:val="28"/>
          <w:lang w:eastAsia="ar-SA"/>
        </w:rPr>
        <w:t xml:space="preserve"> матеріал, жилети, рукавиці, маски, миючі і інші г</w:t>
      </w:r>
      <w:r>
        <w:rPr>
          <w:sz w:val="28"/>
          <w:szCs w:val="28"/>
          <w:lang w:eastAsia="ar-SA"/>
        </w:rPr>
        <w:t>осп</w:t>
      </w:r>
      <w:r w:rsidR="004A0AFD">
        <w:rPr>
          <w:sz w:val="28"/>
          <w:szCs w:val="28"/>
          <w:lang w:eastAsia="ar-SA"/>
        </w:rPr>
        <w:t xml:space="preserve">одарчі </w:t>
      </w:r>
      <w:r>
        <w:rPr>
          <w:sz w:val="28"/>
          <w:szCs w:val="28"/>
          <w:lang w:eastAsia="ar-SA"/>
        </w:rPr>
        <w:t>товари)  – 227,534 тис.</w:t>
      </w:r>
      <w:r w:rsidR="004A0AFD">
        <w:rPr>
          <w:sz w:val="28"/>
          <w:szCs w:val="28"/>
          <w:lang w:eastAsia="ar-SA"/>
        </w:rPr>
        <w:t xml:space="preserve"> </w:t>
      </w:r>
      <w:r>
        <w:rPr>
          <w:sz w:val="28"/>
          <w:szCs w:val="28"/>
          <w:lang w:eastAsia="ar-SA"/>
        </w:rPr>
        <w:t xml:space="preserve">грн.; </w:t>
      </w:r>
      <w:r w:rsidRPr="00E25A9D">
        <w:rPr>
          <w:sz w:val="28"/>
          <w:szCs w:val="28"/>
          <w:lang w:eastAsia="ar-SA"/>
        </w:rPr>
        <w:t>комунальні послуги (вода, тепло, енергія) – 2 553,394 тис. грн.;</w:t>
      </w:r>
      <w:r>
        <w:rPr>
          <w:sz w:val="28"/>
          <w:szCs w:val="28"/>
          <w:lang w:eastAsia="ar-SA"/>
        </w:rPr>
        <w:t xml:space="preserve"> </w:t>
      </w:r>
      <w:r w:rsidRPr="00E25A9D">
        <w:rPr>
          <w:sz w:val="28"/>
          <w:szCs w:val="28"/>
          <w:lang w:eastAsia="ar-SA"/>
        </w:rPr>
        <w:t>інші послуги (</w:t>
      </w:r>
      <w:proofErr w:type="spellStart"/>
      <w:r w:rsidRPr="00E25A9D">
        <w:rPr>
          <w:sz w:val="28"/>
          <w:szCs w:val="28"/>
          <w:lang w:eastAsia="ar-SA"/>
        </w:rPr>
        <w:t>автострахування</w:t>
      </w:r>
      <w:proofErr w:type="spellEnd"/>
      <w:r w:rsidRPr="00E25A9D">
        <w:rPr>
          <w:sz w:val="28"/>
          <w:szCs w:val="28"/>
          <w:lang w:eastAsia="ar-SA"/>
        </w:rPr>
        <w:t xml:space="preserve">, </w:t>
      </w:r>
      <w:proofErr w:type="spellStart"/>
      <w:r w:rsidRPr="00E25A9D">
        <w:rPr>
          <w:sz w:val="28"/>
          <w:szCs w:val="28"/>
          <w:lang w:eastAsia="ar-SA"/>
        </w:rPr>
        <w:t>автопослуги</w:t>
      </w:r>
      <w:proofErr w:type="spellEnd"/>
      <w:r w:rsidRPr="00E25A9D">
        <w:rPr>
          <w:sz w:val="28"/>
          <w:szCs w:val="28"/>
          <w:lang w:eastAsia="ar-SA"/>
        </w:rPr>
        <w:t xml:space="preserve">, послуги по обстеженню </w:t>
      </w:r>
      <w:proofErr w:type="spellStart"/>
      <w:r w:rsidRPr="00E25A9D">
        <w:rPr>
          <w:sz w:val="28"/>
          <w:szCs w:val="28"/>
          <w:lang w:eastAsia="ar-SA"/>
        </w:rPr>
        <w:t>гідросвердловини</w:t>
      </w:r>
      <w:proofErr w:type="spellEnd"/>
      <w:r w:rsidRPr="00E25A9D">
        <w:rPr>
          <w:sz w:val="28"/>
          <w:szCs w:val="28"/>
          <w:lang w:eastAsia="ar-SA"/>
        </w:rPr>
        <w:t xml:space="preserve">, виготовлення кронштейнів світлофора, послуги по обстеженню водних об’єктів, проведення навчання матросів, інформаційні послуги, обслуговування системи управління зовнішнього освітлення) </w:t>
      </w:r>
      <w:r w:rsidR="00D0629A">
        <w:rPr>
          <w:sz w:val="28"/>
          <w:szCs w:val="28"/>
          <w:lang w:eastAsia="ar-SA"/>
        </w:rPr>
        <w:t xml:space="preserve">– </w:t>
      </w:r>
      <w:r w:rsidRPr="00E25A9D">
        <w:rPr>
          <w:sz w:val="28"/>
          <w:szCs w:val="28"/>
          <w:lang w:eastAsia="ar-SA"/>
        </w:rPr>
        <w:t>88,622 тис. грн.</w:t>
      </w:r>
      <w:r>
        <w:rPr>
          <w:sz w:val="28"/>
          <w:szCs w:val="28"/>
          <w:lang w:eastAsia="ar-SA"/>
        </w:rPr>
        <w:t>; п</w:t>
      </w:r>
      <w:r w:rsidRPr="00E25A9D">
        <w:rPr>
          <w:sz w:val="28"/>
          <w:szCs w:val="28"/>
          <w:lang w:eastAsia="ar-SA"/>
        </w:rPr>
        <w:t>ослуги стерилізації тварин – 14,779 тис. грн.;</w:t>
      </w:r>
      <w:r>
        <w:rPr>
          <w:sz w:val="28"/>
          <w:szCs w:val="28"/>
          <w:lang w:eastAsia="ar-SA"/>
        </w:rPr>
        <w:t xml:space="preserve"> ПДВ – 1 314,010 тис. грн.; і</w:t>
      </w:r>
      <w:r w:rsidRPr="00E25A9D">
        <w:rPr>
          <w:sz w:val="28"/>
          <w:szCs w:val="28"/>
          <w:lang w:eastAsia="ar-SA"/>
        </w:rPr>
        <w:t>нші податки –15,0 тис.</w:t>
      </w:r>
      <w:r>
        <w:rPr>
          <w:sz w:val="28"/>
          <w:szCs w:val="28"/>
          <w:lang w:eastAsia="ar-SA"/>
        </w:rPr>
        <w:t xml:space="preserve"> </w:t>
      </w:r>
      <w:r w:rsidRPr="00E25A9D">
        <w:rPr>
          <w:sz w:val="28"/>
          <w:szCs w:val="28"/>
          <w:lang w:eastAsia="ar-SA"/>
        </w:rPr>
        <w:t xml:space="preserve">грн. </w:t>
      </w:r>
    </w:p>
    <w:p w:rsidR="00E25A9D" w:rsidRPr="00E25A9D" w:rsidRDefault="00E25A9D" w:rsidP="00E25A9D">
      <w:pPr>
        <w:pStyle w:val="ac"/>
        <w:suppressAutoHyphens/>
        <w:autoSpaceDE w:val="0"/>
        <w:ind w:left="0" w:firstLine="567"/>
        <w:jc w:val="both"/>
        <w:rPr>
          <w:sz w:val="28"/>
          <w:szCs w:val="28"/>
          <w:lang w:eastAsia="ar-SA"/>
        </w:rPr>
      </w:pPr>
      <w:r w:rsidRPr="00E25A9D">
        <w:rPr>
          <w:sz w:val="28"/>
          <w:szCs w:val="28"/>
          <w:lang w:eastAsia="ar-SA"/>
        </w:rPr>
        <w:t>КПКВК 1216090 «Інша діяльність у сфері житлово-комунального господарства» - 114,317 тис. грн, з них:</w:t>
      </w:r>
    </w:p>
    <w:p w:rsidR="00E25A9D" w:rsidRPr="0091289F" w:rsidRDefault="00E25A9D" w:rsidP="00E25A9D">
      <w:pPr>
        <w:pStyle w:val="ac"/>
        <w:suppressAutoHyphens/>
        <w:autoSpaceDE w:val="0"/>
        <w:ind w:left="0" w:firstLine="567"/>
        <w:jc w:val="both"/>
        <w:rPr>
          <w:sz w:val="28"/>
          <w:szCs w:val="28"/>
          <w:lang w:eastAsia="ar-SA"/>
        </w:rPr>
      </w:pPr>
      <w:r w:rsidRPr="00E25A9D">
        <w:rPr>
          <w:sz w:val="28"/>
          <w:szCs w:val="28"/>
          <w:lang w:eastAsia="ar-SA"/>
        </w:rPr>
        <w:t>-Управління будівництва та інфраструктури, відшкодування відсотків за кредитами, залученим ОСББ, які беруть участь у прог</w:t>
      </w:r>
      <w:r>
        <w:rPr>
          <w:sz w:val="28"/>
          <w:szCs w:val="28"/>
          <w:lang w:eastAsia="ar-SA"/>
        </w:rPr>
        <w:t>рамі «Фонд енергоефективності».</w:t>
      </w:r>
    </w:p>
    <w:p w:rsidR="00E25A9D" w:rsidRPr="00E25A9D" w:rsidRDefault="00E25A9D" w:rsidP="00E25A9D">
      <w:pPr>
        <w:pStyle w:val="ac"/>
        <w:suppressAutoHyphens/>
        <w:autoSpaceDE w:val="0"/>
        <w:ind w:left="0" w:firstLine="567"/>
        <w:jc w:val="both"/>
        <w:rPr>
          <w:sz w:val="28"/>
          <w:szCs w:val="28"/>
          <w:lang w:eastAsia="ar-SA"/>
        </w:rPr>
      </w:pPr>
      <w:r>
        <w:rPr>
          <w:sz w:val="28"/>
          <w:szCs w:val="28"/>
          <w:lang w:eastAsia="ar-SA"/>
        </w:rPr>
        <w:t>КПКВК 1217310</w:t>
      </w:r>
      <w:r w:rsidRPr="00E25A9D">
        <w:rPr>
          <w:sz w:val="28"/>
          <w:szCs w:val="28"/>
          <w:lang w:eastAsia="ar-SA"/>
        </w:rPr>
        <w:t xml:space="preserve"> (СФ) «Будівництво об’єктів житлово-комунального господарства» в сумі 49,446 тис.</w:t>
      </w:r>
      <w:r>
        <w:rPr>
          <w:sz w:val="28"/>
          <w:szCs w:val="28"/>
          <w:lang w:eastAsia="ar-SA"/>
        </w:rPr>
        <w:t xml:space="preserve"> </w:t>
      </w:r>
      <w:r w:rsidRPr="00E25A9D">
        <w:rPr>
          <w:sz w:val="28"/>
          <w:szCs w:val="28"/>
          <w:lang w:eastAsia="ar-SA"/>
        </w:rPr>
        <w:t xml:space="preserve">грн.  </w:t>
      </w:r>
    </w:p>
    <w:p w:rsidR="00E25A9D" w:rsidRPr="001836EF" w:rsidRDefault="00E25A9D" w:rsidP="001836EF">
      <w:pPr>
        <w:pStyle w:val="ac"/>
        <w:suppressAutoHyphens/>
        <w:autoSpaceDE w:val="0"/>
        <w:ind w:left="0" w:firstLine="567"/>
        <w:jc w:val="both"/>
        <w:rPr>
          <w:sz w:val="28"/>
          <w:szCs w:val="28"/>
          <w:lang w:eastAsia="ar-SA"/>
        </w:rPr>
      </w:pPr>
      <w:r w:rsidRPr="00E25A9D">
        <w:rPr>
          <w:sz w:val="28"/>
          <w:szCs w:val="28"/>
          <w:lang w:eastAsia="ar-SA"/>
        </w:rPr>
        <w:t>КП «</w:t>
      </w:r>
      <w:r>
        <w:rPr>
          <w:sz w:val="28"/>
          <w:szCs w:val="28"/>
          <w:lang w:eastAsia="ar-SA"/>
        </w:rPr>
        <w:t>Нововолинськт</w:t>
      </w:r>
      <w:r w:rsidRPr="00E25A9D">
        <w:rPr>
          <w:sz w:val="28"/>
          <w:szCs w:val="28"/>
          <w:lang w:eastAsia="ar-SA"/>
        </w:rPr>
        <w:t>еплокомуненерго» - для проведення оплати за розробку детального плану територ</w:t>
      </w:r>
      <w:r>
        <w:rPr>
          <w:sz w:val="28"/>
          <w:szCs w:val="28"/>
          <w:lang w:eastAsia="ar-SA"/>
        </w:rPr>
        <w:t xml:space="preserve">ії для реалізації </w:t>
      </w:r>
      <w:proofErr w:type="spellStart"/>
      <w:r>
        <w:rPr>
          <w:sz w:val="28"/>
          <w:szCs w:val="28"/>
          <w:lang w:eastAsia="ar-SA"/>
        </w:rPr>
        <w:t>проєкту</w:t>
      </w:r>
      <w:proofErr w:type="spellEnd"/>
      <w:r>
        <w:rPr>
          <w:sz w:val="28"/>
          <w:szCs w:val="28"/>
          <w:lang w:eastAsia="ar-SA"/>
        </w:rPr>
        <w:t xml:space="preserve"> «Нове</w:t>
      </w:r>
      <w:r w:rsidRPr="00E25A9D">
        <w:rPr>
          <w:sz w:val="28"/>
          <w:szCs w:val="28"/>
          <w:lang w:eastAsia="ar-SA"/>
        </w:rPr>
        <w:t xml:space="preserve"> будівництво транспортабельної котельні потужністю 5,4 МВт на ЦТП 5-го мікрорайону за адресою 5-й мікрорайон буд.22а м. Нововолинська Волинської області»</w:t>
      </w:r>
    </w:p>
    <w:p w:rsidR="00E25A9D" w:rsidRPr="00E25A9D" w:rsidRDefault="00E25A9D" w:rsidP="00E25A9D">
      <w:pPr>
        <w:pStyle w:val="ac"/>
        <w:suppressAutoHyphens/>
        <w:autoSpaceDE w:val="0"/>
        <w:ind w:left="0" w:firstLine="567"/>
        <w:jc w:val="both"/>
        <w:rPr>
          <w:sz w:val="28"/>
          <w:szCs w:val="28"/>
          <w:lang w:eastAsia="ar-SA"/>
        </w:rPr>
      </w:pPr>
      <w:r w:rsidRPr="00E25A9D">
        <w:rPr>
          <w:sz w:val="28"/>
          <w:szCs w:val="28"/>
          <w:lang w:eastAsia="ar-SA"/>
        </w:rPr>
        <w:lastRenderedPageBreak/>
        <w:t xml:space="preserve">КПКВК 1217363 (СФ) «Виконання інвестиційних проектів в рамках здійснення заходів щодо соціально-економічного розвитку окремих територій» профінансовано </w:t>
      </w:r>
    </w:p>
    <w:p w:rsidR="00E25A9D" w:rsidRDefault="00E25A9D" w:rsidP="00E25A9D">
      <w:pPr>
        <w:pStyle w:val="ac"/>
        <w:suppressAutoHyphens/>
        <w:autoSpaceDE w:val="0"/>
        <w:ind w:left="0" w:firstLine="567"/>
        <w:jc w:val="both"/>
        <w:rPr>
          <w:sz w:val="28"/>
          <w:szCs w:val="28"/>
          <w:lang w:eastAsia="ar-SA"/>
        </w:rPr>
      </w:pPr>
      <w:r w:rsidRPr="00E25A9D">
        <w:rPr>
          <w:sz w:val="28"/>
          <w:szCs w:val="28"/>
          <w:lang w:eastAsia="ar-SA"/>
        </w:rPr>
        <w:t>- ЖКО Нововолинської міської ради в сумі 1 073,940 тис.</w:t>
      </w:r>
      <w:r>
        <w:rPr>
          <w:sz w:val="28"/>
          <w:szCs w:val="28"/>
          <w:lang w:eastAsia="ar-SA"/>
        </w:rPr>
        <w:t xml:space="preserve"> </w:t>
      </w:r>
      <w:r w:rsidRPr="00E25A9D">
        <w:rPr>
          <w:sz w:val="28"/>
          <w:szCs w:val="28"/>
          <w:lang w:eastAsia="ar-SA"/>
        </w:rPr>
        <w:t>грн на придбання та встановлення елементів дитячо-спортивних майд</w:t>
      </w:r>
      <w:r>
        <w:rPr>
          <w:sz w:val="28"/>
          <w:szCs w:val="28"/>
          <w:lang w:eastAsia="ar-SA"/>
        </w:rPr>
        <w:t>анчиків та вуличних тренажерів:</w:t>
      </w:r>
    </w:p>
    <w:p w:rsidR="00E25A9D" w:rsidRPr="00E25A9D" w:rsidRDefault="00E25A9D" w:rsidP="00E25A9D">
      <w:pPr>
        <w:suppressAutoHyphens/>
        <w:autoSpaceDE w:val="0"/>
        <w:jc w:val="both"/>
        <w:rPr>
          <w:sz w:val="28"/>
          <w:szCs w:val="28"/>
          <w:lang w:eastAsia="ar-SA"/>
        </w:rPr>
      </w:pPr>
      <w:r w:rsidRPr="00E25A9D">
        <w:rPr>
          <w:sz w:val="28"/>
          <w:szCs w:val="28"/>
          <w:lang w:eastAsia="ar-SA"/>
        </w:rPr>
        <w:t>6 мікрорайон, буд 3 –       96 800,00 грн.;</w:t>
      </w:r>
    </w:p>
    <w:p w:rsidR="00E25A9D" w:rsidRPr="00E25A9D" w:rsidRDefault="00E25A9D" w:rsidP="00E25A9D">
      <w:pPr>
        <w:suppressAutoHyphens/>
        <w:autoSpaceDE w:val="0"/>
        <w:jc w:val="both"/>
        <w:rPr>
          <w:sz w:val="28"/>
          <w:szCs w:val="28"/>
          <w:lang w:eastAsia="ar-SA"/>
        </w:rPr>
      </w:pPr>
      <w:r>
        <w:rPr>
          <w:sz w:val="28"/>
          <w:szCs w:val="28"/>
          <w:lang w:eastAsia="ar-SA"/>
        </w:rPr>
        <w:t>15 мікро</w:t>
      </w:r>
      <w:r w:rsidRPr="00E25A9D">
        <w:rPr>
          <w:sz w:val="28"/>
          <w:szCs w:val="28"/>
          <w:lang w:eastAsia="ar-SA"/>
        </w:rPr>
        <w:t>район, буд 23 –    150 000,00 грн.;</w:t>
      </w:r>
    </w:p>
    <w:p w:rsidR="00E25A9D" w:rsidRPr="00E25A9D" w:rsidRDefault="00E25A9D" w:rsidP="00E25A9D">
      <w:pPr>
        <w:suppressAutoHyphens/>
        <w:autoSpaceDE w:val="0"/>
        <w:jc w:val="both"/>
        <w:rPr>
          <w:sz w:val="28"/>
          <w:szCs w:val="28"/>
          <w:lang w:eastAsia="ar-SA"/>
        </w:rPr>
      </w:pPr>
      <w:r>
        <w:rPr>
          <w:sz w:val="28"/>
          <w:szCs w:val="28"/>
          <w:lang w:eastAsia="ar-SA"/>
        </w:rPr>
        <w:t>15 мікро</w:t>
      </w:r>
      <w:r w:rsidRPr="00E25A9D">
        <w:rPr>
          <w:sz w:val="28"/>
          <w:szCs w:val="28"/>
          <w:lang w:eastAsia="ar-SA"/>
        </w:rPr>
        <w:t>район, буд 34    -  99 000,00 грн.;</w:t>
      </w:r>
    </w:p>
    <w:p w:rsidR="00E25A9D" w:rsidRPr="00E25A9D" w:rsidRDefault="00E25A9D" w:rsidP="00E25A9D">
      <w:pPr>
        <w:suppressAutoHyphens/>
        <w:autoSpaceDE w:val="0"/>
        <w:jc w:val="both"/>
        <w:rPr>
          <w:sz w:val="28"/>
          <w:szCs w:val="28"/>
          <w:lang w:eastAsia="ar-SA"/>
        </w:rPr>
      </w:pPr>
      <w:r w:rsidRPr="00E25A9D">
        <w:rPr>
          <w:sz w:val="28"/>
          <w:szCs w:val="28"/>
          <w:lang w:eastAsia="ar-SA"/>
        </w:rPr>
        <w:t>вул.</w:t>
      </w:r>
      <w:r>
        <w:rPr>
          <w:sz w:val="28"/>
          <w:szCs w:val="28"/>
          <w:lang w:eastAsia="ar-SA"/>
        </w:rPr>
        <w:t xml:space="preserve"> </w:t>
      </w:r>
      <w:r w:rsidRPr="00E25A9D">
        <w:rPr>
          <w:sz w:val="28"/>
          <w:szCs w:val="28"/>
          <w:lang w:eastAsia="ar-SA"/>
        </w:rPr>
        <w:t>Винниченка, буд.5 -    80 000,00 грн.;</w:t>
      </w:r>
    </w:p>
    <w:p w:rsidR="00E25A9D" w:rsidRPr="00E25A9D" w:rsidRDefault="00E25A9D" w:rsidP="00E25A9D">
      <w:pPr>
        <w:suppressAutoHyphens/>
        <w:autoSpaceDE w:val="0"/>
        <w:jc w:val="both"/>
        <w:rPr>
          <w:sz w:val="28"/>
          <w:szCs w:val="28"/>
          <w:lang w:eastAsia="ar-SA"/>
        </w:rPr>
      </w:pPr>
      <w:r w:rsidRPr="00E25A9D">
        <w:rPr>
          <w:sz w:val="28"/>
          <w:szCs w:val="28"/>
          <w:lang w:eastAsia="ar-SA"/>
        </w:rPr>
        <w:t>вул. Грушевського, буд.5 -150 000,00 грн.;</w:t>
      </w:r>
    </w:p>
    <w:p w:rsidR="00E25A9D" w:rsidRPr="00E25A9D" w:rsidRDefault="00E25A9D" w:rsidP="00E25A9D">
      <w:pPr>
        <w:suppressAutoHyphens/>
        <w:autoSpaceDE w:val="0"/>
        <w:jc w:val="both"/>
        <w:rPr>
          <w:sz w:val="28"/>
          <w:szCs w:val="28"/>
          <w:lang w:eastAsia="ar-SA"/>
        </w:rPr>
      </w:pPr>
      <w:r w:rsidRPr="00E25A9D">
        <w:rPr>
          <w:sz w:val="28"/>
          <w:szCs w:val="28"/>
          <w:lang w:eastAsia="ar-SA"/>
        </w:rPr>
        <w:t>вул. Шухевича, буд.3       - 100 000,00 грн.;</w:t>
      </w:r>
    </w:p>
    <w:p w:rsidR="00E25A9D" w:rsidRPr="00E25A9D" w:rsidRDefault="00E25A9D" w:rsidP="00E25A9D">
      <w:pPr>
        <w:suppressAutoHyphens/>
        <w:autoSpaceDE w:val="0"/>
        <w:jc w:val="both"/>
        <w:rPr>
          <w:sz w:val="28"/>
          <w:szCs w:val="28"/>
          <w:lang w:eastAsia="ar-SA"/>
        </w:rPr>
      </w:pPr>
      <w:r w:rsidRPr="00E25A9D">
        <w:rPr>
          <w:sz w:val="28"/>
          <w:szCs w:val="28"/>
          <w:lang w:eastAsia="ar-SA"/>
        </w:rPr>
        <w:t>вул.</w:t>
      </w:r>
      <w:r>
        <w:rPr>
          <w:sz w:val="28"/>
          <w:szCs w:val="28"/>
          <w:lang w:eastAsia="ar-SA"/>
        </w:rPr>
        <w:t xml:space="preserve"> </w:t>
      </w:r>
      <w:r w:rsidRPr="00E25A9D">
        <w:rPr>
          <w:sz w:val="28"/>
          <w:szCs w:val="28"/>
          <w:lang w:eastAsia="ar-SA"/>
        </w:rPr>
        <w:t xml:space="preserve">Пирогова, буд. 3         - 50 000,00 грн.; </w:t>
      </w:r>
    </w:p>
    <w:p w:rsidR="00E25A9D" w:rsidRPr="00E25A9D" w:rsidRDefault="00E25A9D" w:rsidP="00E25A9D">
      <w:pPr>
        <w:suppressAutoHyphens/>
        <w:autoSpaceDE w:val="0"/>
        <w:jc w:val="both"/>
        <w:rPr>
          <w:sz w:val="28"/>
          <w:szCs w:val="28"/>
          <w:lang w:eastAsia="ar-SA"/>
        </w:rPr>
      </w:pPr>
      <w:r w:rsidRPr="00E25A9D">
        <w:rPr>
          <w:sz w:val="28"/>
          <w:szCs w:val="28"/>
          <w:lang w:eastAsia="ar-SA"/>
        </w:rPr>
        <w:t>вул.</w:t>
      </w:r>
      <w:r>
        <w:rPr>
          <w:sz w:val="28"/>
          <w:szCs w:val="28"/>
          <w:lang w:eastAsia="ar-SA"/>
        </w:rPr>
        <w:t xml:space="preserve"> </w:t>
      </w:r>
      <w:r w:rsidRPr="00E25A9D">
        <w:rPr>
          <w:sz w:val="28"/>
          <w:szCs w:val="28"/>
          <w:lang w:eastAsia="ar-SA"/>
        </w:rPr>
        <w:t>Винниченка, буд.12   - 100 000,00 грн.;</w:t>
      </w:r>
    </w:p>
    <w:p w:rsidR="00E25A9D" w:rsidRPr="00E25A9D" w:rsidRDefault="00E25A9D" w:rsidP="00E25A9D">
      <w:pPr>
        <w:suppressAutoHyphens/>
        <w:autoSpaceDE w:val="0"/>
        <w:jc w:val="both"/>
        <w:rPr>
          <w:sz w:val="28"/>
          <w:szCs w:val="28"/>
          <w:lang w:eastAsia="ar-SA"/>
        </w:rPr>
      </w:pPr>
      <w:r w:rsidRPr="00E25A9D">
        <w:rPr>
          <w:sz w:val="28"/>
          <w:szCs w:val="28"/>
          <w:lang w:eastAsia="ar-SA"/>
        </w:rPr>
        <w:t>б-р Шевченка, буд.14       -  248 140,00 грн.;</w:t>
      </w:r>
    </w:p>
    <w:p w:rsidR="00E25A9D" w:rsidRPr="00E25A9D" w:rsidRDefault="00E25A9D" w:rsidP="00E25A9D">
      <w:pPr>
        <w:pStyle w:val="ac"/>
        <w:suppressAutoHyphens/>
        <w:autoSpaceDE w:val="0"/>
        <w:ind w:left="0" w:firstLine="567"/>
        <w:jc w:val="both"/>
        <w:rPr>
          <w:sz w:val="28"/>
          <w:szCs w:val="28"/>
          <w:lang w:eastAsia="ar-SA"/>
        </w:rPr>
      </w:pPr>
      <w:r w:rsidRPr="00E25A9D">
        <w:rPr>
          <w:sz w:val="28"/>
          <w:szCs w:val="28"/>
          <w:lang w:eastAsia="ar-SA"/>
        </w:rPr>
        <w:t xml:space="preserve">По КПКВК 1217461 «Утримання та розвиток автомобільних доріг та дорожньої інфраструктури за рахунок коштів місцевого бюджету» </w:t>
      </w:r>
    </w:p>
    <w:p w:rsidR="00E25A9D" w:rsidRPr="00E25A9D" w:rsidRDefault="00E25A9D" w:rsidP="001836EF">
      <w:pPr>
        <w:pStyle w:val="ac"/>
        <w:suppressAutoHyphens/>
        <w:autoSpaceDE w:val="0"/>
        <w:ind w:left="0" w:firstLine="567"/>
        <w:jc w:val="both"/>
        <w:rPr>
          <w:sz w:val="28"/>
          <w:szCs w:val="28"/>
          <w:lang w:eastAsia="ar-SA"/>
        </w:rPr>
      </w:pPr>
      <w:r w:rsidRPr="00E25A9D">
        <w:rPr>
          <w:sz w:val="28"/>
          <w:szCs w:val="28"/>
          <w:lang w:eastAsia="ar-SA"/>
        </w:rPr>
        <w:t xml:space="preserve">-ВУКГ </w:t>
      </w:r>
      <w:r w:rsidR="004A0AFD" w:rsidRPr="00E25A9D">
        <w:rPr>
          <w:sz w:val="28"/>
          <w:szCs w:val="28"/>
          <w:lang w:eastAsia="ar-SA"/>
        </w:rPr>
        <w:t>Нововолинської</w:t>
      </w:r>
      <w:r w:rsidRPr="00E25A9D">
        <w:rPr>
          <w:sz w:val="28"/>
          <w:szCs w:val="28"/>
          <w:lang w:eastAsia="ar-SA"/>
        </w:rPr>
        <w:t xml:space="preserve"> міської ради профінансовано кошти  в сумі</w:t>
      </w:r>
      <w:r w:rsidR="001836EF">
        <w:rPr>
          <w:sz w:val="28"/>
          <w:szCs w:val="28"/>
          <w:lang w:eastAsia="ar-SA"/>
        </w:rPr>
        <w:t xml:space="preserve"> </w:t>
      </w:r>
      <w:r w:rsidRPr="00E25A9D">
        <w:rPr>
          <w:sz w:val="28"/>
          <w:szCs w:val="28"/>
          <w:lang w:eastAsia="ar-SA"/>
        </w:rPr>
        <w:t>743, 941 тис.</w:t>
      </w:r>
      <w:r>
        <w:rPr>
          <w:sz w:val="28"/>
          <w:szCs w:val="28"/>
          <w:lang w:eastAsia="ar-SA"/>
        </w:rPr>
        <w:t xml:space="preserve"> </w:t>
      </w:r>
      <w:r w:rsidR="001836EF">
        <w:rPr>
          <w:sz w:val="28"/>
          <w:szCs w:val="28"/>
          <w:lang w:eastAsia="ar-SA"/>
        </w:rPr>
        <w:t>грн</w:t>
      </w:r>
      <w:r w:rsidRPr="00E25A9D">
        <w:rPr>
          <w:sz w:val="28"/>
          <w:szCs w:val="28"/>
          <w:lang w:eastAsia="ar-SA"/>
        </w:rPr>
        <w:t xml:space="preserve">: з них 718,192 тис. грн. для ліквідації аварійної </w:t>
      </w:r>
      <w:proofErr w:type="spellStart"/>
      <w:r w:rsidRPr="00E25A9D">
        <w:rPr>
          <w:sz w:val="28"/>
          <w:szCs w:val="28"/>
          <w:lang w:eastAsia="ar-SA"/>
        </w:rPr>
        <w:t>ямковості</w:t>
      </w:r>
      <w:proofErr w:type="spellEnd"/>
      <w:r w:rsidRPr="00E25A9D">
        <w:rPr>
          <w:sz w:val="28"/>
          <w:szCs w:val="28"/>
          <w:lang w:eastAsia="ar-SA"/>
        </w:rPr>
        <w:t xml:space="preserve"> та 25,749 тис. грн. на покриття витрат з </w:t>
      </w:r>
      <w:proofErr w:type="spellStart"/>
      <w:r w:rsidRPr="00E25A9D">
        <w:rPr>
          <w:sz w:val="28"/>
          <w:szCs w:val="28"/>
          <w:lang w:eastAsia="ar-SA"/>
        </w:rPr>
        <w:t>грейдерування</w:t>
      </w:r>
      <w:proofErr w:type="spellEnd"/>
      <w:r>
        <w:rPr>
          <w:sz w:val="28"/>
          <w:szCs w:val="28"/>
          <w:lang w:eastAsia="ar-SA"/>
        </w:rPr>
        <w:t xml:space="preserve"> вулиць територіальної громади.</w:t>
      </w:r>
    </w:p>
    <w:p w:rsidR="00E25A9D" w:rsidRPr="00E25A9D" w:rsidRDefault="00E25A9D" w:rsidP="00E25A9D">
      <w:pPr>
        <w:pStyle w:val="ac"/>
        <w:suppressAutoHyphens/>
        <w:autoSpaceDE w:val="0"/>
        <w:ind w:left="0" w:firstLine="567"/>
        <w:jc w:val="both"/>
        <w:rPr>
          <w:sz w:val="28"/>
          <w:szCs w:val="28"/>
          <w:lang w:eastAsia="ar-SA"/>
        </w:rPr>
      </w:pPr>
      <w:r w:rsidRPr="00E25A9D">
        <w:rPr>
          <w:sz w:val="28"/>
          <w:szCs w:val="28"/>
          <w:lang w:eastAsia="ar-SA"/>
        </w:rPr>
        <w:t>По КПКВК 1217670 (СФ) «Внески до статутного капіталу суб’єктів господарювання» профінансовано кошти в сумі – 3 818,850 тис грн., а саме</w:t>
      </w:r>
    </w:p>
    <w:p w:rsidR="00E25A9D" w:rsidRPr="00E25A9D" w:rsidRDefault="00E25A9D" w:rsidP="00E25A9D">
      <w:pPr>
        <w:pStyle w:val="ac"/>
        <w:suppressAutoHyphens/>
        <w:autoSpaceDE w:val="0"/>
        <w:ind w:left="0" w:firstLine="567"/>
        <w:jc w:val="both"/>
        <w:rPr>
          <w:sz w:val="28"/>
          <w:szCs w:val="28"/>
          <w:lang w:eastAsia="ar-SA"/>
        </w:rPr>
      </w:pPr>
      <w:r w:rsidRPr="00E25A9D">
        <w:rPr>
          <w:sz w:val="28"/>
          <w:szCs w:val="28"/>
          <w:lang w:eastAsia="ar-SA"/>
        </w:rPr>
        <w:t xml:space="preserve">-ВУКГ </w:t>
      </w:r>
      <w:r w:rsidR="004A0AFD" w:rsidRPr="00E25A9D">
        <w:rPr>
          <w:sz w:val="28"/>
          <w:szCs w:val="28"/>
          <w:lang w:eastAsia="ar-SA"/>
        </w:rPr>
        <w:t>Нововолинської</w:t>
      </w:r>
      <w:r w:rsidRPr="00E25A9D">
        <w:rPr>
          <w:sz w:val="28"/>
          <w:szCs w:val="28"/>
          <w:lang w:eastAsia="ar-SA"/>
        </w:rPr>
        <w:t xml:space="preserve"> міської ради – 3 629,850 тис.</w:t>
      </w:r>
      <w:r w:rsidR="004A0AFD">
        <w:rPr>
          <w:sz w:val="28"/>
          <w:szCs w:val="28"/>
          <w:lang w:eastAsia="ar-SA"/>
        </w:rPr>
        <w:t xml:space="preserve"> </w:t>
      </w:r>
      <w:r w:rsidRPr="00E25A9D">
        <w:rPr>
          <w:sz w:val="28"/>
          <w:szCs w:val="28"/>
          <w:lang w:eastAsia="ar-SA"/>
        </w:rPr>
        <w:t>грн. на придбання тракторного самоскиду та сміттєвозів із заднім навантаженням;</w:t>
      </w:r>
    </w:p>
    <w:p w:rsidR="00E25A9D" w:rsidRPr="004A0AFD" w:rsidRDefault="00E25A9D" w:rsidP="004A0AFD">
      <w:pPr>
        <w:pStyle w:val="ac"/>
        <w:suppressAutoHyphens/>
        <w:autoSpaceDE w:val="0"/>
        <w:ind w:left="0" w:firstLine="567"/>
        <w:jc w:val="both"/>
        <w:rPr>
          <w:sz w:val="28"/>
          <w:szCs w:val="28"/>
          <w:lang w:eastAsia="ar-SA"/>
        </w:rPr>
      </w:pPr>
      <w:r w:rsidRPr="00E25A9D">
        <w:rPr>
          <w:sz w:val="28"/>
          <w:szCs w:val="28"/>
          <w:lang w:eastAsia="ar-SA"/>
        </w:rPr>
        <w:t>-КП «Нововолинськводоканал» - 189,0 тис.</w:t>
      </w:r>
      <w:r w:rsidR="004A0AFD">
        <w:rPr>
          <w:sz w:val="28"/>
          <w:szCs w:val="28"/>
          <w:lang w:eastAsia="ar-SA"/>
        </w:rPr>
        <w:t xml:space="preserve"> грн. на витратомір.</w:t>
      </w:r>
    </w:p>
    <w:p w:rsidR="00E25A9D" w:rsidRPr="00E25A9D" w:rsidRDefault="00E25A9D" w:rsidP="00E25A9D">
      <w:pPr>
        <w:pStyle w:val="ac"/>
        <w:suppressAutoHyphens/>
        <w:autoSpaceDE w:val="0"/>
        <w:ind w:left="0" w:firstLine="567"/>
        <w:jc w:val="both"/>
        <w:rPr>
          <w:sz w:val="28"/>
          <w:szCs w:val="28"/>
          <w:lang w:eastAsia="ar-SA"/>
        </w:rPr>
      </w:pPr>
      <w:r w:rsidRPr="00E25A9D">
        <w:rPr>
          <w:sz w:val="28"/>
          <w:szCs w:val="28"/>
          <w:lang w:eastAsia="ar-SA"/>
        </w:rPr>
        <w:t>Бюджетна програма по КПКВК 1218110 «Заходи із запобігання та ліквідації надзвичайних ситуацій та наслідків стихійного лиха»: профінансовано кошти в сумі 335,8 тис.</w:t>
      </w:r>
      <w:r w:rsidR="004A0AFD">
        <w:rPr>
          <w:sz w:val="28"/>
          <w:szCs w:val="28"/>
          <w:lang w:eastAsia="ar-SA"/>
        </w:rPr>
        <w:t xml:space="preserve"> </w:t>
      </w:r>
      <w:r w:rsidRPr="00E25A9D">
        <w:rPr>
          <w:sz w:val="28"/>
          <w:szCs w:val="28"/>
          <w:lang w:eastAsia="ar-SA"/>
        </w:rPr>
        <w:t>грн, а саме:</w:t>
      </w:r>
    </w:p>
    <w:p w:rsidR="00E25A9D" w:rsidRPr="00E25A9D" w:rsidRDefault="00E25A9D" w:rsidP="00E25A9D">
      <w:pPr>
        <w:pStyle w:val="ac"/>
        <w:suppressAutoHyphens/>
        <w:autoSpaceDE w:val="0"/>
        <w:ind w:left="0" w:firstLine="567"/>
        <w:jc w:val="both"/>
        <w:rPr>
          <w:sz w:val="28"/>
          <w:szCs w:val="28"/>
          <w:lang w:eastAsia="ar-SA"/>
        </w:rPr>
      </w:pPr>
      <w:r w:rsidRPr="00E25A9D">
        <w:rPr>
          <w:sz w:val="28"/>
          <w:szCs w:val="28"/>
          <w:lang w:eastAsia="ar-SA"/>
        </w:rPr>
        <w:t>-</w:t>
      </w:r>
      <w:r w:rsidR="00D0629A">
        <w:rPr>
          <w:sz w:val="28"/>
          <w:szCs w:val="28"/>
          <w:lang w:eastAsia="ar-SA"/>
        </w:rPr>
        <w:t xml:space="preserve"> </w:t>
      </w:r>
      <w:r w:rsidRPr="00E25A9D">
        <w:rPr>
          <w:sz w:val="28"/>
          <w:szCs w:val="28"/>
          <w:lang w:eastAsia="ar-SA"/>
        </w:rPr>
        <w:t xml:space="preserve">КП </w:t>
      </w:r>
      <w:r w:rsidR="00D0629A">
        <w:rPr>
          <w:sz w:val="28"/>
          <w:szCs w:val="28"/>
          <w:lang w:eastAsia="ar-SA"/>
        </w:rPr>
        <w:t>«</w:t>
      </w:r>
      <w:r w:rsidRPr="00E25A9D">
        <w:rPr>
          <w:sz w:val="28"/>
          <w:szCs w:val="28"/>
          <w:lang w:eastAsia="ar-SA"/>
        </w:rPr>
        <w:t>УЖК №1</w:t>
      </w:r>
      <w:r w:rsidR="00D0629A">
        <w:rPr>
          <w:sz w:val="28"/>
          <w:szCs w:val="28"/>
          <w:lang w:eastAsia="ar-SA"/>
        </w:rPr>
        <w:t>»</w:t>
      </w:r>
      <w:r w:rsidRPr="00E25A9D">
        <w:rPr>
          <w:sz w:val="28"/>
          <w:szCs w:val="28"/>
          <w:lang w:eastAsia="ar-SA"/>
        </w:rPr>
        <w:t>: придбання матеріалів для проведення поточного ремонту та облаштування приміщень цивільної оборони за адресами вул. Сірка 5 та Проспект Перемоги 1А – 94 800 тис. грн.</w:t>
      </w:r>
    </w:p>
    <w:p w:rsidR="00E25A9D" w:rsidRPr="00E25A9D" w:rsidRDefault="00D0629A" w:rsidP="00E25A9D">
      <w:pPr>
        <w:pStyle w:val="ac"/>
        <w:suppressAutoHyphens/>
        <w:autoSpaceDE w:val="0"/>
        <w:ind w:left="0" w:firstLine="567"/>
        <w:jc w:val="both"/>
        <w:rPr>
          <w:sz w:val="28"/>
          <w:szCs w:val="28"/>
          <w:lang w:eastAsia="ar-SA"/>
        </w:rPr>
      </w:pPr>
      <w:r>
        <w:rPr>
          <w:sz w:val="28"/>
          <w:szCs w:val="28"/>
          <w:lang w:eastAsia="ar-SA"/>
        </w:rPr>
        <w:t>- КП «УЖК №</w:t>
      </w:r>
      <w:r w:rsidR="00E25A9D" w:rsidRPr="00E25A9D">
        <w:rPr>
          <w:sz w:val="28"/>
          <w:szCs w:val="28"/>
          <w:lang w:eastAsia="ar-SA"/>
        </w:rPr>
        <w:t>2</w:t>
      </w:r>
      <w:r>
        <w:rPr>
          <w:sz w:val="28"/>
          <w:szCs w:val="28"/>
          <w:lang w:eastAsia="ar-SA"/>
        </w:rPr>
        <w:t>»</w:t>
      </w:r>
      <w:r w:rsidR="00E25A9D" w:rsidRPr="00E25A9D">
        <w:rPr>
          <w:sz w:val="28"/>
          <w:szCs w:val="28"/>
          <w:lang w:eastAsia="ar-SA"/>
        </w:rPr>
        <w:t>: проведення поточного ремонту захисної споруди цивільного захисту комунальної власності – 241,000 тис.</w:t>
      </w:r>
      <w:r w:rsidR="001836EF">
        <w:rPr>
          <w:sz w:val="28"/>
          <w:szCs w:val="28"/>
          <w:lang w:eastAsia="ar-SA"/>
        </w:rPr>
        <w:t xml:space="preserve"> </w:t>
      </w:r>
      <w:r w:rsidR="00E25A9D" w:rsidRPr="00E25A9D">
        <w:rPr>
          <w:sz w:val="28"/>
          <w:szCs w:val="28"/>
          <w:lang w:eastAsia="ar-SA"/>
        </w:rPr>
        <w:t>грн.</w:t>
      </w:r>
    </w:p>
    <w:p w:rsidR="004A0AFD" w:rsidRDefault="004A0AFD" w:rsidP="001A22BB">
      <w:pPr>
        <w:suppressAutoHyphens/>
        <w:autoSpaceDE w:val="0"/>
        <w:ind w:firstLine="360"/>
        <w:rPr>
          <w:b/>
          <w:sz w:val="28"/>
          <w:szCs w:val="28"/>
          <w:lang w:eastAsia="ar-SA"/>
        </w:rPr>
      </w:pPr>
    </w:p>
    <w:p w:rsidR="001A22BB" w:rsidRPr="002B5B3F" w:rsidRDefault="00E9505D" w:rsidP="005A4D7B">
      <w:pPr>
        <w:suppressAutoHyphens/>
        <w:autoSpaceDE w:val="0"/>
        <w:ind w:firstLine="567"/>
        <w:rPr>
          <w:b/>
          <w:sz w:val="28"/>
          <w:szCs w:val="28"/>
          <w:lang w:eastAsia="ar-SA"/>
        </w:rPr>
      </w:pPr>
      <w:r w:rsidRPr="002B5B3F">
        <w:rPr>
          <w:b/>
          <w:sz w:val="28"/>
          <w:szCs w:val="28"/>
          <w:lang w:eastAsia="ar-SA"/>
        </w:rPr>
        <w:t>П</w:t>
      </w:r>
      <w:r w:rsidR="002B5B3F">
        <w:rPr>
          <w:b/>
          <w:sz w:val="28"/>
          <w:szCs w:val="28"/>
          <w:lang w:eastAsia="ar-SA"/>
        </w:rPr>
        <w:t>ублічність У</w:t>
      </w:r>
      <w:r w:rsidR="001A22BB" w:rsidRPr="002B5B3F">
        <w:rPr>
          <w:b/>
          <w:sz w:val="28"/>
          <w:szCs w:val="28"/>
          <w:lang w:eastAsia="ar-SA"/>
        </w:rPr>
        <w:t>правляння.</w:t>
      </w:r>
    </w:p>
    <w:p w:rsidR="001A22BB" w:rsidRDefault="00E9505D" w:rsidP="001A22BB">
      <w:pPr>
        <w:suppressAutoHyphens/>
        <w:autoSpaceDE w:val="0"/>
        <w:ind w:firstLine="567"/>
        <w:rPr>
          <w:sz w:val="28"/>
          <w:szCs w:val="28"/>
          <w:lang w:eastAsia="ar-SA"/>
        </w:rPr>
      </w:pPr>
      <w:r w:rsidRPr="00E9505D">
        <w:rPr>
          <w:sz w:val="28"/>
          <w:szCs w:val="28"/>
          <w:lang w:eastAsia="ar-SA"/>
        </w:rPr>
        <w:t>Дописи на офіційному сайті Нововолинської міської ради:</w:t>
      </w:r>
    </w:p>
    <w:p w:rsidR="001A22BB" w:rsidRDefault="00E9505D" w:rsidP="001A22BB">
      <w:pPr>
        <w:pStyle w:val="ac"/>
        <w:numPr>
          <w:ilvl w:val="0"/>
          <w:numId w:val="20"/>
        </w:numPr>
        <w:suppressAutoHyphens/>
        <w:autoSpaceDE w:val="0"/>
        <w:rPr>
          <w:sz w:val="28"/>
          <w:szCs w:val="28"/>
          <w:lang w:eastAsia="ar-SA"/>
        </w:rPr>
      </w:pPr>
      <w:r w:rsidRPr="001A22BB">
        <w:rPr>
          <w:sz w:val="28"/>
          <w:szCs w:val="28"/>
          <w:lang w:eastAsia="ar-SA"/>
        </w:rPr>
        <w:t>про небезпеку отруєння чадним газом (10.02.2021);</w:t>
      </w:r>
    </w:p>
    <w:p w:rsidR="00E9505D" w:rsidRPr="001A22BB" w:rsidRDefault="00E9505D" w:rsidP="001A22BB">
      <w:pPr>
        <w:pStyle w:val="ac"/>
        <w:numPr>
          <w:ilvl w:val="0"/>
          <w:numId w:val="20"/>
        </w:numPr>
        <w:suppressAutoHyphens/>
        <w:autoSpaceDE w:val="0"/>
        <w:ind w:left="0" w:firstLine="360"/>
        <w:rPr>
          <w:sz w:val="28"/>
          <w:szCs w:val="28"/>
          <w:lang w:eastAsia="ar-SA"/>
        </w:rPr>
      </w:pPr>
      <w:r w:rsidRPr="001A22BB">
        <w:rPr>
          <w:sz w:val="28"/>
          <w:szCs w:val="28"/>
          <w:lang w:eastAsia="ar-SA"/>
        </w:rPr>
        <w:t>про діяльність міської постійно діючої міжвідомчої комісії для розгляду питань, щодо відключення споживачів від мереж централізованого опалення і гарячого водопостачання (09.07.2021).</w:t>
      </w:r>
    </w:p>
    <w:p w:rsidR="00E9505D" w:rsidRPr="00E9505D" w:rsidRDefault="00E9505D" w:rsidP="00E9505D">
      <w:pPr>
        <w:suppressAutoHyphens/>
        <w:autoSpaceDE w:val="0"/>
        <w:ind w:firstLine="567"/>
        <w:rPr>
          <w:sz w:val="28"/>
          <w:szCs w:val="28"/>
          <w:lang w:eastAsia="ar-SA"/>
        </w:rPr>
      </w:pPr>
      <w:r w:rsidRPr="00E9505D">
        <w:rPr>
          <w:sz w:val="28"/>
          <w:szCs w:val="28"/>
          <w:lang w:eastAsia="ar-SA"/>
        </w:rPr>
        <w:t xml:space="preserve">На офіційній сторінці управління будівництва та інфраструктури у </w:t>
      </w:r>
      <w:proofErr w:type="spellStart"/>
      <w:r w:rsidRPr="00E9505D">
        <w:rPr>
          <w:sz w:val="28"/>
          <w:szCs w:val="28"/>
          <w:lang w:eastAsia="ar-SA"/>
        </w:rPr>
        <w:t>Facebook</w:t>
      </w:r>
      <w:proofErr w:type="spellEnd"/>
      <w:r w:rsidRPr="00E9505D">
        <w:rPr>
          <w:sz w:val="28"/>
          <w:szCs w:val="28"/>
          <w:lang w:eastAsia="ar-SA"/>
        </w:rPr>
        <w:t xml:space="preserve"> налічується 72 дописів та поширень.</w:t>
      </w:r>
    </w:p>
    <w:p w:rsidR="00E9505D" w:rsidRPr="00E9505D" w:rsidRDefault="00E9505D" w:rsidP="00E9505D">
      <w:pPr>
        <w:suppressAutoHyphens/>
        <w:autoSpaceDE w:val="0"/>
        <w:ind w:firstLine="567"/>
        <w:rPr>
          <w:sz w:val="28"/>
          <w:szCs w:val="28"/>
          <w:lang w:eastAsia="ar-SA"/>
        </w:rPr>
      </w:pPr>
      <w:r w:rsidRPr="00E9505D">
        <w:rPr>
          <w:sz w:val="28"/>
          <w:szCs w:val="28"/>
          <w:lang w:eastAsia="ar-SA"/>
        </w:rPr>
        <w:t xml:space="preserve">На офіційній сторінці відділу транспорту та зв’язку у </w:t>
      </w:r>
      <w:proofErr w:type="spellStart"/>
      <w:r w:rsidRPr="00E9505D">
        <w:rPr>
          <w:sz w:val="28"/>
          <w:szCs w:val="28"/>
          <w:lang w:eastAsia="ar-SA"/>
        </w:rPr>
        <w:t>Facebook</w:t>
      </w:r>
      <w:proofErr w:type="spellEnd"/>
      <w:r w:rsidRPr="00E9505D">
        <w:rPr>
          <w:sz w:val="28"/>
          <w:szCs w:val="28"/>
          <w:lang w:eastAsia="ar-SA"/>
        </w:rPr>
        <w:t xml:space="preserve"> налічується 22 дописи та поширень.</w:t>
      </w:r>
    </w:p>
    <w:p w:rsidR="001A22BB" w:rsidRDefault="00E9505D" w:rsidP="001A22BB">
      <w:pPr>
        <w:suppressAutoHyphens/>
        <w:autoSpaceDE w:val="0"/>
        <w:ind w:firstLine="567"/>
        <w:rPr>
          <w:sz w:val="28"/>
          <w:szCs w:val="28"/>
          <w:lang w:eastAsia="ar-SA"/>
        </w:rPr>
      </w:pPr>
      <w:r w:rsidRPr="00E9505D">
        <w:rPr>
          <w:sz w:val="28"/>
          <w:szCs w:val="28"/>
          <w:lang w:eastAsia="ar-SA"/>
        </w:rPr>
        <w:t>Підготовка матер</w:t>
      </w:r>
      <w:r w:rsidR="001A22BB">
        <w:rPr>
          <w:sz w:val="28"/>
          <w:szCs w:val="28"/>
          <w:lang w:eastAsia="ar-SA"/>
        </w:rPr>
        <w:t>іалу для місцевого телебачення:</w:t>
      </w:r>
    </w:p>
    <w:p w:rsidR="001A22BB" w:rsidRDefault="00E9505D" w:rsidP="001A22BB">
      <w:pPr>
        <w:pStyle w:val="ac"/>
        <w:numPr>
          <w:ilvl w:val="0"/>
          <w:numId w:val="20"/>
        </w:numPr>
        <w:suppressAutoHyphens/>
        <w:autoSpaceDE w:val="0"/>
        <w:ind w:left="0" w:firstLine="360"/>
        <w:rPr>
          <w:sz w:val="28"/>
          <w:szCs w:val="28"/>
          <w:lang w:eastAsia="ar-SA"/>
        </w:rPr>
      </w:pPr>
      <w:r w:rsidRPr="001A22BB">
        <w:rPr>
          <w:sz w:val="28"/>
          <w:szCs w:val="28"/>
          <w:lang w:eastAsia="ar-SA"/>
        </w:rPr>
        <w:t>інформація про відключення споживачів від мереж централізованого опалення і гарячого водопостачання (19.02.2021);</w:t>
      </w:r>
    </w:p>
    <w:p w:rsidR="001A22BB" w:rsidRDefault="00E9505D" w:rsidP="001A22BB">
      <w:pPr>
        <w:pStyle w:val="ac"/>
        <w:numPr>
          <w:ilvl w:val="0"/>
          <w:numId w:val="20"/>
        </w:numPr>
        <w:suppressAutoHyphens/>
        <w:autoSpaceDE w:val="0"/>
        <w:ind w:left="0" w:firstLine="360"/>
        <w:rPr>
          <w:sz w:val="28"/>
          <w:szCs w:val="28"/>
          <w:lang w:eastAsia="ar-SA"/>
        </w:rPr>
      </w:pPr>
      <w:r w:rsidRPr="001A22BB">
        <w:rPr>
          <w:sz w:val="28"/>
          <w:szCs w:val="28"/>
          <w:lang w:eastAsia="ar-SA"/>
        </w:rPr>
        <w:t>інформація щодо змін на маршруті загального користування №6;</w:t>
      </w:r>
    </w:p>
    <w:p w:rsidR="001A22BB" w:rsidRDefault="00E9505D" w:rsidP="001A22BB">
      <w:pPr>
        <w:pStyle w:val="ac"/>
        <w:numPr>
          <w:ilvl w:val="0"/>
          <w:numId w:val="20"/>
        </w:numPr>
        <w:suppressAutoHyphens/>
        <w:autoSpaceDE w:val="0"/>
        <w:ind w:left="0" w:firstLine="360"/>
        <w:rPr>
          <w:sz w:val="28"/>
          <w:szCs w:val="28"/>
          <w:lang w:eastAsia="ar-SA"/>
        </w:rPr>
      </w:pPr>
      <w:r w:rsidRPr="001A22BB">
        <w:rPr>
          <w:sz w:val="28"/>
          <w:szCs w:val="28"/>
          <w:lang w:eastAsia="ar-SA"/>
        </w:rPr>
        <w:lastRenderedPageBreak/>
        <w:t>інформація про підсумки роботи підприємств, організацій та установ міста в осінньо-зимовий період (20.05.2021);</w:t>
      </w:r>
    </w:p>
    <w:p w:rsidR="001A22BB" w:rsidRDefault="00E9505D" w:rsidP="001A22BB">
      <w:pPr>
        <w:pStyle w:val="ac"/>
        <w:numPr>
          <w:ilvl w:val="0"/>
          <w:numId w:val="20"/>
        </w:numPr>
        <w:suppressAutoHyphens/>
        <w:autoSpaceDE w:val="0"/>
        <w:ind w:left="0" w:firstLine="360"/>
        <w:rPr>
          <w:sz w:val="28"/>
          <w:szCs w:val="28"/>
          <w:lang w:eastAsia="ar-SA"/>
        </w:rPr>
      </w:pPr>
      <w:r w:rsidRPr="001A22BB">
        <w:rPr>
          <w:sz w:val="28"/>
          <w:szCs w:val="28"/>
          <w:lang w:eastAsia="ar-SA"/>
        </w:rPr>
        <w:t>інформація про відключення споживачів від мереж централізованого опалення і гарячого водопостачання (07.06.2021);</w:t>
      </w:r>
    </w:p>
    <w:p w:rsidR="001A22BB" w:rsidRDefault="00E9505D" w:rsidP="001A22BB">
      <w:pPr>
        <w:pStyle w:val="ac"/>
        <w:numPr>
          <w:ilvl w:val="0"/>
          <w:numId w:val="20"/>
        </w:numPr>
        <w:suppressAutoHyphens/>
        <w:autoSpaceDE w:val="0"/>
        <w:ind w:left="0" w:firstLine="360"/>
        <w:rPr>
          <w:sz w:val="28"/>
          <w:szCs w:val="28"/>
          <w:lang w:eastAsia="ar-SA"/>
        </w:rPr>
      </w:pPr>
      <w:r w:rsidRPr="001A22BB">
        <w:rPr>
          <w:sz w:val="28"/>
          <w:szCs w:val="28"/>
          <w:lang w:eastAsia="ar-SA"/>
        </w:rPr>
        <w:t>інформація щодо запровадження електронних квитків у громадському транспорті (10.08.2021);</w:t>
      </w:r>
    </w:p>
    <w:p w:rsidR="00CD57FD" w:rsidRPr="001A22BB" w:rsidRDefault="00E9505D" w:rsidP="001A22BB">
      <w:pPr>
        <w:pStyle w:val="ac"/>
        <w:numPr>
          <w:ilvl w:val="0"/>
          <w:numId w:val="20"/>
        </w:numPr>
        <w:suppressAutoHyphens/>
        <w:autoSpaceDE w:val="0"/>
        <w:ind w:left="0" w:firstLine="360"/>
        <w:rPr>
          <w:sz w:val="28"/>
          <w:szCs w:val="28"/>
          <w:lang w:eastAsia="ar-SA"/>
        </w:rPr>
      </w:pPr>
      <w:r w:rsidRPr="001A22BB">
        <w:rPr>
          <w:sz w:val="28"/>
          <w:szCs w:val="28"/>
          <w:lang w:eastAsia="ar-SA"/>
        </w:rPr>
        <w:t>щодо готовності підприємств, організацій, установ міста та селища Благодатного до роботи в осінньо-зимовий період 2021-2022 років (25.10.2021).</w:t>
      </w:r>
    </w:p>
    <w:p w:rsidR="00CD57FD" w:rsidRPr="00CD57FD" w:rsidRDefault="00CD57FD" w:rsidP="00E029AF">
      <w:pPr>
        <w:suppressAutoHyphens/>
        <w:autoSpaceDE w:val="0"/>
        <w:jc w:val="center"/>
        <w:rPr>
          <w:sz w:val="28"/>
          <w:szCs w:val="28"/>
          <w:lang w:eastAsia="ar-SA"/>
        </w:rPr>
      </w:pPr>
    </w:p>
    <w:p w:rsidR="00CD57FD" w:rsidRPr="00CD57FD" w:rsidRDefault="00CD57FD" w:rsidP="00E029AF">
      <w:pPr>
        <w:suppressAutoHyphens/>
        <w:autoSpaceDE w:val="0"/>
        <w:jc w:val="center"/>
        <w:rPr>
          <w:sz w:val="28"/>
          <w:szCs w:val="28"/>
          <w:lang w:eastAsia="ar-SA"/>
        </w:rPr>
      </w:pPr>
    </w:p>
    <w:p w:rsidR="00CD57FD" w:rsidRPr="00CD57FD" w:rsidRDefault="00CD57FD" w:rsidP="00E029AF">
      <w:pPr>
        <w:suppressAutoHyphens/>
        <w:autoSpaceDE w:val="0"/>
        <w:jc w:val="center"/>
        <w:rPr>
          <w:sz w:val="28"/>
          <w:szCs w:val="28"/>
          <w:lang w:eastAsia="ar-SA"/>
        </w:rPr>
      </w:pPr>
    </w:p>
    <w:p w:rsidR="000A46AA" w:rsidRDefault="000A46AA" w:rsidP="000A46AA">
      <w:pPr>
        <w:suppressAutoHyphens/>
        <w:autoSpaceDE w:val="0"/>
        <w:jc w:val="both"/>
        <w:rPr>
          <w:sz w:val="28"/>
          <w:szCs w:val="28"/>
          <w:lang w:eastAsia="ar-SA"/>
        </w:rPr>
      </w:pPr>
      <w:proofErr w:type="spellStart"/>
      <w:r>
        <w:rPr>
          <w:sz w:val="28"/>
          <w:szCs w:val="28"/>
          <w:lang w:eastAsia="ar-SA"/>
        </w:rPr>
        <w:t>Т.в.о</w:t>
      </w:r>
      <w:proofErr w:type="spellEnd"/>
      <w:r>
        <w:rPr>
          <w:sz w:val="28"/>
          <w:szCs w:val="28"/>
          <w:lang w:eastAsia="ar-SA"/>
        </w:rPr>
        <w:t>. начальника управління</w:t>
      </w:r>
    </w:p>
    <w:p w:rsidR="00CD57FD" w:rsidRPr="00CD57FD" w:rsidRDefault="000A46AA" w:rsidP="000A46AA">
      <w:pPr>
        <w:suppressAutoHyphens/>
        <w:autoSpaceDE w:val="0"/>
        <w:jc w:val="both"/>
        <w:rPr>
          <w:sz w:val="28"/>
          <w:szCs w:val="28"/>
          <w:lang w:eastAsia="ar-SA"/>
        </w:rPr>
      </w:pPr>
      <w:r>
        <w:rPr>
          <w:sz w:val="28"/>
          <w:szCs w:val="28"/>
          <w:lang w:eastAsia="ar-SA"/>
        </w:rPr>
        <w:t>будівництва та інфраструктури</w:t>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t xml:space="preserve">Богдан МИРОНЮК </w:t>
      </w:r>
    </w:p>
    <w:p w:rsidR="00CD57FD" w:rsidRPr="00CD57FD" w:rsidRDefault="00CD57FD" w:rsidP="00E029AF">
      <w:pPr>
        <w:suppressAutoHyphens/>
        <w:autoSpaceDE w:val="0"/>
        <w:jc w:val="center"/>
        <w:rPr>
          <w:sz w:val="28"/>
          <w:szCs w:val="28"/>
          <w:lang w:eastAsia="ar-SA"/>
        </w:rPr>
      </w:pPr>
    </w:p>
    <w:p w:rsidR="00CD57FD" w:rsidRPr="00CD57FD" w:rsidRDefault="00CD57FD" w:rsidP="00E029AF">
      <w:pPr>
        <w:suppressAutoHyphens/>
        <w:autoSpaceDE w:val="0"/>
        <w:jc w:val="center"/>
        <w:rPr>
          <w:sz w:val="28"/>
          <w:szCs w:val="28"/>
          <w:lang w:eastAsia="ar-SA"/>
        </w:rPr>
      </w:pPr>
    </w:p>
    <w:p w:rsidR="00CD57FD" w:rsidRPr="00CD57FD" w:rsidRDefault="00CD57FD" w:rsidP="00E029AF">
      <w:pPr>
        <w:suppressAutoHyphens/>
        <w:autoSpaceDE w:val="0"/>
        <w:rPr>
          <w:sz w:val="28"/>
          <w:szCs w:val="28"/>
          <w:lang w:eastAsia="ar-SA"/>
        </w:rPr>
      </w:pPr>
    </w:p>
    <w:sectPr w:rsidR="00CD57FD" w:rsidRPr="00CD57FD" w:rsidSect="004F637A">
      <w:pgSz w:w="11906" w:h="16838"/>
      <w:pgMar w:top="284" w:right="567"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C79FB"/>
    <w:multiLevelType w:val="hybridMultilevel"/>
    <w:tmpl w:val="C88AEF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125777D"/>
    <w:multiLevelType w:val="hybridMultilevel"/>
    <w:tmpl w:val="85C2E3CE"/>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1F3C7908"/>
    <w:multiLevelType w:val="hybridMultilevel"/>
    <w:tmpl w:val="6B16B804"/>
    <w:lvl w:ilvl="0" w:tplc="90CC75A2">
      <w:start w:val="1"/>
      <w:numFmt w:val="decimal"/>
      <w:lvlText w:val="%1."/>
      <w:lvlJc w:val="left"/>
      <w:pPr>
        <w:ind w:left="786"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241D24BE"/>
    <w:multiLevelType w:val="hybridMultilevel"/>
    <w:tmpl w:val="6CF203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2BF22188"/>
    <w:multiLevelType w:val="hybridMultilevel"/>
    <w:tmpl w:val="261A0828"/>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8">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9">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nsid w:val="37A73C08"/>
    <w:multiLevelType w:val="hybridMultilevel"/>
    <w:tmpl w:val="B630C9A0"/>
    <w:lvl w:ilvl="0" w:tplc="EC400AC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396925EC"/>
    <w:multiLevelType w:val="hybridMultilevel"/>
    <w:tmpl w:val="18B8C4F4"/>
    <w:lvl w:ilvl="0" w:tplc="2A406398">
      <w:start w:val="1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3">
    <w:nsid w:val="3F9D2C2F"/>
    <w:multiLevelType w:val="hybridMultilevel"/>
    <w:tmpl w:val="6038C6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B386A24"/>
    <w:multiLevelType w:val="hybridMultilevel"/>
    <w:tmpl w:val="6B16B804"/>
    <w:lvl w:ilvl="0" w:tplc="90CC75A2">
      <w:start w:val="1"/>
      <w:numFmt w:val="decimal"/>
      <w:lvlText w:val="%1."/>
      <w:lvlJc w:val="left"/>
      <w:pPr>
        <w:ind w:left="786"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nsid w:val="4C175D38"/>
    <w:multiLevelType w:val="hybridMultilevel"/>
    <w:tmpl w:val="137AAC72"/>
    <w:lvl w:ilvl="0" w:tplc="D0BA121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D395C2F"/>
    <w:multiLevelType w:val="hybridMultilevel"/>
    <w:tmpl w:val="0464B24C"/>
    <w:lvl w:ilvl="0" w:tplc="82520286">
      <w:start w:val="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5075682D"/>
    <w:multiLevelType w:val="hybridMultilevel"/>
    <w:tmpl w:val="94DA19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57D147A2"/>
    <w:multiLevelType w:val="hybridMultilevel"/>
    <w:tmpl w:val="C030737C"/>
    <w:lvl w:ilvl="0" w:tplc="977A90C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20">
    <w:nsid w:val="7CDE26CB"/>
    <w:multiLevelType w:val="hybridMultilevel"/>
    <w:tmpl w:val="C60899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5"/>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9"/>
  </w:num>
  <w:num w:numId="6">
    <w:abstractNumId w:val="12"/>
  </w:num>
  <w:num w:numId="7">
    <w:abstractNumId w:val="8"/>
  </w:num>
  <w:num w:numId="8">
    <w:abstractNumId w:val="19"/>
  </w:num>
  <w:num w:numId="9">
    <w:abstractNumId w:val="20"/>
  </w:num>
  <w:num w:numId="10">
    <w:abstractNumId w:val="17"/>
  </w:num>
  <w:num w:numId="11">
    <w:abstractNumId w:val="4"/>
  </w:num>
  <w:num w:numId="12">
    <w:abstractNumId w:val="10"/>
  </w:num>
  <w:num w:numId="13">
    <w:abstractNumId w:val="3"/>
  </w:num>
  <w:num w:numId="14">
    <w:abstractNumId w:val="11"/>
  </w:num>
  <w:num w:numId="15">
    <w:abstractNumId w:val="6"/>
  </w:num>
  <w:num w:numId="16">
    <w:abstractNumId w:val="1"/>
  </w:num>
  <w:num w:numId="17">
    <w:abstractNumId w:val="18"/>
  </w:num>
  <w:num w:numId="18">
    <w:abstractNumId w:val="14"/>
  </w:num>
  <w:num w:numId="19">
    <w:abstractNumId w:val="0"/>
  </w:num>
  <w:num w:numId="20">
    <w:abstractNumId w:val="16"/>
  </w:num>
  <w:num w:numId="21">
    <w:abstractNumId w:val="13"/>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D42"/>
    <w:rsid w:val="00022C01"/>
    <w:rsid w:val="00032EF6"/>
    <w:rsid w:val="00037CEF"/>
    <w:rsid w:val="000403DA"/>
    <w:rsid w:val="00055766"/>
    <w:rsid w:val="00063B2D"/>
    <w:rsid w:val="00076124"/>
    <w:rsid w:val="00082EE6"/>
    <w:rsid w:val="00093C65"/>
    <w:rsid w:val="000A46AA"/>
    <w:rsid w:val="000C1059"/>
    <w:rsid w:val="000C3C93"/>
    <w:rsid w:val="00124CE8"/>
    <w:rsid w:val="001402FF"/>
    <w:rsid w:val="00156CAA"/>
    <w:rsid w:val="001627BB"/>
    <w:rsid w:val="001836EF"/>
    <w:rsid w:val="00195427"/>
    <w:rsid w:val="001A22BB"/>
    <w:rsid w:val="001D57D0"/>
    <w:rsid w:val="001D5E48"/>
    <w:rsid w:val="00240B80"/>
    <w:rsid w:val="00256C05"/>
    <w:rsid w:val="0027329D"/>
    <w:rsid w:val="002B5B3F"/>
    <w:rsid w:val="002C01AE"/>
    <w:rsid w:val="002C41C7"/>
    <w:rsid w:val="002D3A25"/>
    <w:rsid w:val="002E38B3"/>
    <w:rsid w:val="00382164"/>
    <w:rsid w:val="00382DEA"/>
    <w:rsid w:val="0039105D"/>
    <w:rsid w:val="00393353"/>
    <w:rsid w:val="003C289F"/>
    <w:rsid w:val="003C7D42"/>
    <w:rsid w:val="003D2CC9"/>
    <w:rsid w:val="003E0A21"/>
    <w:rsid w:val="003E1FED"/>
    <w:rsid w:val="00402F76"/>
    <w:rsid w:val="00442B10"/>
    <w:rsid w:val="004503F6"/>
    <w:rsid w:val="0048235D"/>
    <w:rsid w:val="004A0AFD"/>
    <w:rsid w:val="004C049E"/>
    <w:rsid w:val="004D07B8"/>
    <w:rsid w:val="004F637A"/>
    <w:rsid w:val="00517C5D"/>
    <w:rsid w:val="005827CB"/>
    <w:rsid w:val="005A4D7B"/>
    <w:rsid w:val="005C360C"/>
    <w:rsid w:val="005E09B4"/>
    <w:rsid w:val="005E7A54"/>
    <w:rsid w:val="00622040"/>
    <w:rsid w:val="00631392"/>
    <w:rsid w:val="00665C3C"/>
    <w:rsid w:val="00670DA4"/>
    <w:rsid w:val="007344EE"/>
    <w:rsid w:val="007355F7"/>
    <w:rsid w:val="00744B89"/>
    <w:rsid w:val="007627EA"/>
    <w:rsid w:val="00764444"/>
    <w:rsid w:val="0076749D"/>
    <w:rsid w:val="00780C15"/>
    <w:rsid w:val="00781831"/>
    <w:rsid w:val="007B3A42"/>
    <w:rsid w:val="007D1BD4"/>
    <w:rsid w:val="007E0733"/>
    <w:rsid w:val="008249B9"/>
    <w:rsid w:val="00834010"/>
    <w:rsid w:val="00850CAC"/>
    <w:rsid w:val="0085549B"/>
    <w:rsid w:val="008754BA"/>
    <w:rsid w:val="00876720"/>
    <w:rsid w:val="008F03E2"/>
    <w:rsid w:val="0091289F"/>
    <w:rsid w:val="00977F16"/>
    <w:rsid w:val="0099312C"/>
    <w:rsid w:val="009E1B48"/>
    <w:rsid w:val="00A652E3"/>
    <w:rsid w:val="00B3089C"/>
    <w:rsid w:val="00B35D64"/>
    <w:rsid w:val="00B53A69"/>
    <w:rsid w:val="00B830D8"/>
    <w:rsid w:val="00B87E7B"/>
    <w:rsid w:val="00BE0058"/>
    <w:rsid w:val="00C01FF8"/>
    <w:rsid w:val="00C12D54"/>
    <w:rsid w:val="00C57A20"/>
    <w:rsid w:val="00C662BD"/>
    <w:rsid w:val="00C95AD7"/>
    <w:rsid w:val="00CA7C5F"/>
    <w:rsid w:val="00CD57FD"/>
    <w:rsid w:val="00CE05E0"/>
    <w:rsid w:val="00D0629A"/>
    <w:rsid w:val="00D12D85"/>
    <w:rsid w:val="00D55F73"/>
    <w:rsid w:val="00D66D15"/>
    <w:rsid w:val="00D724EA"/>
    <w:rsid w:val="00DA5B62"/>
    <w:rsid w:val="00DD7A7F"/>
    <w:rsid w:val="00E029AF"/>
    <w:rsid w:val="00E05664"/>
    <w:rsid w:val="00E2039E"/>
    <w:rsid w:val="00E25A9D"/>
    <w:rsid w:val="00E269A6"/>
    <w:rsid w:val="00E5013D"/>
    <w:rsid w:val="00E5602F"/>
    <w:rsid w:val="00E57651"/>
    <w:rsid w:val="00E9505D"/>
    <w:rsid w:val="00EA1F86"/>
    <w:rsid w:val="00F44102"/>
    <w:rsid w:val="00F75C34"/>
    <w:rsid w:val="00FA1A91"/>
    <w:rsid w:val="00FB3A6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CD57F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character" w:customStyle="1" w:styleId="30">
    <w:name w:val="Заголовок 3 Знак"/>
    <w:basedOn w:val="a0"/>
    <w:link w:val="3"/>
    <w:uiPriority w:val="9"/>
    <w:semiHidden/>
    <w:rsid w:val="00CD57FD"/>
    <w:rPr>
      <w:rFonts w:asciiTheme="majorHAnsi" w:eastAsiaTheme="majorEastAsia" w:hAnsiTheme="majorHAnsi" w:cstheme="majorBidi"/>
      <w:color w:val="243F60" w:themeColor="accent1" w:themeShade="7F"/>
      <w:sz w:val="24"/>
      <w:szCs w:val="24"/>
      <w:lang w:eastAsia="ru-RU"/>
    </w:rPr>
  </w:style>
  <w:style w:type="table" w:styleId="ad">
    <w:name w:val="Table Grid"/>
    <w:basedOn w:val="a1"/>
    <w:uiPriority w:val="59"/>
    <w:rsid w:val="00CD57F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9E1B48"/>
    <w:rPr>
      <w:sz w:val="16"/>
      <w:szCs w:val="16"/>
    </w:rPr>
  </w:style>
  <w:style w:type="paragraph" w:styleId="af">
    <w:name w:val="annotation text"/>
    <w:basedOn w:val="a"/>
    <w:link w:val="af0"/>
    <w:uiPriority w:val="99"/>
    <w:semiHidden/>
    <w:unhideWhenUsed/>
    <w:rsid w:val="009E1B48"/>
  </w:style>
  <w:style w:type="character" w:customStyle="1" w:styleId="af0">
    <w:name w:val="Текст примечания Знак"/>
    <w:basedOn w:val="a0"/>
    <w:link w:val="af"/>
    <w:uiPriority w:val="99"/>
    <w:semiHidden/>
    <w:rsid w:val="009E1B4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9E1B48"/>
    <w:rPr>
      <w:b/>
      <w:bCs/>
    </w:rPr>
  </w:style>
  <w:style w:type="character" w:customStyle="1" w:styleId="af2">
    <w:name w:val="Тема примечания Знак"/>
    <w:basedOn w:val="af0"/>
    <w:link w:val="af1"/>
    <w:uiPriority w:val="99"/>
    <w:semiHidden/>
    <w:rsid w:val="009E1B48"/>
    <w:rPr>
      <w:rFonts w:ascii="Times New Roman" w:eastAsia="Times New Roma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11</Pages>
  <Words>17631</Words>
  <Characters>10050</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Груй СЙ_2</cp:lastModifiedBy>
  <cp:revision>19</cp:revision>
  <cp:lastPrinted>2022-06-20T12:33:00Z</cp:lastPrinted>
  <dcterms:created xsi:type="dcterms:W3CDTF">2022-06-02T14:11:00Z</dcterms:created>
  <dcterms:modified xsi:type="dcterms:W3CDTF">2022-06-20T12:34:00Z</dcterms:modified>
</cp:coreProperties>
</file>