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22" w:rsidRDefault="00971022" w:rsidP="00664C65">
      <w:pPr>
        <w:jc w:val="center"/>
        <w:rPr>
          <w:sz w:val="10"/>
          <w:szCs w:val="10"/>
        </w:rPr>
      </w:pPr>
    </w:p>
    <w:p w:rsidR="00664C65" w:rsidRDefault="00664C65" w:rsidP="00664C65">
      <w:pPr>
        <w:jc w:val="center"/>
        <w:rPr>
          <w:sz w:val="10"/>
          <w:szCs w:val="10"/>
        </w:rPr>
      </w:pPr>
      <w:r w:rsidRPr="00517C5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-577215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C65" w:rsidRPr="007355F7" w:rsidRDefault="00664C65" w:rsidP="00664C65">
      <w:pPr>
        <w:pStyle w:val="a4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64C65" w:rsidRDefault="00664C65" w:rsidP="00664C65">
      <w:pPr>
        <w:pStyle w:val="a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64C65" w:rsidRDefault="00664C65" w:rsidP="00664C65">
      <w:pPr>
        <w:pStyle w:val="a6"/>
        <w:rPr>
          <w:b w:val="0"/>
          <w:bCs w:val="0"/>
          <w:sz w:val="28"/>
          <w:szCs w:val="28"/>
        </w:rPr>
      </w:pPr>
    </w:p>
    <w:p w:rsidR="004A48A4" w:rsidRPr="003C7D42" w:rsidRDefault="00AF1C74" w:rsidP="00AF1C74">
      <w:pPr>
        <w:pStyle w:val="4"/>
        <w:spacing w:line="360" w:lineRule="auto"/>
        <w:jc w:val="left"/>
        <w:rPr>
          <w:sz w:val="32"/>
          <w:szCs w:val="32"/>
        </w:rPr>
      </w:pPr>
      <w:r>
        <w:rPr>
          <w:b w:val="0"/>
          <w:bCs w:val="0"/>
          <w:caps/>
          <w:sz w:val="24"/>
        </w:rPr>
        <w:t xml:space="preserve">                                                                </w:t>
      </w:r>
      <w:r w:rsidR="004A48A4" w:rsidRPr="003C7D42">
        <w:rPr>
          <w:sz w:val="32"/>
          <w:szCs w:val="32"/>
        </w:rPr>
        <w:t xml:space="preserve">Р І Ш Е Н </w:t>
      </w:r>
      <w:proofErr w:type="spellStart"/>
      <w:r w:rsidR="004A48A4" w:rsidRPr="003C7D42">
        <w:rPr>
          <w:sz w:val="32"/>
          <w:szCs w:val="32"/>
        </w:rPr>
        <w:t>Н</w:t>
      </w:r>
      <w:proofErr w:type="spellEnd"/>
      <w:r w:rsidR="004A48A4" w:rsidRPr="003C7D42">
        <w:rPr>
          <w:sz w:val="32"/>
          <w:szCs w:val="32"/>
        </w:rPr>
        <w:t xml:space="preserve"> Я</w:t>
      </w:r>
      <w:r w:rsidR="004A48A4">
        <w:rPr>
          <w:sz w:val="32"/>
          <w:szCs w:val="32"/>
        </w:rPr>
        <w:t xml:space="preserve">                     </w:t>
      </w:r>
      <w:r w:rsidR="004E21BD">
        <w:rPr>
          <w:sz w:val="32"/>
          <w:szCs w:val="32"/>
        </w:rPr>
        <w:t xml:space="preserve">  </w:t>
      </w:r>
    </w:p>
    <w:p w:rsidR="004A48A4" w:rsidRDefault="004A48A4" w:rsidP="004A48A4">
      <w:pPr>
        <w:spacing w:line="360" w:lineRule="auto"/>
        <w:rPr>
          <w:sz w:val="28"/>
          <w:szCs w:val="28"/>
          <w:u w:val="single"/>
        </w:rPr>
      </w:pPr>
    </w:p>
    <w:p w:rsidR="005B4E41" w:rsidRPr="00B55CDB" w:rsidRDefault="004901AF" w:rsidP="004A48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01 вересня</w:t>
      </w:r>
      <w:r w:rsidR="004A48A4">
        <w:rPr>
          <w:sz w:val="28"/>
          <w:szCs w:val="28"/>
        </w:rPr>
        <w:t xml:space="preserve">  </w:t>
      </w:r>
      <w:r w:rsidR="00E420B0">
        <w:rPr>
          <w:sz w:val="28"/>
          <w:szCs w:val="28"/>
        </w:rPr>
        <w:t>2022</w:t>
      </w:r>
      <w:r w:rsidR="004A48A4">
        <w:rPr>
          <w:sz w:val="28"/>
          <w:szCs w:val="28"/>
        </w:rPr>
        <w:t xml:space="preserve">   </w:t>
      </w:r>
      <w:r w:rsidR="004A48A4" w:rsidRPr="00A652E3">
        <w:rPr>
          <w:sz w:val="28"/>
          <w:szCs w:val="28"/>
        </w:rPr>
        <w:t xml:space="preserve">року </w:t>
      </w:r>
      <w:r w:rsidR="004A48A4">
        <w:rPr>
          <w:sz w:val="28"/>
          <w:szCs w:val="28"/>
        </w:rPr>
        <w:t xml:space="preserve">             </w:t>
      </w:r>
      <w:r w:rsidR="00AF1C74">
        <w:rPr>
          <w:sz w:val="28"/>
          <w:szCs w:val="28"/>
        </w:rPr>
        <w:t xml:space="preserve">   </w:t>
      </w:r>
      <w:r w:rsidR="004A48A4">
        <w:rPr>
          <w:sz w:val="28"/>
          <w:szCs w:val="28"/>
        </w:rPr>
        <w:t>м. Нововоли</w:t>
      </w:r>
      <w:r w:rsidR="00E420B0">
        <w:rPr>
          <w:sz w:val="28"/>
          <w:szCs w:val="28"/>
        </w:rPr>
        <w:t xml:space="preserve">нськ                    </w:t>
      </w:r>
      <w:r w:rsidR="00664C65">
        <w:rPr>
          <w:sz w:val="28"/>
          <w:szCs w:val="28"/>
        </w:rPr>
        <w:t xml:space="preserve">    </w:t>
      </w:r>
      <w:r w:rsidR="00E420B0">
        <w:rPr>
          <w:sz w:val="28"/>
          <w:szCs w:val="28"/>
        </w:rPr>
        <w:t xml:space="preserve"> </w:t>
      </w:r>
      <w:r w:rsidR="00AF1C74">
        <w:rPr>
          <w:sz w:val="28"/>
          <w:szCs w:val="28"/>
        </w:rPr>
        <w:t xml:space="preserve">               </w:t>
      </w:r>
      <w:r w:rsidR="004A48A4">
        <w:rPr>
          <w:sz w:val="28"/>
          <w:szCs w:val="28"/>
        </w:rPr>
        <w:t xml:space="preserve">№ </w:t>
      </w:r>
      <w:r w:rsidR="00A7552F">
        <w:rPr>
          <w:sz w:val="28"/>
          <w:szCs w:val="28"/>
        </w:rPr>
        <w:t>359</w:t>
      </w:r>
      <w:r w:rsidR="005B4E41">
        <w:rPr>
          <w:sz w:val="28"/>
          <w:szCs w:val="28"/>
        </w:rPr>
        <w:tab/>
      </w:r>
      <w:r w:rsidR="005B4E41">
        <w:rPr>
          <w:sz w:val="28"/>
          <w:szCs w:val="28"/>
        </w:rPr>
        <w:tab/>
      </w:r>
      <w:r w:rsidR="005B4E41">
        <w:rPr>
          <w:sz w:val="28"/>
          <w:szCs w:val="28"/>
        </w:rPr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  <w:r w:rsidR="005B4E41">
        <w:tab/>
      </w:r>
    </w:p>
    <w:p w:rsidR="004E21BD" w:rsidRDefault="005B4E41" w:rsidP="005B4E4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913DF">
        <w:rPr>
          <w:sz w:val="28"/>
          <w:szCs w:val="28"/>
        </w:rPr>
        <w:t xml:space="preserve">роботу </w:t>
      </w:r>
      <w:r w:rsidR="004A48A4">
        <w:rPr>
          <w:sz w:val="28"/>
          <w:szCs w:val="28"/>
        </w:rPr>
        <w:t>комунальної</w:t>
      </w:r>
      <w:r w:rsidR="004E21BD">
        <w:rPr>
          <w:sz w:val="28"/>
          <w:szCs w:val="28"/>
        </w:rPr>
        <w:t xml:space="preserve"> </w:t>
      </w:r>
      <w:r w:rsidR="004A48A4">
        <w:rPr>
          <w:sz w:val="28"/>
          <w:szCs w:val="28"/>
        </w:rPr>
        <w:t>установи</w:t>
      </w:r>
      <w:r w:rsidR="004E21BD">
        <w:rPr>
          <w:sz w:val="28"/>
          <w:szCs w:val="28"/>
        </w:rPr>
        <w:t xml:space="preserve"> </w:t>
      </w:r>
    </w:p>
    <w:p w:rsidR="005B4E41" w:rsidRDefault="004A48A4" w:rsidP="005B4E4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B4E41">
        <w:rPr>
          <w:sz w:val="28"/>
          <w:szCs w:val="28"/>
        </w:rPr>
        <w:t>Нововолинськ</w:t>
      </w:r>
      <w:r w:rsidR="004027C7" w:rsidRPr="00A35F95">
        <w:rPr>
          <w:sz w:val="28"/>
          <w:szCs w:val="28"/>
        </w:rPr>
        <w:t>ий</w:t>
      </w:r>
      <w:r w:rsidR="005B4E41">
        <w:rPr>
          <w:sz w:val="28"/>
          <w:szCs w:val="28"/>
        </w:rPr>
        <w:t xml:space="preserve"> цент</w:t>
      </w:r>
      <w:r w:rsidR="005B4E41" w:rsidRPr="00A35F95">
        <w:rPr>
          <w:sz w:val="28"/>
          <w:szCs w:val="28"/>
        </w:rPr>
        <w:t>р</w:t>
      </w:r>
      <w:r w:rsidR="004027C7">
        <w:rPr>
          <w:sz w:val="28"/>
          <w:szCs w:val="28"/>
        </w:rPr>
        <w:t xml:space="preserve"> </w:t>
      </w:r>
      <w:r w:rsidR="005B4E41">
        <w:rPr>
          <w:sz w:val="28"/>
          <w:szCs w:val="28"/>
        </w:rPr>
        <w:t xml:space="preserve"> </w:t>
      </w:r>
    </w:p>
    <w:p w:rsidR="005B4E41" w:rsidRDefault="005B4E41" w:rsidP="005B4E41">
      <w:pPr>
        <w:rPr>
          <w:sz w:val="28"/>
          <w:szCs w:val="28"/>
        </w:rPr>
      </w:pPr>
      <w:r>
        <w:rPr>
          <w:sz w:val="28"/>
          <w:szCs w:val="28"/>
        </w:rPr>
        <w:t>дитячої та юнацької творчості</w:t>
      </w:r>
    </w:p>
    <w:p w:rsidR="005B4E41" w:rsidRDefault="005B4E41" w:rsidP="005B4E41">
      <w:pPr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  <w:r w:rsidR="004E21BD">
        <w:rPr>
          <w:sz w:val="28"/>
          <w:szCs w:val="28"/>
        </w:rPr>
        <w:t xml:space="preserve"> </w:t>
      </w:r>
      <w:r>
        <w:rPr>
          <w:sz w:val="28"/>
          <w:szCs w:val="28"/>
        </w:rPr>
        <w:t>Волинської області</w:t>
      </w:r>
      <w:r w:rsidR="004A48A4">
        <w:rPr>
          <w:sz w:val="28"/>
          <w:szCs w:val="28"/>
        </w:rPr>
        <w:t>»</w:t>
      </w:r>
    </w:p>
    <w:p w:rsidR="005B4E41" w:rsidRDefault="00E913DF" w:rsidP="005B4E41">
      <w:pPr>
        <w:rPr>
          <w:sz w:val="28"/>
          <w:szCs w:val="28"/>
        </w:rPr>
      </w:pPr>
      <w:r>
        <w:rPr>
          <w:sz w:val="28"/>
          <w:szCs w:val="28"/>
        </w:rPr>
        <w:t>за 2021/2022 навчальний рік</w:t>
      </w:r>
    </w:p>
    <w:p w:rsidR="00AF1C74" w:rsidRDefault="00AF1C74" w:rsidP="005B4E41">
      <w:pPr>
        <w:rPr>
          <w:sz w:val="28"/>
          <w:szCs w:val="28"/>
        </w:rPr>
      </w:pPr>
    </w:p>
    <w:p w:rsidR="005B4E41" w:rsidRDefault="005B4E41" w:rsidP="005B4E4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B4E41" w:rsidRDefault="005B4E41" w:rsidP="001379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Відповідно до </w:t>
      </w:r>
      <w:r w:rsidR="00FB22B9">
        <w:rPr>
          <w:sz w:val="28"/>
          <w:szCs w:val="28"/>
        </w:rPr>
        <w:t xml:space="preserve">ст.52 Закону України «Про місцеве самоврядування в Україні», </w:t>
      </w:r>
      <w:r>
        <w:rPr>
          <w:sz w:val="28"/>
          <w:szCs w:val="28"/>
        </w:rPr>
        <w:t xml:space="preserve"> Законів України «Про освіту», «Про позашкільну освіту» </w:t>
      </w:r>
      <w:r w:rsidR="00FB22B9">
        <w:rPr>
          <w:sz w:val="28"/>
          <w:szCs w:val="28"/>
        </w:rPr>
        <w:t xml:space="preserve">  та заслухавши інформацію директора Нововолинського центр</w:t>
      </w:r>
      <w:r w:rsidR="000A1D7E">
        <w:rPr>
          <w:sz w:val="28"/>
          <w:szCs w:val="28"/>
        </w:rPr>
        <w:t>у дитячої та юнацької творчості,</w:t>
      </w:r>
      <w:r>
        <w:rPr>
          <w:sz w:val="28"/>
          <w:szCs w:val="28"/>
        </w:rPr>
        <w:t xml:space="preserve"> виконавчий комітет міської ради </w:t>
      </w:r>
    </w:p>
    <w:p w:rsidR="005B4E41" w:rsidRDefault="005B4E41" w:rsidP="00137934">
      <w:pPr>
        <w:jc w:val="both"/>
        <w:rPr>
          <w:sz w:val="28"/>
          <w:szCs w:val="28"/>
        </w:rPr>
      </w:pPr>
    </w:p>
    <w:p w:rsidR="005B4E41" w:rsidRDefault="005B4E41" w:rsidP="0013793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46D7B" w:rsidRDefault="00C46D7B" w:rsidP="00137934">
      <w:pPr>
        <w:jc w:val="both"/>
        <w:rPr>
          <w:sz w:val="28"/>
          <w:szCs w:val="28"/>
        </w:rPr>
      </w:pPr>
    </w:p>
    <w:p w:rsidR="005B4E41" w:rsidRDefault="005B4E41" w:rsidP="0013793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4A7231">
        <w:rPr>
          <w:sz w:val="28"/>
          <w:szCs w:val="28"/>
        </w:rPr>
        <w:t>Звіт</w:t>
      </w:r>
      <w:r>
        <w:rPr>
          <w:sz w:val="28"/>
          <w:szCs w:val="28"/>
        </w:rPr>
        <w:t xml:space="preserve"> </w:t>
      </w:r>
      <w:r w:rsidRPr="00A35F95">
        <w:rPr>
          <w:sz w:val="28"/>
          <w:szCs w:val="28"/>
        </w:rPr>
        <w:t>директора</w:t>
      </w:r>
      <w:r w:rsidR="004A48A4" w:rsidRPr="00A35F95">
        <w:rPr>
          <w:sz w:val="28"/>
          <w:szCs w:val="28"/>
        </w:rPr>
        <w:t xml:space="preserve"> </w:t>
      </w:r>
      <w:r w:rsidR="004027C7" w:rsidRPr="00A35F95">
        <w:rPr>
          <w:sz w:val="28"/>
          <w:szCs w:val="28"/>
        </w:rPr>
        <w:t>про роботу комунальної установи «Нововолинський центр дитячої та юнацької творчості Нововолинської міської ради Волинської області»</w:t>
      </w:r>
      <w:r w:rsidR="00AF1C74">
        <w:rPr>
          <w:sz w:val="28"/>
          <w:szCs w:val="28"/>
        </w:rPr>
        <w:t xml:space="preserve"> за 2021/2022 навчальний рік </w:t>
      </w:r>
      <w:r w:rsidR="000A1D7E">
        <w:rPr>
          <w:sz w:val="28"/>
          <w:szCs w:val="28"/>
        </w:rPr>
        <w:t xml:space="preserve">взяти до відома </w:t>
      </w:r>
      <w:r w:rsidR="004A48A4">
        <w:rPr>
          <w:sz w:val="28"/>
          <w:szCs w:val="28"/>
        </w:rPr>
        <w:t>(додається)</w:t>
      </w:r>
      <w:r w:rsidRPr="004A7231">
        <w:rPr>
          <w:sz w:val="28"/>
          <w:szCs w:val="28"/>
        </w:rPr>
        <w:t>.</w:t>
      </w:r>
    </w:p>
    <w:p w:rsidR="004A48A4" w:rsidRDefault="004A48A4" w:rsidP="0013793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Роботу комунальної установи «Нововолинськ</w:t>
      </w:r>
      <w:r w:rsidR="004027C7" w:rsidRPr="00A35F95">
        <w:rPr>
          <w:sz w:val="28"/>
          <w:szCs w:val="28"/>
        </w:rPr>
        <w:t>ий</w:t>
      </w:r>
      <w:r>
        <w:rPr>
          <w:sz w:val="28"/>
          <w:szCs w:val="28"/>
        </w:rPr>
        <w:t xml:space="preserve"> цент</w:t>
      </w:r>
      <w:r w:rsidRPr="00A35F95">
        <w:rPr>
          <w:sz w:val="28"/>
          <w:szCs w:val="28"/>
        </w:rPr>
        <w:t>р</w:t>
      </w:r>
      <w:r>
        <w:rPr>
          <w:sz w:val="28"/>
          <w:szCs w:val="28"/>
        </w:rPr>
        <w:t xml:space="preserve"> дитячої та юнацької творчості Нововолинської міської ради</w:t>
      </w:r>
      <w:r w:rsidR="00AF1C74">
        <w:rPr>
          <w:sz w:val="28"/>
          <w:szCs w:val="28"/>
        </w:rPr>
        <w:t xml:space="preserve"> Волинської області</w:t>
      </w:r>
      <w:r>
        <w:rPr>
          <w:sz w:val="28"/>
          <w:szCs w:val="28"/>
        </w:rPr>
        <w:t>»</w:t>
      </w:r>
      <w:r w:rsidR="00AF1C74" w:rsidRPr="00AF1C74">
        <w:rPr>
          <w:sz w:val="28"/>
          <w:szCs w:val="28"/>
        </w:rPr>
        <w:t xml:space="preserve"> </w:t>
      </w:r>
      <w:r w:rsidR="00AF1C74">
        <w:rPr>
          <w:sz w:val="28"/>
          <w:szCs w:val="28"/>
        </w:rPr>
        <w:t xml:space="preserve">за 2021/2022 навчальний рік </w:t>
      </w:r>
      <w:r>
        <w:rPr>
          <w:sz w:val="28"/>
          <w:szCs w:val="28"/>
        </w:rPr>
        <w:t>визнати задовільною.</w:t>
      </w:r>
    </w:p>
    <w:p w:rsidR="004A48A4" w:rsidRPr="004A7231" w:rsidRDefault="004A48A4" w:rsidP="0013793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Комунальній установі «Нововолинський центр дитячої та юнацької творчості Новов</w:t>
      </w:r>
      <w:r w:rsidR="00A91462">
        <w:rPr>
          <w:sz w:val="28"/>
          <w:szCs w:val="28"/>
        </w:rPr>
        <w:t>олинської міської ради</w:t>
      </w:r>
      <w:r w:rsidR="00AF1C74" w:rsidRPr="00AF1C74">
        <w:rPr>
          <w:sz w:val="28"/>
          <w:szCs w:val="28"/>
        </w:rPr>
        <w:t xml:space="preserve"> </w:t>
      </w:r>
      <w:r w:rsidR="00AF1C74">
        <w:rPr>
          <w:sz w:val="28"/>
          <w:szCs w:val="28"/>
        </w:rPr>
        <w:t>Волинської області»</w:t>
      </w:r>
      <w:r w:rsidR="00A91462">
        <w:rPr>
          <w:sz w:val="28"/>
          <w:szCs w:val="28"/>
        </w:rPr>
        <w:t xml:space="preserve"> (Євгенія </w:t>
      </w:r>
      <w:proofErr w:type="spellStart"/>
      <w:r w:rsidR="00A91462">
        <w:rPr>
          <w:sz w:val="28"/>
          <w:szCs w:val="28"/>
        </w:rPr>
        <w:t>Свистунова</w:t>
      </w:r>
      <w:proofErr w:type="spellEnd"/>
      <w:r>
        <w:rPr>
          <w:sz w:val="28"/>
          <w:szCs w:val="28"/>
        </w:rPr>
        <w:t>):</w:t>
      </w:r>
    </w:p>
    <w:p w:rsidR="001C0368" w:rsidRDefault="00664C65" w:rsidP="00137934">
      <w:pPr>
        <w:pStyle w:val="a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0083">
        <w:rPr>
          <w:sz w:val="28"/>
          <w:szCs w:val="28"/>
        </w:rPr>
        <w:t>Забезпечува</w:t>
      </w:r>
      <w:r w:rsidR="005B4E41">
        <w:rPr>
          <w:sz w:val="28"/>
          <w:szCs w:val="28"/>
        </w:rPr>
        <w:t>ти надання якісних освітніх послуг із дотриманням державних стандартів, виконання навчальних планів і програм</w:t>
      </w:r>
      <w:r w:rsidR="00DF0E60">
        <w:rPr>
          <w:sz w:val="28"/>
          <w:szCs w:val="28"/>
        </w:rPr>
        <w:t xml:space="preserve"> для позашкільної освіти</w:t>
      </w:r>
      <w:r w:rsidR="002A0E8C">
        <w:rPr>
          <w:sz w:val="28"/>
          <w:szCs w:val="28"/>
        </w:rPr>
        <w:t>.</w:t>
      </w:r>
      <w:r w:rsidR="00A91462" w:rsidRPr="00A91462">
        <w:rPr>
          <w:sz w:val="28"/>
          <w:szCs w:val="28"/>
        </w:rPr>
        <w:t xml:space="preserve"> </w:t>
      </w:r>
      <w:r w:rsidR="002A0E8C">
        <w:rPr>
          <w:sz w:val="28"/>
          <w:szCs w:val="28"/>
        </w:rPr>
        <w:t xml:space="preserve"> </w:t>
      </w:r>
    </w:p>
    <w:p w:rsidR="00A91462" w:rsidRDefault="00664C65" w:rsidP="00137934">
      <w:pPr>
        <w:pStyle w:val="a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462">
        <w:rPr>
          <w:sz w:val="28"/>
          <w:szCs w:val="28"/>
        </w:rPr>
        <w:t>Працювати над підвищенням професійного рівня педагогічних працівників через участь у профільних конкурсах, семінарах-практикумах, методичних об’єднаннях.</w:t>
      </w:r>
    </w:p>
    <w:p w:rsidR="00A91462" w:rsidRPr="00A91462" w:rsidRDefault="00664C65" w:rsidP="00137934">
      <w:pPr>
        <w:pStyle w:val="a3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462" w:rsidRPr="00A91462">
        <w:rPr>
          <w:sz w:val="28"/>
          <w:szCs w:val="28"/>
        </w:rPr>
        <w:t>Впровадити моніторингові дослідження якості надання освітніх послуг</w:t>
      </w:r>
      <w:r w:rsidR="00A91462">
        <w:rPr>
          <w:sz w:val="28"/>
          <w:szCs w:val="28"/>
        </w:rPr>
        <w:t xml:space="preserve"> </w:t>
      </w:r>
      <w:r w:rsidR="00367EDC">
        <w:rPr>
          <w:sz w:val="28"/>
          <w:szCs w:val="28"/>
        </w:rPr>
        <w:t>в закладі з 01.10.2022 року.</w:t>
      </w:r>
    </w:p>
    <w:p w:rsidR="00DF0E60" w:rsidRDefault="00367EDC" w:rsidP="00AF1C74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0E60">
        <w:rPr>
          <w:sz w:val="28"/>
          <w:szCs w:val="28"/>
        </w:rPr>
        <w:t>4. Оновити та поповнити матеріально-технічну базу закладу:</w:t>
      </w:r>
    </w:p>
    <w:p w:rsidR="00386008" w:rsidRPr="00386008" w:rsidRDefault="00AF1C74" w:rsidP="004027C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386008" w:rsidRPr="00386008">
        <w:rPr>
          <w:sz w:val="28"/>
          <w:szCs w:val="28"/>
        </w:rPr>
        <w:t>Провести ремонт музичних інструментів «Зразкового духового оркестру», «Зразкового ансамблю скрипалів»</w:t>
      </w:r>
      <w:r w:rsidR="00386008">
        <w:rPr>
          <w:sz w:val="28"/>
          <w:szCs w:val="28"/>
        </w:rPr>
        <w:t xml:space="preserve"> до 30.12.2022 р.</w:t>
      </w:r>
    </w:p>
    <w:p w:rsidR="00386008" w:rsidRPr="00386008" w:rsidRDefault="00386008" w:rsidP="00137934">
      <w:pPr>
        <w:pStyle w:val="a3"/>
        <w:numPr>
          <w:ilvl w:val="1"/>
          <w:numId w:val="8"/>
        </w:numPr>
        <w:ind w:hanging="436"/>
        <w:jc w:val="both"/>
        <w:rPr>
          <w:sz w:val="28"/>
          <w:szCs w:val="28"/>
        </w:rPr>
      </w:pPr>
      <w:r w:rsidRPr="00386008">
        <w:rPr>
          <w:sz w:val="28"/>
          <w:szCs w:val="28"/>
        </w:rPr>
        <w:t xml:space="preserve"> Оновити інтер′єр фойє</w:t>
      </w:r>
      <w:r w:rsidR="005519C3">
        <w:rPr>
          <w:sz w:val="28"/>
          <w:szCs w:val="28"/>
        </w:rPr>
        <w:t xml:space="preserve"> до 25.03.2023 р</w:t>
      </w:r>
      <w:r w:rsidRPr="00386008">
        <w:rPr>
          <w:sz w:val="28"/>
          <w:szCs w:val="28"/>
        </w:rPr>
        <w:t>.</w:t>
      </w:r>
    </w:p>
    <w:p w:rsidR="00386008" w:rsidRPr="00AF1C74" w:rsidRDefault="00AF1C74" w:rsidP="00AF1C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5. </w:t>
      </w:r>
      <w:r w:rsidR="00386008" w:rsidRPr="00AF1C74">
        <w:rPr>
          <w:sz w:val="28"/>
          <w:szCs w:val="28"/>
        </w:rPr>
        <w:t xml:space="preserve">Розширити мережу гуртків на базі ліцеїв та гімназій Нововолинської </w:t>
      </w:r>
      <w:r w:rsidRPr="00AF1C74">
        <w:rPr>
          <w:sz w:val="28"/>
          <w:szCs w:val="28"/>
        </w:rPr>
        <w:t>міської територіальної громади</w:t>
      </w:r>
      <w:r w:rsidR="00386008" w:rsidRPr="00AF1C74">
        <w:rPr>
          <w:sz w:val="28"/>
          <w:szCs w:val="28"/>
        </w:rPr>
        <w:t>:</w:t>
      </w:r>
    </w:p>
    <w:p w:rsidR="005519C3" w:rsidRPr="005519C3" w:rsidRDefault="005519C3" w:rsidP="001379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386008" w:rsidRPr="005519C3">
        <w:rPr>
          <w:sz w:val="28"/>
          <w:szCs w:val="28"/>
        </w:rPr>
        <w:t xml:space="preserve"> Відкрити гурток «Художня комп′ютерна анімація» </w:t>
      </w:r>
      <w:r>
        <w:rPr>
          <w:sz w:val="28"/>
          <w:szCs w:val="28"/>
        </w:rPr>
        <w:t xml:space="preserve"> до </w:t>
      </w:r>
      <w:r w:rsidR="008119B7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8119B7"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>.2022 р.</w:t>
      </w:r>
    </w:p>
    <w:p w:rsidR="00386008" w:rsidRPr="005519C3" w:rsidRDefault="003B01F9" w:rsidP="00137934">
      <w:pPr>
        <w:pStyle w:val="a3"/>
        <w:numPr>
          <w:ilvl w:val="1"/>
          <w:numId w:val="8"/>
        </w:numPr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008" w:rsidRPr="005519C3">
        <w:rPr>
          <w:sz w:val="28"/>
          <w:szCs w:val="28"/>
        </w:rPr>
        <w:t>Відкрити гурток «Веб-дизайн»</w:t>
      </w:r>
      <w:r w:rsidR="005519C3" w:rsidRPr="005519C3">
        <w:rPr>
          <w:sz w:val="28"/>
          <w:szCs w:val="28"/>
        </w:rPr>
        <w:t xml:space="preserve"> д</w:t>
      </w:r>
      <w:r w:rsidR="00386008" w:rsidRPr="005519C3">
        <w:rPr>
          <w:sz w:val="28"/>
          <w:szCs w:val="28"/>
        </w:rPr>
        <w:t>о 15.09.2022 р.</w:t>
      </w:r>
    </w:p>
    <w:p w:rsidR="00386008" w:rsidRDefault="005519C3" w:rsidP="00137934">
      <w:pPr>
        <w:pStyle w:val="a3"/>
        <w:numPr>
          <w:ilvl w:val="0"/>
          <w:numId w:val="8"/>
        </w:numPr>
        <w:ind w:left="0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Популяризувати</w:t>
      </w:r>
      <w:r w:rsidR="00386008">
        <w:rPr>
          <w:sz w:val="28"/>
          <w:szCs w:val="28"/>
        </w:rPr>
        <w:t xml:space="preserve"> роботу гуртків закладу та педагогічного колективу в цілому через засоби масової інформації, соціальні мережі, сайт закладу</w:t>
      </w:r>
      <w:r>
        <w:rPr>
          <w:sz w:val="28"/>
          <w:szCs w:val="28"/>
        </w:rPr>
        <w:t>.</w:t>
      </w:r>
    </w:p>
    <w:p w:rsidR="00386008" w:rsidRDefault="00386008" w:rsidP="00137934">
      <w:pPr>
        <w:pStyle w:val="a3"/>
        <w:numPr>
          <w:ilvl w:val="0"/>
          <w:numId w:val="8"/>
        </w:numPr>
        <w:ind w:left="0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Вивчити досвід, систематизувати і підготувати документи на підтвердження звання «Зразковий гурток» зразкового ансамблю бандуристів «Горлиця» (керівник </w:t>
      </w:r>
      <w:r w:rsidR="005519C3">
        <w:rPr>
          <w:sz w:val="28"/>
          <w:szCs w:val="28"/>
        </w:rPr>
        <w:t xml:space="preserve">Ірина </w:t>
      </w:r>
      <w:proofErr w:type="spellStart"/>
      <w:r w:rsidR="005519C3">
        <w:rPr>
          <w:sz w:val="28"/>
          <w:szCs w:val="28"/>
        </w:rPr>
        <w:t>Гергель</w:t>
      </w:r>
      <w:proofErr w:type="spellEnd"/>
      <w:r>
        <w:rPr>
          <w:sz w:val="28"/>
          <w:szCs w:val="28"/>
        </w:rPr>
        <w:t xml:space="preserve">) та зразкового драматичного колективу «Пролісок» (керівник </w:t>
      </w:r>
      <w:r w:rsidR="005519C3">
        <w:rPr>
          <w:sz w:val="28"/>
          <w:szCs w:val="28"/>
        </w:rPr>
        <w:t xml:space="preserve"> Наталія </w:t>
      </w:r>
      <w:proofErr w:type="spellStart"/>
      <w:r>
        <w:rPr>
          <w:sz w:val="28"/>
          <w:szCs w:val="28"/>
        </w:rPr>
        <w:t>Галичук</w:t>
      </w:r>
      <w:proofErr w:type="spellEnd"/>
      <w:r>
        <w:rPr>
          <w:sz w:val="28"/>
          <w:szCs w:val="28"/>
        </w:rPr>
        <w:t xml:space="preserve"> </w:t>
      </w:r>
      <w:r w:rsidR="005519C3">
        <w:rPr>
          <w:sz w:val="28"/>
          <w:szCs w:val="28"/>
        </w:rPr>
        <w:t>до 01.01.2023 р.</w:t>
      </w:r>
    </w:p>
    <w:p w:rsidR="005519C3" w:rsidRDefault="001E58CF" w:rsidP="00137934">
      <w:pPr>
        <w:pStyle w:val="a3"/>
        <w:numPr>
          <w:ilvl w:val="0"/>
          <w:numId w:val="8"/>
        </w:numPr>
        <w:ind w:left="0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участь педагогів закладу у грантах, соціальних проектах тощо з метою залучення позабюджетних коштів для розвитку матеріально-технічної бази закладу.</w:t>
      </w:r>
    </w:p>
    <w:p w:rsidR="00A80073" w:rsidRDefault="00A80073" w:rsidP="00137934">
      <w:pPr>
        <w:pStyle w:val="a3"/>
        <w:numPr>
          <w:ilvl w:val="0"/>
          <w:numId w:val="8"/>
        </w:numPr>
        <w:ind w:left="0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Налагодити співробітництво із закладами позашкільної освіти в рамках Міжнародної асоціації позашкільної освіти, Асоціації позашкільних навчальних закладів України та колективним членом Європейської асоціації закладів (</w:t>
      </w:r>
      <w:r>
        <w:rPr>
          <w:sz w:val="28"/>
          <w:szCs w:val="28"/>
          <w:lang w:val="en-US"/>
        </w:rPr>
        <w:t>EAICY</w:t>
      </w:r>
      <w:r>
        <w:rPr>
          <w:sz w:val="28"/>
          <w:szCs w:val="28"/>
        </w:rPr>
        <w:t>).</w:t>
      </w:r>
    </w:p>
    <w:p w:rsidR="007F48C6" w:rsidRDefault="007F48C6" w:rsidP="00137934">
      <w:pPr>
        <w:pStyle w:val="a3"/>
        <w:numPr>
          <w:ilvl w:val="0"/>
          <w:numId w:val="8"/>
        </w:numPr>
        <w:ind w:left="0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Започаткувати співпрацю з сусідніми громадами в наданні позашкільної освіти вихованцям закладів освіти.</w:t>
      </w:r>
    </w:p>
    <w:p w:rsidR="007F48C6" w:rsidRPr="0056191A" w:rsidRDefault="007F48C6" w:rsidP="00137934">
      <w:pPr>
        <w:pStyle w:val="a3"/>
        <w:numPr>
          <w:ilvl w:val="0"/>
          <w:numId w:val="8"/>
        </w:numPr>
        <w:ind w:left="0"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Організувати </w:t>
      </w:r>
      <w:proofErr w:type="spellStart"/>
      <w:r>
        <w:rPr>
          <w:sz w:val="28"/>
          <w:szCs w:val="28"/>
        </w:rPr>
        <w:t>престур</w:t>
      </w:r>
      <w:proofErr w:type="spellEnd"/>
      <w:r>
        <w:rPr>
          <w:sz w:val="28"/>
          <w:szCs w:val="28"/>
        </w:rPr>
        <w:t xml:space="preserve"> для представників місцевих та регіональних засобів масової інформації у жовтні 2022 року.</w:t>
      </w:r>
    </w:p>
    <w:p w:rsidR="00386008" w:rsidRPr="0056191A" w:rsidRDefault="00386008" w:rsidP="00137934">
      <w:pPr>
        <w:pStyle w:val="a3"/>
        <w:numPr>
          <w:ilvl w:val="0"/>
          <w:numId w:val="8"/>
        </w:numPr>
        <w:ind w:left="0" w:firstLine="284"/>
        <w:jc w:val="both"/>
        <w:rPr>
          <w:spacing w:val="10"/>
          <w:sz w:val="28"/>
          <w:szCs w:val="28"/>
        </w:rPr>
      </w:pPr>
      <w:r w:rsidRPr="0056191A">
        <w:rPr>
          <w:sz w:val="28"/>
          <w:szCs w:val="28"/>
        </w:rPr>
        <w:t xml:space="preserve">Контроль за виконанням рішення покласти на </w:t>
      </w:r>
      <w:r w:rsidR="00A80073">
        <w:rPr>
          <w:sz w:val="28"/>
          <w:szCs w:val="28"/>
        </w:rPr>
        <w:t>начальника управління освіти Сергія Мороза.</w:t>
      </w:r>
    </w:p>
    <w:p w:rsidR="00386008" w:rsidRDefault="00386008" w:rsidP="00137934">
      <w:pPr>
        <w:pStyle w:val="a3"/>
        <w:ind w:left="360"/>
        <w:jc w:val="both"/>
        <w:rPr>
          <w:sz w:val="28"/>
          <w:szCs w:val="28"/>
        </w:rPr>
      </w:pPr>
    </w:p>
    <w:p w:rsidR="005B4E41" w:rsidRPr="00367EDC" w:rsidRDefault="0097195A" w:rsidP="00137934">
      <w:pPr>
        <w:pStyle w:val="a9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DF0E6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5B4E41" w:rsidRDefault="005B4E41" w:rsidP="00137934">
      <w:pPr>
        <w:pStyle w:val="a3"/>
        <w:ind w:left="360"/>
        <w:jc w:val="both"/>
        <w:rPr>
          <w:sz w:val="28"/>
          <w:szCs w:val="28"/>
        </w:rPr>
      </w:pPr>
    </w:p>
    <w:p w:rsidR="00C46D7B" w:rsidRDefault="00C46D7B" w:rsidP="00C46D7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E21BD" w:rsidRDefault="004E21BD" w:rsidP="00C46D7B">
      <w:pPr>
        <w:jc w:val="both"/>
        <w:rPr>
          <w:sz w:val="28"/>
          <w:szCs w:val="28"/>
        </w:rPr>
      </w:pPr>
    </w:p>
    <w:p w:rsidR="004E21BD" w:rsidRDefault="004E21BD" w:rsidP="00C46D7B">
      <w:pPr>
        <w:jc w:val="both"/>
        <w:rPr>
          <w:sz w:val="28"/>
          <w:szCs w:val="28"/>
        </w:rPr>
      </w:pPr>
    </w:p>
    <w:p w:rsidR="005B4E41" w:rsidRPr="00C46D7B" w:rsidRDefault="00C46D7B" w:rsidP="005B4E41">
      <w:pPr>
        <w:tabs>
          <w:tab w:val="left" w:pos="0"/>
        </w:tabs>
        <w:jc w:val="both"/>
        <w:rPr>
          <w:szCs w:val="26"/>
        </w:rPr>
      </w:pPr>
      <w:r w:rsidRPr="00C46D7B">
        <w:rPr>
          <w:szCs w:val="26"/>
        </w:rPr>
        <w:t>Сергій Мороз 31794</w:t>
      </w:r>
    </w:p>
    <w:p w:rsidR="00C46D7B" w:rsidRPr="00C46D7B" w:rsidRDefault="00C46D7B" w:rsidP="005B4E41">
      <w:pPr>
        <w:tabs>
          <w:tab w:val="left" w:pos="0"/>
        </w:tabs>
        <w:jc w:val="both"/>
        <w:rPr>
          <w:szCs w:val="26"/>
        </w:rPr>
      </w:pPr>
      <w:r w:rsidRPr="00C46D7B">
        <w:rPr>
          <w:szCs w:val="26"/>
        </w:rPr>
        <w:t xml:space="preserve">Євгенія </w:t>
      </w:r>
      <w:proofErr w:type="spellStart"/>
      <w:r w:rsidRPr="00C46D7B">
        <w:rPr>
          <w:szCs w:val="26"/>
        </w:rPr>
        <w:t>Свистунова</w:t>
      </w:r>
      <w:proofErr w:type="spellEnd"/>
      <w:r w:rsidRPr="00C46D7B">
        <w:rPr>
          <w:szCs w:val="26"/>
        </w:rPr>
        <w:t xml:space="preserve"> 22947</w:t>
      </w:r>
    </w:p>
    <w:p w:rsidR="005B4E41" w:rsidRDefault="005B4E41" w:rsidP="005B4E41">
      <w:pPr>
        <w:tabs>
          <w:tab w:val="left" w:pos="0"/>
        </w:tabs>
        <w:jc w:val="both"/>
        <w:rPr>
          <w:sz w:val="26"/>
          <w:szCs w:val="26"/>
        </w:rPr>
      </w:pPr>
    </w:p>
    <w:p w:rsidR="005B4E41" w:rsidRPr="00074E44" w:rsidRDefault="005B4E41" w:rsidP="005B4E41">
      <w:pPr>
        <w:spacing w:before="240"/>
        <w:jc w:val="both"/>
        <w:rPr>
          <w:sz w:val="28"/>
          <w:szCs w:val="28"/>
        </w:rPr>
      </w:pPr>
    </w:p>
    <w:p w:rsidR="005B4E41" w:rsidRDefault="005B4E41" w:rsidP="005B4E41">
      <w:pPr>
        <w:jc w:val="both"/>
      </w:pPr>
    </w:p>
    <w:p w:rsidR="00752EB7" w:rsidRDefault="00752EB7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Default="005003D6"/>
    <w:p w:rsidR="005003D6" w:rsidRPr="007C091C" w:rsidRDefault="005003D6" w:rsidP="005003D6">
      <w:pPr>
        <w:jc w:val="center"/>
        <w:rPr>
          <w:b/>
          <w:sz w:val="28"/>
          <w:szCs w:val="28"/>
        </w:rPr>
      </w:pPr>
      <w:r w:rsidRPr="007C091C">
        <w:rPr>
          <w:b/>
          <w:sz w:val="28"/>
          <w:szCs w:val="28"/>
        </w:rPr>
        <w:t>Звіт директора</w:t>
      </w:r>
    </w:p>
    <w:p w:rsidR="007C091C" w:rsidRPr="007C091C" w:rsidRDefault="007C091C" w:rsidP="005003D6">
      <w:pPr>
        <w:jc w:val="center"/>
        <w:rPr>
          <w:b/>
          <w:sz w:val="28"/>
          <w:szCs w:val="28"/>
        </w:rPr>
      </w:pPr>
      <w:r w:rsidRPr="007C091C">
        <w:rPr>
          <w:b/>
          <w:sz w:val="28"/>
          <w:szCs w:val="28"/>
        </w:rPr>
        <w:t>комунальної установи «Нововолинський центр дитячої та юнацької творчості Нововолинської міської ради Волинської області» про роботу</w:t>
      </w:r>
    </w:p>
    <w:p w:rsidR="005003D6" w:rsidRPr="007C091C" w:rsidRDefault="007C091C" w:rsidP="005003D6">
      <w:pPr>
        <w:jc w:val="center"/>
        <w:rPr>
          <w:b/>
          <w:sz w:val="28"/>
          <w:szCs w:val="28"/>
        </w:rPr>
      </w:pPr>
      <w:r w:rsidRPr="007C091C">
        <w:rPr>
          <w:b/>
          <w:sz w:val="28"/>
          <w:szCs w:val="28"/>
        </w:rPr>
        <w:t xml:space="preserve"> </w:t>
      </w:r>
      <w:r w:rsidR="005003D6" w:rsidRPr="007C091C">
        <w:rPr>
          <w:b/>
          <w:sz w:val="28"/>
          <w:szCs w:val="28"/>
        </w:rPr>
        <w:t xml:space="preserve">за 2021-2022 </w:t>
      </w:r>
      <w:proofErr w:type="spellStart"/>
      <w:r w:rsidR="005003D6" w:rsidRPr="007C091C">
        <w:rPr>
          <w:b/>
          <w:sz w:val="28"/>
          <w:szCs w:val="28"/>
        </w:rPr>
        <w:t>н.р</w:t>
      </w:r>
      <w:proofErr w:type="spellEnd"/>
      <w:r w:rsidR="005003D6" w:rsidRPr="007C091C">
        <w:rPr>
          <w:b/>
          <w:sz w:val="28"/>
          <w:szCs w:val="28"/>
        </w:rPr>
        <w:t>.</w:t>
      </w:r>
    </w:p>
    <w:p w:rsidR="005003D6" w:rsidRDefault="005003D6" w:rsidP="005003D6">
      <w:pPr>
        <w:jc w:val="center"/>
        <w:rPr>
          <w:b/>
          <w:sz w:val="28"/>
          <w:szCs w:val="32"/>
        </w:rPr>
      </w:pPr>
    </w:p>
    <w:p w:rsidR="005003D6" w:rsidRDefault="005003D6" w:rsidP="005003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Позашкільний навчальний заклад відіграє не менш важливу роль у формуванні та розвитку майбутньої особистості, ніж загальноосвітній. Нововолинський центр дитячої та юнацької творчості є для учнів тим місцем, де вони мають можливість реалізувати власні здібності й інтереси, набути корисних навичок, розкрити таланти і, найголовніше, замислитися над вибором майбутньої професії. </w:t>
      </w:r>
    </w:p>
    <w:p w:rsidR="00046518" w:rsidRDefault="00046518" w:rsidP="005003D6">
      <w:pPr>
        <w:ind w:firstLine="567"/>
        <w:jc w:val="both"/>
        <w:rPr>
          <w:sz w:val="28"/>
          <w:szCs w:val="28"/>
        </w:rPr>
      </w:pPr>
    </w:p>
    <w:p w:rsidR="005003D6" w:rsidRDefault="005003D6" w:rsidP="005003D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КАДРОВЕ ТА МЕТОДИЧНЕ ЗАБЕЗПЕЧЕННЯ</w:t>
      </w:r>
    </w:p>
    <w:p w:rsidR="00046518" w:rsidRDefault="00046518" w:rsidP="005003D6">
      <w:pPr>
        <w:ind w:firstLine="567"/>
        <w:jc w:val="center"/>
        <w:rPr>
          <w:b/>
          <w:sz w:val="28"/>
          <w:szCs w:val="28"/>
        </w:rPr>
      </w:pPr>
    </w:p>
    <w:p w:rsidR="005003D6" w:rsidRDefault="005003D6" w:rsidP="005003D6">
      <w:pPr>
        <w:ind w:firstLine="567"/>
        <w:jc w:val="both"/>
        <w:rPr>
          <w:rFonts w:asciiTheme="minorHAnsi" w:hAnsiTheme="minorHAnsi" w:cstheme="minorBidi"/>
          <w:sz w:val="22"/>
          <w:szCs w:val="22"/>
        </w:rPr>
      </w:pPr>
      <w:r>
        <w:rPr>
          <w:sz w:val="28"/>
          <w:szCs w:val="28"/>
        </w:rPr>
        <w:t>Відповідно до фахової освіти на створення умов для творчого розвитку особистості спрямовано  потенціал 35 педагогів   та 9 педагогів-сумісників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964055" cy="1802765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086610" cy="1809750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886585" cy="18097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03D6" w:rsidRDefault="00046518" w:rsidP="005003D6">
      <w:pPr>
        <w:pStyle w:val="ac"/>
        <w:spacing w:line="276" w:lineRule="auto"/>
        <w:jc w:val="center"/>
        <w:rPr>
          <w:i w:val="0"/>
          <w:iCs w:val="0"/>
          <w:sz w:val="28"/>
          <w:szCs w:val="28"/>
          <w:lang w:val="ru-RU"/>
        </w:rPr>
      </w:pPr>
      <w:r>
        <w:rPr>
          <w:i w:val="0"/>
          <w:iCs w:val="0"/>
          <w:sz w:val="28"/>
          <w:szCs w:val="28"/>
          <w:lang w:val="ru-RU"/>
        </w:rPr>
        <w:t>УЧАСТЬ ПЕДАГОГІВ НЦДЮТ В ОБЛАСНИХ І ВСЕУКРАЇНСЬКИХ МЕТОДИЧНИХ ЗАХОДАХ У 2021-2022 Н.Р.</w:t>
      </w:r>
    </w:p>
    <w:p w:rsidR="00046518" w:rsidRDefault="00046518" w:rsidP="005003D6">
      <w:pPr>
        <w:pStyle w:val="ac"/>
        <w:spacing w:line="276" w:lineRule="auto"/>
        <w:jc w:val="center"/>
        <w:rPr>
          <w:i w:val="0"/>
          <w:iCs w:val="0"/>
          <w:sz w:val="28"/>
          <w:szCs w:val="28"/>
          <w:lang w:val="ru-RU"/>
        </w:rPr>
      </w:pPr>
    </w:p>
    <w:tbl>
      <w:tblPr>
        <w:tblW w:w="9725" w:type="dxa"/>
        <w:tblInd w:w="-31" w:type="dxa"/>
        <w:tblBorders>
          <w:top w:val="single" w:sz="4" w:space="0" w:color="auto"/>
        </w:tblBorders>
        <w:tblLook w:val="04A0"/>
      </w:tblPr>
      <w:tblGrid>
        <w:gridCol w:w="3174"/>
        <w:gridCol w:w="6551"/>
      </w:tblGrid>
      <w:tr w:rsidR="005003D6" w:rsidTr="005003D6">
        <w:trPr>
          <w:trHeight w:val="13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jc w:val="center"/>
              <w:rPr>
                <w:b w:val="0"/>
                <w:i w:val="0"/>
                <w:iCs w:val="0"/>
                <w:sz w:val="24"/>
                <w:lang w:val="ru-RU"/>
              </w:rPr>
            </w:pPr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П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ІБ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jc w:val="center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Назва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заходу</w:t>
            </w:r>
          </w:p>
        </w:tc>
      </w:tr>
      <w:tr w:rsidR="005003D6" w:rsidTr="005003D6">
        <w:trPr>
          <w:trHeight w:val="587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ВисочанськаЛ.О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>.</w:t>
            </w:r>
          </w:p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Бакуш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Ю.В.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Всеукраїнський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фестиваль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патріотичних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дій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>.</w:t>
            </w:r>
          </w:p>
        </w:tc>
      </w:tr>
      <w:tr w:rsidR="005003D6" w:rsidTr="005003D6">
        <w:trPr>
          <w:trHeight w:val="121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Височанська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Л.О.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Обласна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онлайн-конференція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«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Наслідки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екологічної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катастрофи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в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умовах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воєнного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стану».</w:t>
            </w:r>
          </w:p>
        </w:tc>
      </w:tr>
      <w:tr w:rsidR="005003D6" w:rsidTr="005003D6">
        <w:trPr>
          <w:trHeight w:val="14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Свистунова</w:t>
            </w:r>
            <w:proofErr w:type="spellEnd"/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Є.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М.</w:t>
            </w:r>
          </w:p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Височанська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Л.О.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Обласний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онлайн-семінар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«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Доступність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позашкільної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освіти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як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необхідна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умова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розвитку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здібностей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та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активізації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п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ізнавальної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діяльності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учнівської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молоді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>».</w:t>
            </w:r>
          </w:p>
        </w:tc>
      </w:tr>
      <w:tr w:rsidR="005003D6" w:rsidTr="005003D6">
        <w:trPr>
          <w:trHeight w:val="13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Бакуш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Ю.В.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Обласне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засідання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дитячого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екологічного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парламенту «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Волонтерська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мі</w:t>
            </w:r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с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і</w:t>
            </w:r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я</w:t>
            </w:r>
            <w:proofErr w:type="spellEnd"/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добра».</w:t>
            </w:r>
          </w:p>
        </w:tc>
      </w:tr>
      <w:tr w:rsidR="005003D6" w:rsidTr="005003D6">
        <w:trPr>
          <w:trHeight w:val="489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Демчук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О.П.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Спецкурс.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Основи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машинного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навчання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: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алгоритми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фреймворки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приклади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реалізації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>.</w:t>
            </w:r>
          </w:p>
        </w:tc>
      </w:tr>
      <w:tr w:rsidR="005003D6" w:rsidTr="005003D6">
        <w:trPr>
          <w:trHeight w:val="33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Демчук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О.П.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Консультаційна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онлайн-сесія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ВОМАН. </w:t>
            </w:r>
          </w:p>
        </w:tc>
      </w:tr>
      <w:tr w:rsidR="005003D6" w:rsidTr="005003D6">
        <w:trPr>
          <w:trHeight w:val="779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76" w:lineRule="auto"/>
              <w:ind w:firstLine="0"/>
              <w:rPr>
                <w:b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</w:rPr>
              <w:lastRenderedPageBreak/>
              <w:t>Климюк</w:t>
            </w:r>
            <w:proofErr w:type="spellEnd"/>
            <w:r>
              <w:rPr>
                <w:b w:val="0"/>
                <w:i w:val="0"/>
                <w:iCs w:val="0"/>
                <w:sz w:val="24"/>
              </w:rPr>
              <w:t xml:space="preserve"> Т.С.</w:t>
            </w:r>
          </w:p>
          <w:p w:rsidR="005003D6" w:rsidRDefault="005003D6">
            <w:pPr>
              <w:pStyle w:val="ac"/>
              <w:spacing w:line="276" w:lineRule="auto"/>
              <w:ind w:firstLine="0"/>
              <w:rPr>
                <w:b w:val="0"/>
                <w:i w:val="0"/>
                <w:iCs w:val="0"/>
                <w:sz w:val="24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</w:rPr>
              <w:t>Берлюк</w:t>
            </w:r>
            <w:proofErr w:type="spellEnd"/>
            <w:r>
              <w:rPr>
                <w:b w:val="0"/>
                <w:i w:val="0"/>
                <w:iCs w:val="0"/>
                <w:sz w:val="24"/>
              </w:rPr>
              <w:t xml:space="preserve"> С.І.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Міське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Засідання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Школи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молодого педагога</w:t>
            </w:r>
          </w:p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Міське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засідання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ЦПРПП «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Інтерактивне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кафе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ефективного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менеджменту».</w:t>
            </w:r>
          </w:p>
        </w:tc>
      </w:tr>
      <w:tr w:rsidR="005003D6" w:rsidTr="005003D6">
        <w:trPr>
          <w:trHeight w:val="989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Свистунова</w:t>
            </w:r>
            <w:proofErr w:type="spellEnd"/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Є.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М.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Всеукраїнська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педагогічна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конференція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«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Духовні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засади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освіти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як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умова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здорового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самовідтворення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суспільства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грунті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свободи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та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гідності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>».</w:t>
            </w:r>
          </w:p>
        </w:tc>
      </w:tr>
      <w:tr w:rsidR="005003D6" w:rsidTr="005003D6">
        <w:trPr>
          <w:trHeight w:val="769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Свистунова</w:t>
            </w:r>
            <w:proofErr w:type="spellEnd"/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Є.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М.</w:t>
            </w:r>
          </w:p>
          <w:p w:rsidR="005003D6" w:rsidRDefault="005003D6">
            <w:pPr>
              <w:pStyle w:val="ac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Височанська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Л.О.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Всеукраїнська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наукова-педагогічна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конференція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«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Сучасні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тенденції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п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ідвищення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якості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освіти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>». (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Подяка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ВОЕНЦ)</w:t>
            </w:r>
          </w:p>
        </w:tc>
      </w:tr>
      <w:tr w:rsidR="005003D6" w:rsidTr="005003D6">
        <w:trPr>
          <w:trHeight w:val="989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Пик М.П.</w:t>
            </w:r>
          </w:p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Демчук О.П.</w:t>
            </w:r>
          </w:p>
          <w:p w:rsidR="005003D6" w:rsidRDefault="005003D6">
            <w:pPr>
              <w:pStyle w:val="ac"/>
              <w:shd w:val="clear" w:color="auto" w:fill="auto"/>
              <w:spacing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Берлюк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С.І.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Обласний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семінар-практикум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«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Комплексний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>п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ідхід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у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формувані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громадянина-патріота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засобами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       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туристсько-спортивної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роботи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>»</w:t>
            </w:r>
          </w:p>
        </w:tc>
      </w:tr>
      <w:tr w:rsidR="005003D6" w:rsidTr="005003D6">
        <w:trPr>
          <w:trHeight w:val="62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after="240"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Свистунова</w:t>
            </w:r>
            <w:proofErr w:type="spellEnd"/>
            <w:proofErr w:type="gramStart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Є.</w:t>
            </w:r>
            <w:proofErr w:type="gramEnd"/>
            <w:r>
              <w:rPr>
                <w:b w:val="0"/>
                <w:i w:val="0"/>
                <w:iCs w:val="0"/>
                <w:sz w:val="24"/>
                <w:lang w:val="ru-RU"/>
              </w:rPr>
              <w:t>М.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r>
              <w:rPr>
                <w:b w:val="0"/>
                <w:i w:val="0"/>
                <w:sz w:val="24"/>
              </w:rPr>
              <w:t>Виставка дидактичних і методичних матеріалів «Творчі сходинки педагогів Волині».</w:t>
            </w:r>
          </w:p>
        </w:tc>
      </w:tr>
      <w:tr w:rsidR="005003D6" w:rsidTr="005003D6">
        <w:trPr>
          <w:trHeight w:val="624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after="240" w:line="276" w:lineRule="auto"/>
              <w:ind w:firstLine="0"/>
              <w:rPr>
                <w:b w:val="0"/>
                <w:i w:val="0"/>
                <w:iCs w:val="0"/>
                <w:sz w:val="24"/>
                <w:lang w:val="ru-RU"/>
              </w:rPr>
            </w:pPr>
            <w:proofErr w:type="spellStart"/>
            <w:r>
              <w:rPr>
                <w:b w:val="0"/>
                <w:i w:val="0"/>
                <w:iCs w:val="0"/>
                <w:sz w:val="24"/>
                <w:lang w:val="ru-RU"/>
              </w:rPr>
              <w:t>Трубіцина</w:t>
            </w:r>
            <w:proofErr w:type="spellEnd"/>
            <w:r>
              <w:rPr>
                <w:b w:val="0"/>
                <w:i w:val="0"/>
                <w:iCs w:val="0"/>
                <w:sz w:val="24"/>
                <w:lang w:val="ru-RU"/>
              </w:rPr>
              <w:t xml:space="preserve"> М.В.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pStyle w:val="ac"/>
              <w:spacing w:line="276" w:lineRule="auto"/>
              <w:ind w:firstLine="0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Обласний конкурс «Творчі сходинки педагогів Волині» у номінації «Кращий керівник гуртка образотворчого і декоративно-ужиткового напрямку».</w:t>
            </w:r>
          </w:p>
          <w:p w:rsidR="005003D6" w:rsidRDefault="005003D6">
            <w:pPr>
              <w:pStyle w:val="ac"/>
              <w:spacing w:line="240" w:lineRule="auto"/>
              <w:ind w:firstLine="0"/>
              <w:rPr>
                <w:b w:val="0"/>
                <w:i w:val="0"/>
                <w:iCs w:val="0"/>
                <w:sz w:val="24"/>
              </w:rPr>
            </w:pPr>
          </w:p>
        </w:tc>
      </w:tr>
    </w:tbl>
    <w:p w:rsidR="005003D6" w:rsidRDefault="005003D6" w:rsidP="005003D6">
      <w:pPr>
        <w:jc w:val="both"/>
        <w:rPr>
          <w:b/>
          <w:sz w:val="28"/>
          <w:szCs w:val="28"/>
          <w:lang w:eastAsia="en-US"/>
        </w:rPr>
      </w:pPr>
    </w:p>
    <w:p w:rsidR="005003D6" w:rsidRDefault="00046518" w:rsidP="005003D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АТЕСТАЦІЯ ПЕДАГОГІЧНИХ ПРАЦІВНИКІВ</w:t>
      </w:r>
    </w:p>
    <w:p w:rsidR="00971022" w:rsidRDefault="00971022" w:rsidP="005003D6">
      <w:pPr>
        <w:ind w:firstLine="567"/>
        <w:jc w:val="center"/>
        <w:rPr>
          <w:b/>
          <w:sz w:val="28"/>
          <w:szCs w:val="28"/>
        </w:rPr>
      </w:pPr>
    </w:p>
    <w:tbl>
      <w:tblPr>
        <w:tblStyle w:val="ae"/>
        <w:tblW w:w="9634" w:type="dxa"/>
        <w:tblLook w:val="04A0"/>
      </w:tblPr>
      <w:tblGrid>
        <w:gridCol w:w="4390"/>
        <w:gridCol w:w="5244"/>
      </w:tblGrid>
      <w:tr w:rsidR="005003D6" w:rsidTr="005003D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2021р.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2022р.</w:t>
            </w:r>
          </w:p>
        </w:tc>
      </w:tr>
      <w:tr w:rsidR="005003D6" w:rsidTr="005003D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 xml:space="preserve">5 керівників </w:t>
            </w:r>
            <w:proofErr w:type="spellStart"/>
            <w:r>
              <w:rPr>
                <w:sz w:val="24"/>
                <w:szCs w:val="28"/>
              </w:rPr>
              <w:t>гуртків-</w:t>
            </w:r>
            <w:proofErr w:type="spellEnd"/>
            <w:r>
              <w:rPr>
                <w:sz w:val="24"/>
                <w:szCs w:val="28"/>
              </w:rPr>
              <w:t xml:space="preserve"> підтвердження раніше встановленого тарифного розряду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4 керівники гуртків, із них 1- підтвердження раніше встановленого тарифного розряду, 3- встановленого вищого тарифного розряду</w:t>
            </w:r>
          </w:p>
        </w:tc>
      </w:tr>
    </w:tbl>
    <w:p w:rsidR="005003D6" w:rsidRDefault="005003D6" w:rsidP="005003D6">
      <w:pPr>
        <w:rPr>
          <w:b/>
          <w:sz w:val="28"/>
          <w:szCs w:val="28"/>
          <w:lang w:eastAsia="en-US"/>
        </w:rPr>
      </w:pPr>
    </w:p>
    <w:p w:rsidR="005003D6" w:rsidRDefault="005003D6" w:rsidP="005003D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ЗАБЕЗПЕЧЕННЯ ДОСТУПНОСТІ ТА ЯКОСТІ ПОЗАШКІЛЬНОЇ ОСВІТИ</w:t>
      </w:r>
    </w:p>
    <w:p w:rsidR="00971022" w:rsidRDefault="00971022" w:rsidP="005003D6">
      <w:pPr>
        <w:ind w:firstLine="567"/>
        <w:jc w:val="center"/>
        <w:rPr>
          <w:b/>
          <w:sz w:val="28"/>
          <w:szCs w:val="28"/>
        </w:rPr>
      </w:pPr>
    </w:p>
    <w:p w:rsidR="005003D6" w:rsidRDefault="005003D6" w:rsidP="005003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мережі закладу на початок навчального року працювало 4 відділи, 122 групи.</w:t>
      </w:r>
      <w:r>
        <w:t xml:space="preserve"> </w:t>
      </w:r>
      <w:r>
        <w:rPr>
          <w:sz w:val="28"/>
          <w:szCs w:val="28"/>
        </w:rPr>
        <w:t>Гуртковою роботою охоплено  30,2  %   до загальної кількості учнів ліцеїв і гімназій Нововолинської МТГ. Не змінюючи штатний розпис у наступному навчальному році шляхом формування мережі  гуртків на базі закладів загальної середньої освіти, залучаємо до творчої діяльності більшу кількість дітей.</w:t>
      </w:r>
      <w:bookmarkStart w:id="1" w:name="_Hlk112582340"/>
    </w:p>
    <w:p w:rsidR="005003D6" w:rsidRDefault="005003D6" w:rsidP="005003D6">
      <w:pPr>
        <w:shd w:val="clear" w:color="auto" w:fill="FFFFFF"/>
        <w:ind w:firstLine="567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Кількісний показник вихованців, які відвідують гуртки НЦДЮТ</w:t>
      </w:r>
    </w:p>
    <w:p w:rsidR="00971022" w:rsidRDefault="00971022" w:rsidP="005003D6">
      <w:pPr>
        <w:shd w:val="clear" w:color="auto" w:fill="FFFFFF"/>
        <w:ind w:firstLine="567"/>
        <w:jc w:val="both"/>
        <w:rPr>
          <w:b/>
          <w:bCs/>
          <w:sz w:val="28"/>
          <w:szCs w:val="28"/>
          <w:lang w:eastAsia="ru-RU"/>
        </w:rPr>
      </w:pPr>
    </w:p>
    <w:tbl>
      <w:tblPr>
        <w:tblW w:w="9255" w:type="dxa"/>
        <w:tblInd w:w="-184" w:type="dxa"/>
        <w:tblBorders>
          <w:top w:val="single" w:sz="4" w:space="0" w:color="auto"/>
        </w:tblBorders>
        <w:tblLayout w:type="fixed"/>
        <w:tblLook w:val="04A0"/>
      </w:tblPr>
      <w:tblGrid>
        <w:gridCol w:w="2023"/>
        <w:gridCol w:w="1277"/>
        <w:gridCol w:w="1288"/>
        <w:gridCol w:w="1123"/>
        <w:gridCol w:w="1134"/>
        <w:gridCol w:w="1276"/>
        <w:gridCol w:w="1134"/>
      </w:tblGrid>
      <w:tr w:rsidR="005003D6" w:rsidTr="005003D6">
        <w:trPr>
          <w:trHeight w:val="567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Відділи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Кількість</w:t>
            </w:r>
          </w:p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Кількість</w:t>
            </w:r>
          </w:p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вихованців</w:t>
            </w:r>
          </w:p>
        </w:tc>
      </w:tr>
      <w:tr w:rsidR="005003D6" w:rsidTr="005003D6">
        <w:trPr>
          <w:trHeight w:val="438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D6" w:rsidRDefault="005003D6">
            <w:pPr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2020-</w:t>
            </w:r>
          </w:p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2021-</w:t>
            </w:r>
          </w:p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2022-</w:t>
            </w:r>
          </w:p>
          <w:p w:rsidR="005003D6" w:rsidRDefault="005003D6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2020-</w:t>
            </w:r>
          </w:p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2021-</w:t>
            </w:r>
          </w:p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2022-</w:t>
            </w:r>
          </w:p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2023</w:t>
            </w:r>
          </w:p>
        </w:tc>
      </w:tr>
      <w:tr w:rsidR="005003D6" w:rsidTr="005003D6">
        <w:trPr>
          <w:trHeight w:val="613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художньо-естетичний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614</w:t>
            </w:r>
          </w:p>
        </w:tc>
      </w:tr>
      <w:tr w:rsidR="005003D6" w:rsidTr="005003D6">
        <w:trPr>
          <w:trHeight w:val="18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науково-технічний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735</w:t>
            </w:r>
          </w:p>
        </w:tc>
      </w:tr>
      <w:tr w:rsidR="005003D6" w:rsidTr="005003D6">
        <w:trPr>
          <w:trHeight w:val="644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еколого-натуралістичний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345</w:t>
            </w:r>
          </w:p>
        </w:tc>
      </w:tr>
      <w:tr w:rsidR="005003D6" w:rsidTr="005003D6">
        <w:trPr>
          <w:trHeight w:val="63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туристсько-краєзнавчий</w:t>
            </w:r>
          </w:p>
          <w:p w:rsidR="005003D6" w:rsidRDefault="005003D6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165</w:t>
            </w:r>
          </w:p>
        </w:tc>
      </w:tr>
      <w:tr w:rsidR="005003D6" w:rsidTr="005003D6">
        <w:trPr>
          <w:trHeight w:val="353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наукова філія 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180</w:t>
            </w:r>
          </w:p>
        </w:tc>
      </w:tr>
      <w:tr w:rsidR="005003D6" w:rsidTr="005003D6">
        <w:trPr>
          <w:trHeight w:val="27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ind w:firstLine="567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ind w:left="1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hd w:val="clear" w:color="auto" w:fill="FFFFFF"/>
              <w:ind w:left="1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2039</w:t>
            </w:r>
          </w:p>
        </w:tc>
      </w:tr>
    </w:tbl>
    <w:bookmarkEnd w:id="1"/>
    <w:p w:rsidR="007C091C" w:rsidRDefault="005003D6" w:rsidP="009710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03D6" w:rsidRDefault="00971022" w:rsidP="0097102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ДОСЯГНЕННЯ</w:t>
      </w:r>
      <w:r>
        <w:rPr>
          <w:b/>
          <w:color w:val="4B4B4B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 ВИХОВАНЦІВ НЦДЮТ У МІСЬКИХ, ОБЛАСНИХ,</w:t>
      </w:r>
    </w:p>
    <w:p w:rsidR="005003D6" w:rsidRDefault="00971022" w:rsidP="00500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ВСЕУКРАЇНСЬКИХ ТА МІЖНАРОДНИХ ЗАХОДАХ</w:t>
      </w:r>
    </w:p>
    <w:p w:rsidR="00971022" w:rsidRDefault="00971022" w:rsidP="005003D6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059"/>
        <w:gridCol w:w="506"/>
        <w:gridCol w:w="553"/>
        <w:gridCol w:w="563"/>
        <w:gridCol w:w="611"/>
        <w:gridCol w:w="523"/>
        <w:gridCol w:w="604"/>
        <w:gridCol w:w="563"/>
        <w:gridCol w:w="534"/>
        <w:gridCol w:w="2829"/>
      </w:tblGrid>
      <w:tr w:rsidR="005003D6" w:rsidTr="005003D6">
        <w:trPr>
          <w:trHeight w:val="54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Роки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Відділи</w:t>
            </w: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2020-2021 </w:t>
            </w:r>
            <w:proofErr w:type="spellStart"/>
            <w:r>
              <w:rPr>
                <w:sz w:val="24"/>
                <w:szCs w:val="24"/>
              </w:rPr>
              <w:t>н.р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2021-2022 </w:t>
            </w:r>
            <w:proofErr w:type="spellStart"/>
            <w:r>
              <w:rPr>
                <w:sz w:val="24"/>
                <w:szCs w:val="24"/>
              </w:rPr>
              <w:t>н.р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center"/>
              <w:rPr>
                <w:sz w:val="24"/>
                <w:szCs w:val="24"/>
              </w:rPr>
            </w:pPr>
          </w:p>
          <w:p w:rsidR="005003D6" w:rsidRDefault="005003D6">
            <w:pPr>
              <w:jc w:val="center"/>
              <w:rPr>
                <w:sz w:val="24"/>
                <w:szCs w:val="24"/>
              </w:rPr>
            </w:pPr>
          </w:p>
          <w:p w:rsidR="005003D6" w:rsidRDefault="005003D6">
            <w:pPr>
              <w:jc w:val="center"/>
              <w:rPr>
                <w:sz w:val="24"/>
                <w:szCs w:val="24"/>
              </w:rPr>
            </w:pPr>
          </w:p>
          <w:p w:rsidR="005003D6" w:rsidRDefault="005003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Результативність</w:t>
            </w:r>
          </w:p>
        </w:tc>
      </w:tr>
      <w:tr w:rsidR="005003D6" w:rsidTr="005003D6">
        <w:trPr>
          <w:cantSplit/>
          <w:trHeight w:val="168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(конкурси, змагання, акції, фестивалі)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Міські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Обласні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Всеукраїнські</w:t>
            </w:r>
          </w:p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Міжнародні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Міські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Обласні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Всеукраїнські</w:t>
            </w:r>
          </w:p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03D6" w:rsidRDefault="005003D6">
            <w:pPr>
              <w:ind w:left="113" w:right="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Міжнародні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D6" w:rsidRDefault="005003D6">
            <w:pPr>
              <w:rPr>
                <w:sz w:val="28"/>
                <w:szCs w:val="28"/>
                <w:lang w:eastAsia="en-US"/>
              </w:rPr>
            </w:pPr>
          </w:p>
        </w:tc>
      </w:tr>
      <w:tr w:rsidR="005003D6" w:rsidTr="005003D6">
        <w:trPr>
          <w:trHeight w:val="705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Художньо-естетичний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Міжнародний фестиваль-конкурс «Україна єднає світ» - </w:t>
            </w:r>
            <w:r>
              <w:rPr>
                <w:b/>
                <w:i/>
                <w:sz w:val="16"/>
                <w:szCs w:val="16"/>
              </w:rPr>
              <w:t>І;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Всеукраїнського фестивалю дитячої та юнацької творчості «Чисті </w:t>
            </w:r>
            <w:proofErr w:type="spellStart"/>
            <w:r>
              <w:rPr>
                <w:i/>
                <w:sz w:val="16"/>
                <w:szCs w:val="16"/>
              </w:rPr>
              <w:t>роси»-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Всеукраїнський конкурс</w:t>
            </w:r>
          </w:p>
          <w:p w:rsidR="005003D6" w:rsidRDefault="005003D6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«На крилах гармонії» -</w:t>
            </w:r>
            <w:r>
              <w:rPr>
                <w:b/>
                <w:i/>
                <w:sz w:val="16"/>
                <w:szCs w:val="16"/>
              </w:rPr>
              <w:t>І,ІІ,ІІІ;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Всеукраїнський конкурс «Розстріляна молодість» -</w:t>
            </w:r>
            <w:r>
              <w:rPr>
                <w:b/>
                <w:i/>
                <w:sz w:val="16"/>
                <w:szCs w:val="16"/>
              </w:rPr>
              <w:t xml:space="preserve"> І,ІІ,ІІІ;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Обласний конкурс «Золоті зернинки Волинського </w:t>
            </w:r>
            <w:proofErr w:type="spellStart"/>
            <w:r>
              <w:rPr>
                <w:i/>
                <w:sz w:val="16"/>
                <w:szCs w:val="16"/>
              </w:rPr>
              <w:t>краю»-</w:t>
            </w:r>
            <w:r>
              <w:rPr>
                <w:b/>
                <w:i/>
                <w:sz w:val="16"/>
                <w:szCs w:val="16"/>
              </w:rPr>
              <w:t>І</w:t>
            </w:r>
            <w:proofErr w:type="spellEnd"/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Обласний конкурс різдвяно-новорічної атрибутики «</w:t>
            </w:r>
            <w:proofErr w:type="spellStart"/>
            <w:r>
              <w:rPr>
                <w:i/>
                <w:sz w:val="16"/>
                <w:szCs w:val="16"/>
              </w:rPr>
              <w:t>Святвечір»-</w:t>
            </w:r>
            <w:r>
              <w:rPr>
                <w:b/>
                <w:i/>
                <w:sz w:val="16"/>
                <w:szCs w:val="16"/>
              </w:rPr>
              <w:t>І</w:t>
            </w:r>
            <w:proofErr w:type="spellEnd"/>
            <w:r>
              <w:rPr>
                <w:b/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Відкритий фестиваль </w:t>
            </w:r>
            <w:proofErr w:type="spellStart"/>
            <w:r>
              <w:rPr>
                <w:i/>
                <w:sz w:val="16"/>
                <w:szCs w:val="16"/>
              </w:rPr>
              <w:t>-конкурс</w:t>
            </w:r>
            <w:proofErr w:type="spellEnd"/>
            <w:r>
              <w:rPr>
                <w:i/>
                <w:sz w:val="16"/>
                <w:szCs w:val="16"/>
              </w:rPr>
              <w:t xml:space="preserve"> пісні і танцю національних меншин «Україна </w:t>
            </w:r>
            <w:proofErr w:type="spellStart"/>
            <w:r>
              <w:rPr>
                <w:i/>
                <w:sz w:val="16"/>
                <w:szCs w:val="16"/>
              </w:rPr>
              <w:t>-мій</w:t>
            </w:r>
            <w:proofErr w:type="spellEnd"/>
            <w:r>
              <w:rPr>
                <w:i/>
                <w:sz w:val="16"/>
                <w:szCs w:val="16"/>
              </w:rPr>
              <w:t xml:space="preserve"> дім» -</w:t>
            </w:r>
            <w:r>
              <w:rPr>
                <w:b/>
                <w:i/>
                <w:sz w:val="16"/>
                <w:szCs w:val="16"/>
              </w:rPr>
              <w:t>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Обласний заочний етап Всеукраїнського фестивалю дитячої та юнацької творчості «Чисті роси» -</w:t>
            </w:r>
            <w:r>
              <w:rPr>
                <w:b/>
                <w:i/>
                <w:sz w:val="16"/>
                <w:szCs w:val="16"/>
              </w:rPr>
              <w:t>ІІІ;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Обласний фестиваль-конкурс «Самоцвіти» </w:t>
            </w:r>
            <w:proofErr w:type="spellStart"/>
            <w:r>
              <w:rPr>
                <w:i/>
                <w:sz w:val="16"/>
                <w:szCs w:val="16"/>
              </w:rPr>
              <w:t>-Лауреат</w:t>
            </w:r>
            <w:proofErr w:type="spellEnd"/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5003D6" w:rsidTr="005003D6">
        <w:trPr>
          <w:trHeight w:val="71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Науково-технічний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Всеукраїнські змагання з радіозв’язку на коротких хвилях -</w:t>
            </w:r>
            <w:r>
              <w:rPr>
                <w:b/>
                <w:i/>
                <w:sz w:val="16"/>
                <w:szCs w:val="16"/>
              </w:rPr>
              <w:t>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Всеукраїнські змагання юних техніків з радіозв’язку  -</w:t>
            </w:r>
            <w:r>
              <w:rPr>
                <w:b/>
                <w:i/>
                <w:sz w:val="16"/>
                <w:szCs w:val="16"/>
              </w:rPr>
              <w:t>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Всеукраїнські змагання «Зимовий міні </w:t>
            </w:r>
            <w:proofErr w:type="spellStart"/>
            <w:r>
              <w:rPr>
                <w:i/>
                <w:sz w:val="16"/>
                <w:szCs w:val="16"/>
              </w:rPr>
              <w:t>-тест</w:t>
            </w:r>
            <w:proofErr w:type="spellEnd"/>
            <w:r>
              <w:rPr>
                <w:i/>
                <w:sz w:val="16"/>
                <w:szCs w:val="16"/>
              </w:rPr>
              <w:t xml:space="preserve"> ЮТ» -</w:t>
            </w:r>
            <w:r>
              <w:rPr>
                <w:b/>
                <w:i/>
                <w:sz w:val="16"/>
                <w:szCs w:val="16"/>
              </w:rPr>
              <w:t>ІІІ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Всеукраїнський конкур МАН «</w:t>
            </w:r>
            <w:proofErr w:type="spellStart"/>
            <w:r>
              <w:rPr>
                <w:i/>
                <w:sz w:val="16"/>
                <w:szCs w:val="16"/>
              </w:rPr>
              <w:t>МайбутнєУкраїни</w:t>
            </w:r>
            <w:proofErr w:type="spellEnd"/>
            <w:r>
              <w:rPr>
                <w:i/>
                <w:sz w:val="16"/>
                <w:szCs w:val="16"/>
              </w:rPr>
              <w:t xml:space="preserve">» </w:t>
            </w:r>
            <w:r>
              <w:rPr>
                <w:b/>
                <w:i/>
                <w:sz w:val="16"/>
                <w:szCs w:val="16"/>
              </w:rPr>
              <w:t>-ІІІ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Обласний заочний конкурс «</w:t>
            </w:r>
            <w:proofErr w:type="spellStart"/>
            <w:r>
              <w:rPr>
                <w:i/>
                <w:sz w:val="16"/>
                <w:szCs w:val="16"/>
              </w:rPr>
              <w:t>Космос.Людина.Духовність»-</w:t>
            </w:r>
            <w:r>
              <w:rPr>
                <w:b/>
                <w:i/>
                <w:sz w:val="16"/>
                <w:szCs w:val="16"/>
              </w:rPr>
              <w:t>ІІ</w:t>
            </w:r>
            <w:proofErr w:type="spellEnd"/>
            <w:r>
              <w:rPr>
                <w:b/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Обласний фестиваль юних гумористів «Гумор і сміх </w:t>
            </w:r>
            <w:proofErr w:type="spellStart"/>
            <w:r>
              <w:rPr>
                <w:i/>
                <w:sz w:val="16"/>
                <w:szCs w:val="16"/>
              </w:rPr>
              <w:t>обєднують</w:t>
            </w:r>
            <w:proofErr w:type="spellEnd"/>
            <w:r>
              <w:rPr>
                <w:i/>
                <w:sz w:val="16"/>
                <w:szCs w:val="16"/>
              </w:rPr>
              <w:t xml:space="preserve"> всіх» </w:t>
            </w:r>
            <w:r>
              <w:rPr>
                <w:b/>
                <w:i/>
                <w:sz w:val="16"/>
                <w:szCs w:val="16"/>
              </w:rPr>
              <w:t>-ІІ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 xml:space="preserve">Обласні відкриті змагання учнівської молоді зі спортивної радіопеленгації – </w:t>
            </w:r>
            <w:r>
              <w:rPr>
                <w:b/>
                <w:i/>
                <w:sz w:val="16"/>
                <w:szCs w:val="16"/>
              </w:rPr>
              <w:t>ІІІ</w:t>
            </w:r>
            <w:r>
              <w:rPr>
                <w:i/>
                <w:sz w:val="16"/>
                <w:szCs w:val="16"/>
              </w:rPr>
              <w:t>;</w:t>
            </w:r>
          </w:p>
        </w:tc>
      </w:tr>
      <w:tr w:rsidR="005003D6" w:rsidTr="005003D6">
        <w:trPr>
          <w:trHeight w:val="685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Еколого-натуралістичний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Обласний етап Всеукраїнського конкурсу з флористики та фітодизайну - </w:t>
            </w:r>
            <w:r>
              <w:rPr>
                <w:b/>
                <w:i/>
                <w:sz w:val="16"/>
                <w:szCs w:val="16"/>
              </w:rPr>
              <w:t>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Обласний етап Всеукраїнського зльоту учнівських виробничих бригад, трудових аграрних об’єднань -</w:t>
            </w:r>
            <w:r>
              <w:rPr>
                <w:b/>
                <w:i/>
                <w:sz w:val="16"/>
                <w:szCs w:val="16"/>
              </w:rPr>
              <w:t>ІІІ;</w:t>
            </w:r>
          </w:p>
        </w:tc>
      </w:tr>
      <w:tr w:rsidR="005003D6" w:rsidTr="005003D6">
        <w:trPr>
          <w:trHeight w:val="625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Туристсько-краєзнавчий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Всеукраїнська краєзнавча експедиція «Моя Батьківщина Україна» -</w:t>
            </w:r>
            <w:r>
              <w:rPr>
                <w:b/>
                <w:i/>
                <w:sz w:val="16"/>
                <w:szCs w:val="16"/>
              </w:rPr>
              <w:t>ІІІ</w:t>
            </w:r>
            <w:r>
              <w:rPr>
                <w:i/>
                <w:sz w:val="16"/>
                <w:szCs w:val="16"/>
              </w:rPr>
              <w:t>;</w:t>
            </w:r>
          </w:p>
        </w:tc>
      </w:tr>
      <w:tr w:rsidR="005003D6" w:rsidTr="005003D6">
        <w:trPr>
          <w:trHeight w:val="948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Наукове товариство малої академії наук «Оріон»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Всеукраїнський конкурс-захист науково-дослідницьких робіт Малої академії наук у відділені «Науки про Землю»</w:t>
            </w:r>
            <w:r>
              <w:rPr>
                <w:rFonts w:eastAsia="Calibri"/>
                <w:i/>
                <w:color w:val="000000" w:themeColor="text1"/>
                <w:sz w:val="16"/>
                <w:szCs w:val="16"/>
                <w:lang w:eastAsia="ru-RU"/>
              </w:rPr>
              <w:t xml:space="preserve">  -</w:t>
            </w:r>
            <w:r>
              <w:rPr>
                <w:b/>
                <w:i/>
                <w:sz w:val="16"/>
                <w:szCs w:val="16"/>
              </w:rPr>
              <w:t>ІІІ;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Обласний етапу Всеукраїнського конкурсу-захисту науково-дослідницьких робіт Малої академії наук - секція «Географія та ландшафтознавство» -</w:t>
            </w:r>
            <w:r>
              <w:rPr>
                <w:b/>
                <w:i/>
                <w:sz w:val="16"/>
                <w:szCs w:val="16"/>
              </w:rPr>
              <w:t>І</w:t>
            </w:r>
            <w:r>
              <w:rPr>
                <w:i/>
                <w:sz w:val="16"/>
                <w:szCs w:val="16"/>
              </w:rPr>
              <w:t xml:space="preserve">; 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секція  «Біологія» -</w:t>
            </w:r>
            <w:r>
              <w:rPr>
                <w:b/>
                <w:i/>
                <w:sz w:val="16"/>
                <w:szCs w:val="16"/>
              </w:rPr>
              <w:t>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секція «Історичне краєзнавство» -</w:t>
            </w:r>
            <w:r>
              <w:rPr>
                <w:b/>
                <w:i/>
                <w:sz w:val="16"/>
                <w:szCs w:val="16"/>
              </w:rPr>
              <w:t>ІІІ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секція «Історія </w:t>
            </w:r>
            <w:proofErr w:type="spellStart"/>
            <w:r>
              <w:rPr>
                <w:i/>
                <w:sz w:val="16"/>
                <w:szCs w:val="16"/>
              </w:rPr>
              <w:t>України»-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>ІІІ</w:t>
            </w:r>
            <w:r>
              <w:rPr>
                <w:i/>
                <w:sz w:val="16"/>
                <w:szCs w:val="16"/>
              </w:rPr>
              <w:t>;</w:t>
            </w:r>
          </w:p>
          <w:p w:rsidR="005003D6" w:rsidRDefault="005003D6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003D6" w:rsidTr="005003D6">
        <w:trPr>
          <w:trHeight w:val="53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Всього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003D6" w:rsidRDefault="005003D6" w:rsidP="005003D6">
      <w:pPr>
        <w:jc w:val="both"/>
        <w:rPr>
          <w:b/>
          <w:sz w:val="28"/>
          <w:szCs w:val="28"/>
          <w:lang w:eastAsia="en-US"/>
        </w:rPr>
      </w:pPr>
    </w:p>
    <w:p w:rsidR="005003D6" w:rsidRDefault="005003D6" w:rsidP="005003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Аналіз якісного складу, освітнього рівня, ставлення до виконання професійних </w:t>
      </w:r>
      <w:r w:rsidR="00971022">
        <w:rPr>
          <w:sz w:val="28"/>
          <w:szCs w:val="28"/>
        </w:rPr>
        <w:t>обов’язків</w:t>
      </w:r>
      <w:r>
        <w:rPr>
          <w:sz w:val="28"/>
          <w:szCs w:val="28"/>
        </w:rPr>
        <w:t xml:space="preserve"> педагогічних працівників  дозволив  зробити висновок про можливість проведення освітнього процесу з урахуванням потреб громади (відпрацьована анкета-опитувальник).</w:t>
      </w:r>
    </w:p>
    <w:p w:rsidR="00971022" w:rsidRDefault="00971022" w:rsidP="005003D6">
      <w:pPr>
        <w:ind w:firstLine="567"/>
        <w:jc w:val="both"/>
        <w:rPr>
          <w:sz w:val="28"/>
          <w:szCs w:val="28"/>
        </w:rPr>
      </w:pPr>
    </w:p>
    <w:p w:rsidR="005003D6" w:rsidRDefault="00971022" w:rsidP="005003D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ГУРТКОВА РОБОТА У ЛІЦЕЯХ  НМТГ</w:t>
      </w:r>
    </w:p>
    <w:p w:rsidR="00971022" w:rsidRDefault="00971022" w:rsidP="005003D6">
      <w:pPr>
        <w:ind w:firstLine="567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62"/>
        <w:gridCol w:w="2835"/>
        <w:gridCol w:w="3131"/>
        <w:gridCol w:w="2830"/>
      </w:tblGrid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5003D6" w:rsidRDefault="005003D6">
            <w:pPr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2020-2021н.р.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2021-2022н.р.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2022-2023н.р.</w:t>
            </w:r>
          </w:p>
        </w:tc>
      </w:tr>
      <w:tr w:rsidR="005003D6" w:rsidTr="005003D6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«Декоративно-ужиткове мистецтво» (ліцей №5)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«Декоративно-ужиткове мистецтво» (ліцей №5)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«Декоративно-ужиткове мистецтво» (ліцей №5)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«Шкільний активіст» (ліцей №3)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«Декоративно-ужиткове мистецтво» (ліцей №6)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«Виготовлення сувенірів» (ліцей №6)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«Художня вишивка» 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(ліцей №6)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«Художня вишивка» (ліцей №6)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«Пішохідний туризм» (ліцей №5)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«Спортивні танці»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(ліцей №6)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«Спортивні танці»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(ліцей №6)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«Бальні танці»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(ліцей №9)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«Початкове технічне моделювання»(ліцей №9)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«Природа рідного краю» (</w:t>
            </w:r>
            <w:proofErr w:type="spellStart"/>
            <w:r>
              <w:rPr>
                <w:sz w:val="24"/>
                <w:szCs w:val="24"/>
              </w:rPr>
              <w:t>Грибовицька</w:t>
            </w:r>
            <w:proofErr w:type="spellEnd"/>
            <w:r>
              <w:rPr>
                <w:sz w:val="24"/>
                <w:szCs w:val="24"/>
              </w:rPr>
              <w:t xml:space="preserve"> гімназія)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«Виготовлення іграшок та сувенір» (</w:t>
            </w:r>
            <w:proofErr w:type="spellStart"/>
            <w:r>
              <w:rPr>
                <w:sz w:val="24"/>
                <w:szCs w:val="24"/>
              </w:rPr>
              <w:t>Грибовицька</w:t>
            </w:r>
            <w:proofErr w:type="spellEnd"/>
            <w:r>
              <w:rPr>
                <w:sz w:val="24"/>
                <w:szCs w:val="24"/>
              </w:rPr>
              <w:t xml:space="preserve"> гімназія)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«Образотворче мистецтво» (</w:t>
            </w:r>
            <w:proofErr w:type="spellStart"/>
            <w:r>
              <w:rPr>
                <w:sz w:val="24"/>
                <w:szCs w:val="24"/>
              </w:rPr>
              <w:t>Грядівський</w:t>
            </w:r>
            <w:proofErr w:type="spellEnd"/>
            <w:r>
              <w:rPr>
                <w:sz w:val="24"/>
                <w:szCs w:val="24"/>
              </w:rPr>
              <w:t xml:space="preserve"> ліцей)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«Пішохідний туризм» (ліцей №6)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«Дитина і охорона довкілля» (ліцей №2)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«Рослини символи України» (ліцей №4)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«Юні друзі природи» (ліцей №8)</w:t>
            </w:r>
          </w:p>
        </w:tc>
      </w:tr>
      <w:tr w:rsidR="005003D6" w:rsidTr="005003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«Природа рідного краю» (ліцей №1)</w:t>
            </w:r>
          </w:p>
        </w:tc>
      </w:tr>
    </w:tbl>
    <w:p w:rsidR="005003D6" w:rsidRDefault="005003D6" w:rsidP="005003D6">
      <w:pPr>
        <w:pStyle w:val="ac"/>
        <w:spacing w:line="240" w:lineRule="auto"/>
        <w:ind w:firstLine="0"/>
        <w:rPr>
          <w:i w:val="0"/>
          <w:iCs w:val="0"/>
          <w:sz w:val="28"/>
          <w:szCs w:val="28"/>
        </w:rPr>
      </w:pPr>
    </w:p>
    <w:p w:rsidR="005003D6" w:rsidRDefault="005003D6" w:rsidP="005003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Відповідну до запиту батьків та дітей розширюємо роботу гуртка «Шахи» (середня та старша вікова група), відкриваємо нові гуртки – «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дизайн», «Художня комп’ютерна анімація», «Трасове </w:t>
      </w:r>
      <w:proofErr w:type="spellStart"/>
      <w:r>
        <w:rPr>
          <w:sz w:val="28"/>
          <w:szCs w:val="28"/>
        </w:rPr>
        <w:t>автомоделювання</w:t>
      </w:r>
      <w:proofErr w:type="spellEnd"/>
      <w:r>
        <w:rPr>
          <w:sz w:val="28"/>
          <w:szCs w:val="28"/>
        </w:rPr>
        <w:t>», «Хор».</w:t>
      </w:r>
    </w:p>
    <w:p w:rsidR="00971022" w:rsidRDefault="00971022" w:rsidP="005003D6">
      <w:pPr>
        <w:ind w:firstLine="567"/>
        <w:jc w:val="both"/>
        <w:rPr>
          <w:sz w:val="28"/>
          <w:szCs w:val="28"/>
        </w:rPr>
      </w:pPr>
    </w:p>
    <w:p w:rsidR="007C091C" w:rsidRDefault="007C091C" w:rsidP="00971022">
      <w:pPr>
        <w:pStyle w:val="ac"/>
        <w:rPr>
          <w:i w:val="0"/>
          <w:iCs w:val="0"/>
          <w:sz w:val="28"/>
          <w:szCs w:val="28"/>
        </w:rPr>
      </w:pPr>
    </w:p>
    <w:p w:rsidR="005003D6" w:rsidRDefault="00971022" w:rsidP="00971022">
      <w:pPr>
        <w:pStyle w:val="ac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ЗАСЛУЖЕНІ КОЛЕКТИВИ ХУДОЖНЬО-ЕСТЕТИЧНОГО ВІДДІЛУ</w:t>
      </w:r>
    </w:p>
    <w:tbl>
      <w:tblPr>
        <w:tblStyle w:val="ae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5003D6" w:rsidTr="005003D6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ind w:firstLine="0"/>
              <w:jc w:val="center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2020-2021н.р.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ind w:firstLine="0"/>
              <w:jc w:val="center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2021-2022н.р.</w:t>
            </w:r>
          </w:p>
        </w:tc>
      </w:tr>
      <w:tr w:rsidR="005003D6" w:rsidTr="005003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iCs w:val="0"/>
                <w:sz w:val="24"/>
                <w:u w:val="single"/>
              </w:rPr>
            </w:pPr>
            <w:r>
              <w:rPr>
                <w:b w:val="0"/>
                <w:i w:val="0"/>
                <w:sz w:val="24"/>
              </w:rPr>
              <w:t>Зразковий художній колектив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iCs w:val="0"/>
                <w:sz w:val="24"/>
                <w:u w:val="single"/>
              </w:rPr>
            </w:pPr>
            <w:r>
              <w:rPr>
                <w:b w:val="0"/>
                <w:i w:val="0"/>
                <w:sz w:val="24"/>
              </w:rPr>
              <w:t>Народний художній колектив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iCs w:val="0"/>
                <w:sz w:val="24"/>
                <w:u w:val="single"/>
              </w:rPr>
            </w:pPr>
            <w:r>
              <w:rPr>
                <w:b w:val="0"/>
                <w:i w:val="0"/>
                <w:sz w:val="24"/>
              </w:rPr>
              <w:t>Зразковий художній колектив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i w:val="0"/>
                <w:iCs w:val="0"/>
                <w:sz w:val="24"/>
                <w:u w:val="single"/>
              </w:rPr>
            </w:pPr>
            <w:r>
              <w:rPr>
                <w:b w:val="0"/>
                <w:i w:val="0"/>
                <w:sz w:val="24"/>
              </w:rPr>
              <w:t>Народний художній колектив</w:t>
            </w:r>
          </w:p>
        </w:tc>
      </w:tr>
      <w:tr w:rsidR="005003D6" w:rsidTr="005003D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ind w:firstLine="0"/>
              <w:jc w:val="center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ind w:firstLine="0"/>
              <w:jc w:val="center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ind w:firstLine="0"/>
              <w:jc w:val="center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ind w:firstLine="0"/>
              <w:jc w:val="center"/>
              <w:rPr>
                <w:b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iCs w:val="0"/>
                <w:sz w:val="24"/>
              </w:rPr>
              <w:t>3</w:t>
            </w:r>
          </w:p>
        </w:tc>
      </w:tr>
    </w:tbl>
    <w:p w:rsidR="00971022" w:rsidRDefault="00971022" w:rsidP="005003D6">
      <w:pPr>
        <w:pStyle w:val="ac"/>
        <w:spacing w:line="240" w:lineRule="auto"/>
        <w:rPr>
          <w:b w:val="0"/>
          <w:i w:val="0"/>
          <w:sz w:val="28"/>
          <w:szCs w:val="28"/>
        </w:rPr>
      </w:pPr>
    </w:p>
    <w:p w:rsidR="005003D6" w:rsidRDefault="005003D6" w:rsidP="005003D6">
      <w:pPr>
        <w:pStyle w:val="ac"/>
        <w:spacing w:line="240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В художньо-естетичному відділі є </w:t>
      </w:r>
      <w:r w:rsidR="00971022">
        <w:rPr>
          <w:b w:val="0"/>
          <w:i w:val="0"/>
          <w:sz w:val="28"/>
          <w:szCs w:val="28"/>
        </w:rPr>
        <w:t>п’ять</w:t>
      </w:r>
      <w:r>
        <w:rPr>
          <w:b w:val="0"/>
          <w:i w:val="0"/>
          <w:sz w:val="28"/>
          <w:szCs w:val="28"/>
        </w:rPr>
        <w:t xml:space="preserve"> колективів, яким присвоєно почесне звання «Зразковий художній колектив»:</w:t>
      </w:r>
      <w:r>
        <w:rPr>
          <w:b w:val="0"/>
          <w:i w:val="0"/>
          <w:sz w:val="28"/>
        </w:rPr>
        <w:t xml:space="preserve"> драматичний колектив «Пролісок», «Духовий оркестр», в</w:t>
      </w:r>
      <w:r>
        <w:rPr>
          <w:b w:val="0"/>
          <w:i w:val="0"/>
          <w:iCs w:val="0"/>
          <w:sz w:val="28"/>
        </w:rPr>
        <w:t>ока</w:t>
      </w:r>
      <w:r>
        <w:rPr>
          <w:b w:val="0"/>
          <w:i w:val="0"/>
          <w:sz w:val="28"/>
        </w:rPr>
        <w:t xml:space="preserve">льний ансамбль «Паросток», ансамбль бандуристів «Горлиця», ансамбль скрипалів. </w:t>
      </w:r>
    </w:p>
    <w:p w:rsidR="005003D6" w:rsidRDefault="005003D6" w:rsidP="005003D6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Гордість нашого закладу три народні колективи: ансамбль народного танцю «Щасливе дитинство», гурток «Фітодизайну», вокально-естрадного співу.</w:t>
      </w:r>
    </w:p>
    <w:p w:rsidR="005003D6" w:rsidRDefault="005003D6" w:rsidP="005003D6">
      <w:pPr>
        <w:pStyle w:val="ac"/>
        <w:spacing w:line="240" w:lineRule="auto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Великою популярністю серед батьків та дітей користується  школа ранньої творчої орієнтації дошкільнят «Пізнай себе», яка працює на базі  закладу за рахунок батьківської плати. У 2021-2022 </w:t>
      </w:r>
      <w:proofErr w:type="spellStart"/>
      <w:r>
        <w:rPr>
          <w:b w:val="0"/>
          <w:i w:val="0"/>
          <w:sz w:val="28"/>
          <w:szCs w:val="28"/>
        </w:rPr>
        <w:t>н.р</w:t>
      </w:r>
      <w:proofErr w:type="spellEnd"/>
      <w:r>
        <w:rPr>
          <w:b w:val="0"/>
          <w:i w:val="0"/>
          <w:sz w:val="28"/>
          <w:szCs w:val="28"/>
        </w:rPr>
        <w:t xml:space="preserve">. у школі дошкільнят здобували освіту 15 діток у 7 групах. </w:t>
      </w:r>
      <w:proofErr w:type="spellStart"/>
      <w:r>
        <w:rPr>
          <w:b w:val="0"/>
          <w:i w:val="0"/>
          <w:sz w:val="28"/>
          <w:szCs w:val="28"/>
        </w:rPr>
        <w:t>Цьогоріч</w:t>
      </w:r>
      <w:proofErr w:type="spellEnd"/>
      <w:r>
        <w:rPr>
          <w:b w:val="0"/>
          <w:i w:val="0"/>
          <w:sz w:val="28"/>
          <w:szCs w:val="28"/>
        </w:rPr>
        <w:t xml:space="preserve"> замовлення від батьків на навчання дошкільняток також є.</w:t>
      </w:r>
    </w:p>
    <w:p w:rsidR="00971022" w:rsidRDefault="00971022" w:rsidP="005003D6">
      <w:pPr>
        <w:pStyle w:val="ac"/>
        <w:spacing w:line="240" w:lineRule="auto"/>
        <w:rPr>
          <w:b w:val="0"/>
          <w:i w:val="0"/>
          <w:sz w:val="28"/>
          <w:szCs w:val="28"/>
        </w:rPr>
      </w:pPr>
    </w:p>
    <w:p w:rsidR="005003D6" w:rsidRDefault="00971022" w:rsidP="005003D6">
      <w:pPr>
        <w:pStyle w:val="ac"/>
        <w:spacing w:line="240" w:lineRule="auto"/>
        <w:ind w:firstLin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ЗАЛУЧЕННЯ ДО ГУРТКОВОЇ</w:t>
      </w:r>
      <w:r>
        <w:rPr>
          <w:bCs w:val="0"/>
          <w:i w:val="0"/>
          <w:iCs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РОБОТИ ДІТЕЙ ПІЛЬГОВИХ КАТЕГОРІЙ</w:t>
      </w:r>
    </w:p>
    <w:p w:rsidR="007C091C" w:rsidRDefault="007C091C" w:rsidP="005003D6">
      <w:pPr>
        <w:pStyle w:val="ac"/>
        <w:spacing w:line="240" w:lineRule="auto"/>
        <w:ind w:firstLine="0"/>
        <w:jc w:val="center"/>
        <w:rPr>
          <w:i w:val="0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3115"/>
        <w:gridCol w:w="3115"/>
        <w:gridCol w:w="3115"/>
      </w:tblGrid>
      <w:tr w:rsidR="005003D6" w:rsidTr="005003D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Категорії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2020-2021н.р.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2021-2022н.р.</w:t>
            </w:r>
          </w:p>
        </w:tc>
      </w:tr>
      <w:tr w:rsidR="005003D6" w:rsidTr="005003D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 З особливими освітніми потребами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8"/>
              </w:rPr>
              <w:t>10</w:t>
            </w:r>
          </w:p>
        </w:tc>
      </w:tr>
      <w:tr w:rsidR="005003D6" w:rsidTr="005003D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sz w:val="24"/>
              </w:rPr>
              <w:t>З малозабезпечених сімей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8"/>
              </w:rPr>
              <w:t>13</w:t>
            </w:r>
          </w:p>
        </w:tc>
      </w:tr>
      <w:tr w:rsidR="005003D6" w:rsidTr="005003D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i w:val="0"/>
                <w:sz w:val="24"/>
              </w:rPr>
              <w:t>Діти-сироти та діти, позбавлені батьківського піклування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8"/>
              </w:rPr>
              <w:t>8</w:t>
            </w:r>
          </w:p>
        </w:tc>
      </w:tr>
      <w:tr w:rsidR="005003D6" w:rsidTr="005003D6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Діти з багатодітних родин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</w:rPr>
              <w:t>84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c"/>
              <w:shd w:val="clear" w:color="auto" w:fill="auto"/>
              <w:spacing w:line="240" w:lineRule="auto"/>
              <w:ind w:firstLine="0"/>
              <w:jc w:val="center"/>
              <w:rPr>
                <w:b w:val="0"/>
                <w:bCs w:val="0"/>
                <w:i w:val="0"/>
                <w:iCs w:val="0"/>
                <w:sz w:val="24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8"/>
              </w:rPr>
              <w:t>92</w:t>
            </w:r>
          </w:p>
        </w:tc>
      </w:tr>
    </w:tbl>
    <w:p w:rsidR="005003D6" w:rsidRDefault="005003D6" w:rsidP="005003D6">
      <w:pPr>
        <w:pStyle w:val="aa"/>
        <w:spacing w:after="0"/>
        <w:rPr>
          <w:rFonts w:ascii="Times New Roman" w:hAnsi="Times New Roman" w:cs="Times New Roman"/>
          <w:b/>
          <w:i/>
          <w:sz w:val="28"/>
        </w:rPr>
      </w:pPr>
    </w:p>
    <w:p w:rsidR="005003D6" w:rsidRDefault="005003D6" w:rsidP="005003D6">
      <w:pPr>
        <w:pStyle w:val="aa"/>
        <w:spacing w:after="0"/>
        <w:ind w:firstLine="54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Організація роботи під час карантину</w:t>
      </w:r>
    </w:p>
    <w:p w:rsidR="005003D6" w:rsidRDefault="005003D6" w:rsidP="005003D6">
      <w:pPr>
        <w:pStyle w:val="aa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оголошений в Україні карантин,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локдаун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спричинений Covid-19,   навчання в гуртках в цей час було організовано дистанційно. Керівники гуртків використовували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фейсбук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viber–групи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телефонний зв’язок, платформи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Сlassroom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розміщували відео-заняття та матеріали на  каналі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YouTube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tbl>
      <w:tblPr>
        <w:tblStyle w:val="1"/>
        <w:tblW w:w="0" w:type="auto"/>
        <w:tblLook w:val="04A0"/>
      </w:tblPr>
      <w:tblGrid>
        <w:gridCol w:w="1980"/>
        <w:gridCol w:w="3544"/>
        <w:gridCol w:w="3922"/>
      </w:tblGrid>
      <w:tr w:rsidR="005003D6" w:rsidTr="005003D6">
        <w:trPr>
          <w:trHeight w:val="3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</w:rPr>
              <w:t xml:space="preserve">Форма заняття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</w:rPr>
              <w:t>Назва теми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spacing w:after="400"/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</w:rPr>
              <w:t>Електронне посилання</w:t>
            </w:r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 урок.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 xml:space="preserve">Пісенність у мелодії і її </w:t>
            </w:r>
            <w:r>
              <w:rPr>
                <w:color w:val="000000" w:themeColor="text1"/>
              </w:rPr>
              <w:lastRenderedPageBreak/>
              <w:t>виконавське втілення.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70C0"/>
                <w:sz w:val="18"/>
                <w:szCs w:val="18"/>
                <w:u w:val="single"/>
                <w:lang w:eastAsia="en-US"/>
              </w:rPr>
            </w:pPr>
            <w:r>
              <w:rPr>
                <w:color w:val="0070C0"/>
                <w:sz w:val="18"/>
                <w:szCs w:val="18"/>
                <w:u w:val="single"/>
              </w:rPr>
              <w:lastRenderedPageBreak/>
              <w:t>https://youtu.be/Zg5tX0PiBFA</w:t>
            </w:r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lastRenderedPageBreak/>
              <w:t>Відео урок.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Народна творчість в музиці. Майстерність ансамблевої гри.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70C0"/>
                <w:sz w:val="18"/>
                <w:szCs w:val="18"/>
                <w:u w:val="single"/>
                <w:lang w:eastAsia="en-US"/>
              </w:rPr>
            </w:pPr>
            <w:r>
              <w:rPr>
                <w:color w:val="0070C0"/>
                <w:sz w:val="18"/>
                <w:szCs w:val="18"/>
                <w:u w:val="single"/>
              </w:rPr>
              <w:t>https://youtu.be/c4jSLxeiTSs</w:t>
            </w:r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Відеоматеріал  «Майстер клас»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Виготовлення компасу в домашніх умовах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10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https://fb.watch/cMBfYmma5m/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Відеоматеріал  «Майстер клас»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Туристичні вузли.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hyperlink r:id="rId11" w:tgtFrame="_blank" w:history="1">
              <w:r w:rsidR="005003D6">
                <w:rPr>
                  <w:rStyle w:val="af"/>
                  <w:color w:val="1155CC"/>
                  <w:sz w:val="18"/>
                  <w:szCs w:val="18"/>
                  <w:shd w:val="clear" w:color="auto" w:fill="FFFFFF"/>
                </w:rPr>
                <w:t>https://photos.app.goo.gl/1yBDDWyTwSoyNbnU6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 урок.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Композиція із геометричних фігур. «Жовтобокі курчата».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</w:rPr>
            </w:pPr>
            <w:hyperlink r:id="rId12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https://fb.watch/cMDcyApJOp/</w:t>
              </w:r>
            </w:hyperlink>
          </w:p>
          <w:p w:rsidR="005003D6" w:rsidRDefault="005003D6">
            <w:pPr>
              <w:shd w:val="clear" w:color="auto" w:fill="FFFFFF"/>
              <w:jc w:val="both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 </w:t>
            </w:r>
          </w:p>
          <w:p w:rsidR="005003D6" w:rsidRDefault="005003D6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Відеоматеріал  «Майстер клас»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bCs/>
                <w:color w:val="050505"/>
                <w:shd w:val="clear" w:color="auto" w:fill="FFFFFF"/>
              </w:rPr>
              <w:t>"Виготовлення великодніх писанок"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13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https://fb.watch/cMDsk4HlUf/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Відеоматеріал  «Майстер клас»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Виготовлення світильника з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ізолону</w:t>
            </w:r>
            <w:proofErr w:type="spellEnd"/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14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https://fb.watch/cMB6JgpdEu/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Відеоматеріал  «Майстер клас»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Композиція із геометричних фігур. «Квіти у вазі».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15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https://fb.watch/cMDUTv5ezE/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Відеоматеріал  «Майстер клас»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Малювання обличчя людини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r>
              <w:rPr>
                <w:color w:val="0070C0"/>
                <w:sz w:val="18"/>
                <w:szCs w:val="18"/>
              </w:rPr>
              <w:t>https://youtu.be/hZLQ30jGblE</w:t>
            </w:r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 урок. Образотворче мистецтво.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hd w:val="clear" w:color="auto" w:fill="FFFFFF"/>
              </w:rPr>
              <w:t>Зображення фігури людини в повний ріст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16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https://youtu.be/lO6bnC7IVns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Відеоматеріал  «Майстер клас»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Тема «Веселий папуга»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17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https://fb.watch/cMFt6U0h1Y/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Відео урок. Образотворче мистецтво.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Образотворче мистецтво «Різнобарвні парасольки»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18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https://fb.watch/cMFXMBiGlR/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 w:themeColor="text1"/>
              </w:rPr>
              <w:t>Відео урок. Образотворче мистецтво.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Майстер клас</w:t>
            </w:r>
            <w:r>
              <w:rPr>
                <w:color w:val="333333"/>
                <w:shd w:val="clear" w:color="auto" w:fill="FFFFFF"/>
              </w:rPr>
              <w:t xml:space="preserve"> декорування писанок восковими олівцями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</w:rPr>
            </w:pPr>
            <w:hyperlink r:id="rId19" w:tgtFrame="_blank" w:history="1">
              <w:r w:rsidR="005003D6">
                <w:rPr>
                  <w:rStyle w:val="af"/>
                  <w:color w:val="0070C0"/>
                  <w:sz w:val="18"/>
                  <w:szCs w:val="18"/>
                </w:rPr>
                <w:t>https://youtu.be/iil5Dd81waw</w:t>
              </w:r>
            </w:hyperlink>
          </w:p>
          <w:p w:rsidR="005003D6" w:rsidRDefault="005003D6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 w:themeColor="text1"/>
              </w:rPr>
              <w:t>Відео урок. Образотворче мистецтво.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333333"/>
                <w:shd w:val="clear" w:color="auto" w:fill="FFFFFF"/>
              </w:rPr>
              <w:t>Виховний захід "Світ професій"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20" w:tgtFrame="_blank" w:history="1">
              <w:r w:rsidR="005003D6">
                <w:rPr>
                  <w:rStyle w:val="af"/>
                  <w:color w:val="0070C0"/>
                  <w:sz w:val="18"/>
                  <w:szCs w:val="18"/>
                  <w:shd w:val="clear" w:color="auto" w:fill="FFFFFF"/>
                </w:rPr>
                <w:t>https://youtu.be/5q0HrDpgUMo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 w:themeColor="text1"/>
              </w:rPr>
              <w:t>Відео урок. Образотворче мистецтво.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</w:rPr>
              <w:t>Відкрите заняття «Виготовлення закладки в книжку»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21" w:history="1">
              <w:r w:rsidR="005003D6">
                <w:rPr>
                  <w:rStyle w:val="af"/>
                  <w:color w:val="0070C0"/>
                  <w:sz w:val="18"/>
                  <w:szCs w:val="18"/>
                </w:rPr>
                <w:t>https://youtu.be/hR7B3SdqEqc</w:t>
              </w:r>
            </w:hyperlink>
          </w:p>
        </w:tc>
      </w:tr>
      <w:tr w:rsidR="005003D6" w:rsidTr="005003D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 w:themeColor="text1"/>
              </w:rPr>
              <w:t>Відео урок. Образотворче мистецтво.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5003D6">
            <w:pPr>
              <w:jc w:val="both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</w:rPr>
              <w:t>Майстер клас</w:t>
            </w:r>
            <w:r>
              <w:rPr>
                <w:color w:val="333333"/>
                <w:shd w:val="clear" w:color="auto" w:fill="FFFFFF"/>
              </w:rPr>
              <w:t xml:space="preserve"> пасхальна коробочка для писанки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03D6" w:rsidRDefault="00840CE4">
            <w:pPr>
              <w:jc w:val="both"/>
              <w:rPr>
                <w:color w:val="0070C0"/>
                <w:sz w:val="18"/>
                <w:szCs w:val="18"/>
                <w:lang w:eastAsia="en-US"/>
              </w:rPr>
            </w:pPr>
            <w:hyperlink r:id="rId22" w:history="1">
              <w:r w:rsidR="005003D6">
                <w:rPr>
                  <w:rStyle w:val="af"/>
                  <w:color w:val="0070C0"/>
                  <w:sz w:val="18"/>
                  <w:szCs w:val="18"/>
                </w:rPr>
                <w:t>https://youtu.be/OKxidCnjSk8</w:t>
              </w:r>
            </w:hyperlink>
          </w:p>
        </w:tc>
      </w:tr>
    </w:tbl>
    <w:p w:rsidR="005003D6" w:rsidRDefault="005003D6" w:rsidP="005003D6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3D6" w:rsidRDefault="00971022" w:rsidP="005003D6">
      <w:pPr>
        <w:pStyle w:val="aa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022">
        <w:rPr>
          <w:rFonts w:ascii="Times New Roman" w:hAnsi="Times New Roman" w:cs="Times New Roman"/>
          <w:b/>
          <w:sz w:val="28"/>
          <w:szCs w:val="28"/>
        </w:rPr>
        <w:t>ПРОЕКТНА ДІЯЛЬНІСТЬ</w:t>
      </w:r>
    </w:p>
    <w:p w:rsidR="00971022" w:rsidRPr="00971022" w:rsidRDefault="00971022" w:rsidP="005003D6">
      <w:pPr>
        <w:pStyle w:val="aa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3D6" w:rsidRDefault="005003D6" w:rsidP="005003D6">
      <w:pPr>
        <w:pStyle w:val="aa"/>
        <w:spacing w:after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 цьому навчальному році було написано три </w:t>
      </w:r>
      <w:proofErr w:type="spellStart"/>
      <w:r>
        <w:rPr>
          <w:rFonts w:ascii="Times New Roman" w:hAnsi="Times New Roman" w:cs="Times New Roman"/>
          <w:sz w:val="28"/>
        </w:rPr>
        <w:t>проєкти</w:t>
      </w:r>
      <w:proofErr w:type="spellEnd"/>
      <w:r>
        <w:rPr>
          <w:rFonts w:ascii="Times New Roman" w:hAnsi="Times New Roman" w:cs="Times New Roman"/>
          <w:sz w:val="28"/>
        </w:rPr>
        <w:t xml:space="preserve">: «Гурток робототехніки – потреба сучасності», «Організація сучасного освітнього простору для занять технічною творчістю», «Сучасні вікна – тепло у класах». На жаль, не вдалося їх реалізувати, але попит батьків і бажання дітей спонукають розвивати </w:t>
      </w:r>
      <w:proofErr w:type="spellStart"/>
      <w:r>
        <w:rPr>
          <w:rFonts w:ascii="Times New Roman" w:hAnsi="Times New Roman" w:cs="Times New Roman"/>
          <w:sz w:val="28"/>
        </w:rPr>
        <w:t>цифровізацію</w:t>
      </w:r>
      <w:proofErr w:type="spellEnd"/>
      <w:r>
        <w:rPr>
          <w:rFonts w:ascii="Times New Roman" w:hAnsi="Times New Roman" w:cs="Times New Roman"/>
          <w:sz w:val="28"/>
        </w:rPr>
        <w:t xml:space="preserve">. Дякуючи співпраці із БФ «Посмішка УА» вдалося отримати обладнання для відкриття гуртка «Художня </w:t>
      </w:r>
      <w:proofErr w:type="spellStart"/>
      <w:r>
        <w:rPr>
          <w:rFonts w:ascii="Times New Roman" w:hAnsi="Times New Roman" w:cs="Times New Roman"/>
          <w:sz w:val="28"/>
        </w:rPr>
        <w:t>комп′ютерна</w:t>
      </w:r>
      <w:proofErr w:type="spellEnd"/>
      <w:r>
        <w:rPr>
          <w:rFonts w:ascii="Times New Roman" w:hAnsi="Times New Roman" w:cs="Times New Roman"/>
          <w:sz w:val="28"/>
        </w:rPr>
        <w:t xml:space="preserve"> анімація».</w:t>
      </w:r>
    </w:p>
    <w:tbl>
      <w:tblPr>
        <w:tblW w:w="0" w:type="auto"/>
        <w:shd w:val="clear" w:color="auto" w:fill="FFFFFF"/>
        <w:tblLook w:val="04A0"/>
      </w:tblPr>
      <w:tblGrid>
        <w:gridCol w:w="2655"/>
        <w:gridCol w:w="4530"/>
        <w:gridCol w:w="2370"/>
      </w:tblGrid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spacing w:after="75"/>
              <w:jc w:val="center"/>
            </w:pPr>
            <w:r>
              <w:t xml:space="preserve">Назва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spacing w:after="75"/>
              <w:jc w:val="center"/>
            </w:pPr>
            <w:r>
              <w:t>Мета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spacing w:after="75"/>
              <w:jc w:val="center"/>
            </w:pPr>
            <w:r>
              <w:t>Результати участі</w:t>
            </w:r>
          </w:p>
        </w:tc>
      </w:tr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r>
              <w:rPr>
                <w:shd w:val="clear" w:color="auto" w:fill="FFFFFF"/>
              </w:rPr>
              <w:lastRenderedPageBreak/>
              <w:t xml:space="preserve">Всеукраїнський </w:t>
            </w:r>
            <w:proofErr w:type="spellStart"/>
            <w:r>
              <w:rPr>
                <w:shd w:val="clear" w:color="auto" w:fill="FFFFFF"/>
              </w:rPr>
              <w:t>проєкт</w:t>
            </w:r>
            <w:proofErr w:type="spellEnd"/>
            <w:r>
              <w:rPr>
                <w:shd w:val="clear" w:color="auto" w:fill="FFFFFF"/>
              </w:rPr>
              <w:t xml:space="preserve"> з </w:t>
            </w:r>
            <w:proofErr w:type="spellStart"/>
            <w:r>
              <w:rPr>
                <w:shd w:val="clear" w:color="auto" w:fill="FFFFFF"/>
              </w:rPr>
              <w:t>енергоефективності</w:t>
            </w:r>
            <w:proofErr w:type="spellEnd"/>
            <w:r>
              <w:rPr>
                <w:shd w:val="clear" w:color="auto" w:fill="FFFFFF"/>
              </w:rPr>
              <w:t xml:space="preserve"> «Енергія і середовище» </w:t>
            </w:r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proofErr w:type="spellStart"/>
            <w:r>
              <w:rPr>
                <w:shd w:val="clear" w:color="auto" w:fill="FFFFFF"/>
              </w:rPr>
              <w:t>Енергоефективність</w:t>
            </w:r>
            <w:proofErr w:type="spellEnd"/>
            <w:r>
              <w:rPr>
                <w:shd w:val="clear" w:color="auto" w:fill="FFFFFF"/>
              </w:rPr>
              <w:t xml:space="preserve">, раціональне природокористування. </w:t>
            </w:r>
          </w:p>
          <w:p w:rsidR="005003D6" w:rsidRDefault="005003D6">
            <w:pPr>
              <w:jc w:val="both"/>
            </w:pPr>
            <w:r>
              <w:t> 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r>
              <w:t xml:space="preserve"> Залучення дітей до </w:t>
            </w:r>
            <w:proofErr w:type="spellStart"/>
            <w:r>
              <w:t>енергоощадності</w:t>
            </w:r>
            <w:proofErr w:type="spellEnd"/>
            <w:r>
              <w:t>, покращення якості довкілля.</w:t>
            </w:r>
          </w:p>
        </w:tc>
      </w:tr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«Сади Перемоги»</w:t>
            </w:r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Використання кожного клаптику землі для вирощування продуктових культур.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proofErr w:type="spellStart"/>
            <w:r>
              <w:t>Рекультивовано</w:t>
            </w:r>
            <w:proofErr w:type="spellEnd"/>
            <w:r>
              <w:t xml:space="preserve"> 1 га орної землі, складено польову та овочеву сівозміну.</w:t>
            </w:r>
          </w:p>
        </w:tc>
      </w:tr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«Україна починається з тебе».</w:t>
            </w:r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Формування в дітей та молоді дбайливого ставлення до природи, підготовки їх до професійного самовизначення.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r>
              <w:t xml:space="preserve">ІІ місце у конкурсі-захисті </w:t>
            </w:r>
            <w:proofErr w:type="spellStart"/>
            <w:r>
              <w:t>проєкту</w:t>
            </w:r>
            <w:proofErr w:type="spellEnd"/>
          </w:p>
        </w:tc>
      </w:tr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«Україна - Європа – Світ 2022»</w:t>
            </w:r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Підтримка дослідницької, пошукової, експериментальної та практичної діяльності.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r>
              <w:t>Збільшення маточного поголів’я кролів.</w:t>
            </w:r>
          </w:p>
        </w:tc>
      </w:tr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«Покращення радіозв’язку на коротких хвилях»</w:t>
            </w:r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Розробка і виготовлення антен типу «хвильовий канал»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r>
              <w:t>Збільшення дальності зв’язку.</w:t>
            </w:r>
          </w:p>
        </w:tc>
      </w:tr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«Лабораторія тележурналістики»</w:t>
            </w:r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 xml:space="preserve">Популяризація роботи Центру на </w:t>
            </w:r>
            <w:r>
              <w:rPr>
                <w:shd w:val="clear" w:color="auto" w:fill="FFFFFF"/>
                <w:lang w:val="en-US"/>
              </w:rPr>
              <w:t>YouTube</w:t>
            </w:r>
            <w:r>
              <w:rPr>
                <w:shd w:val="clear" w:color="auto" w:fill="FFFFFF"/>
                <w:lang w:val="ru-RU"/>
              </w:rPr>
              <w:t>-</w:t>
            </w:r>
            <w:r>
              <w:rPr>
                <w:shd w:val="clear" w:color="auto" w:fill="FFFFFF"/>
              </w:rPr>
              <w:t>каналі.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r>
              <w:t xml:space="preserve">Новини, бесіди у студії, </w:t>
            </w:r>
            <w:proofErr w:type="spellStart"/>
            <w:r>
              <w:t>відеолекції</w:t>
            </w:r>
            <w:proofErr w:type="spellEnd"/>
            <w:r>
              <w:t>.</w:t>
            </w:r>
          </w:p>
        </w:tc>
      </w:tr>
      <w:tr w:rsidR="005003D6" w:rsidTr="005003D6">
        <w:tc>
          <w:tcPr>
            <w:tcW w:w="2655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«Туризм вихідного дня»</w:t>
            </w:r>
          </w:p>
        </w:tc>
        <w:tc>
          <w:tcPr>
            <w:tcW w:w="453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</w:rPr>
              <w:t>Прокладення привабливих туристичних маршрутів</w:t>
            </w:r>
          </w:p>
        </w:tc>
        <w:tc>
          <w:tcPr>
            <w:tcW w:w="2370" w:type="dxa"/>
            <w:tcBorders>
              <w:top w:val="single" w:sz="6" w:space="0" w:color="3A3A3A"/>
              <w:left w:val="single" w:sz="6" w:space="0" w:color="3A3A3A"/>
              <w:bottom w:val="single" w:sz="6" w:space="0" w:color="3A3A3A"/>
              <w:right w:val="single" w:sz="6" w:space="0" w:color="3A3A3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03D6" w:rsidRDefault="005003D6">
            <w:pPr>
              <w:jc w:val="both"/>
            </w:pPr>
            <w:r>
              <w:t>Залучення керівників гуртків для покращення роботи відділу</w:t>
            </w:r>
          </w:p>
        </w:tc>
      </w:tr>
    </w:tbl>
    <w:p w:rsidR="005003D6" w:rsidRDefault="005003D6" w:rsidP="005003D6">
      <w:pPr>
        <w:pStyle w:val="aa"/>
        <w:spacing w:after="0"/>
        <w:jc w:val="both"/>
        <w:rPr>
          <w:rFonts w:ascii="Times New Roman" w:hAnsi="Times New Roman" w:cs="Times New Roman"/>
          <w:bCs/>
          <w:sz w:val="28"/>
        </w:rPr>
      </w:pPr>
    </w:p>
    <w:p w:rsidR="005003D6" w:rsidRDefault="005003D6" w:rsidP="005003D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ЗМІЦНЕННЯ МАТЕРІАЛЬНО-ТЕХНІЧНОЇ БАЗИ</w:t>
      </w:r>
    </w:p>
    <w:p w:rsidR="00971022" w:rsidRDefault="00971022" w:rsidP="005003D6">
      <w:pPr>
        <w:ind w:firstLine="567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88"/>
        <w:gridCol w:w="5355"/>
        <w:gridCol w:w="3172"/>
      </w:tblGrid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Перелік робіт та придбання товару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Сума,</w:t>
            </w:r>
            <w:proofErr w:type="spellStart"/>
            <w:r>
              <w:rPr>
                <w:sz w:val="24"/>
                <w:szCs w:val="24"/>
              </w:rPr>
              <w:t>грн</w:t>
            </w:r>
            <w:proofErr w:type="spellEnd"/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Проведено капітальний ремонт кабінету трасового та кордового </w:t>
            </w:r>
            <w:proofErr w:type="spellStart"/>
            <w:r>
              <w:rPr>
                <w:sz w:val="24"/>
                <w:szCs w:val="24"/>
              </w:rPr>
              <w:t>автомоделювання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Зроблено нове підлогове покриття (лінолеум) в кабінеті гуртка «Виготовлення сувенірів»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Встановлено ламіноване покриття в кабінеті народного гуртка вокально-естрадного співу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Придбано для гуртка «Картинг» новий </w:t>
            </w:r>
            <w:proofErr w:type="spellStart"/>
            <w:r>
              <w:rPr>
                <w:sz w:val="24"/>
                <w:szCs w:val="24"/>
              </w:rPr>
              <w:t>квадроцикл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Закуплено нові моделі автомобілів та пульт управління для гуртка «Трасове </w:t>
            </w:r>
            <w:proofErr w:type="spellStart"/>
            <w:r>
              <w:rPr>
                <w:sz w:val="24"/>
                <w:szCs w:val="24"/>
              </w:rPr>
              <w:t>автомоделювання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Постелено нове </w:t>
            </w:r>
            <w:proofErr w:type="spellStart"/>
            <w:r>
              <w:rPr>
                <w:sz w:val="24"/>
                <w:szCs w:val="24"/>
              </w:rPr>
              <w:t>ковролінове</w:t>
            </w:r>
            <w:proofErr w:type="spellEnd"/>
            <w:r>
              <w:rPr>
                <w:sz w:val="24"/>
                <w:szCs w:val="24"/>
              </w:rPr>
              <w:t xml:space="preserve"> покриття в малій актовій залі (кабінеті № 15)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Зроблено реставрацію підвальних приміщень закладу під укриття для учасників освітнього процесу та використання його для населення, як найпростішого укриття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350000 </w:t>
            </w:r>
            <w:proofErr w:type="spellStart"/>
            <w:r>
              <w:rPr>
                <w:sz w:val="24"/>
                <w:szCs w:val="24"/>
              </w:rPr>
              <w:t>грн</w:t>
            </w:r>
            <w:proofErr w:type="spellEnd"/>
            <w:r>
              <w:rPr>
                <w:sz w:val="24"/>
                <w:szCs w:val="24"/>
              </w:rPr>
              <w:t>, за рахунок бюджетних коштів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Залучені кошти благодійної організації БФ «Посмішка ЮА» для придбання меблів, оргтехніки, устаткування, жалюзі, кондиціонера для трьох кабінетів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250000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Оновлено електролічильники.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Два </w:t>
            </w:r>
            <w:proofErr w:type="spellStart"/>
            <w:r>
              <w:rPr>
                <w:sz w:val="24"/>
                <w:szCs w:val="24"/>
              </w:rPr>
              <w:t>біотуалети</w:t>
            </w:r>
            <w:proofErr w:type="spellEnd"/>
            <w:r>
              <w:rPr>
                <w:sz w:val="24"/>
                <w:szCs w:val="24"/>
              </w:rPr>
              <w:t xml:space="preserve"> та ємності для питної води для облаштування укриття.</w:t>
            </w:r>
          </w:p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19734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Стаціонарні туалети для облаштування укриття.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Капітальний  ремонт  паркану під малювання </w:t>
            </w:r>
            <w:proofErr w:type="spellStart"/>
            <w:r>
              <w:rPr>
                <w:sz w:val="24"/>
                <w:szCs w:val="24"/>
              </w:rPr>
              <w:t>муралу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Меблі для облаштування кімнати психологічної розгрузки</w:t>
            </w:r>
            <w:r>
              <w:rPr>
                <w:sz w:val="28"/>
                <w:szCs w:val="28"/>
              </w:rPr>
              <w:t xml:space="preserve"> 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11100</w:t>
            </w:r>
          </w:p>
        </w:tc>
      </w:tr>
      <w:tr w:rsidR="005003D6" w:rsidTr="005003D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Аксесуари для занять  велоспортом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26500</w:t>
            </w:r>
          </w:p>
        </w:tc>
      </w:tr>
    </w:tbl>
    <w:p w:rsidR="005003D6" w:rsidRDefault="005003D6" w:rsidP="005003D6">
      <w:pPr>
        <w:jc w:val="both"/>
        <w:rPr>
          <w:b/>
          <w:sz w:val="28"/>
          <w:szCs w:val="28"/>
        </w:rPr>
      </w:pPr>
    </w:p>
    <w:p w:rsidR="005003D6" w:rsidRDefault="005003D6" w:rsidP="005003D6">
      <w:pPr>
        <w:pStyle w:val="a3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РОБОТА З БАТЬКАМИ ТА ГРОМАДСЬКІСТЮ</w:t>
      </w:r>
    </w:p>
    <w:p w:rsidR="00971022" w:rsidRDefault="00971022" w:rsidP="005003D6">
      <w:pPr>
        <w:pStyle w:val="a3"/>
        <w:ind w:left="927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Ind w:w="-5" w:type="dxa"/>
        <w:tblLook w:val="04A0"/>
      </w:tblPr>
      <w:tblGrid>
        <w:gridCol w:w="566"/>
        <w:gridCol w:w="4679"/>
        <w:gridCol w:w="4253"/>
      </w:tblGrid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Назви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Діяльність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Батьківський комітет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Допомога у проведені дитячих свят, акцій, екскурсій.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БФ </w:t>
            </w:r>
            <w:proofErr w:type="spellStart"/>
            <w:r>
              <w:rPr>
                <w:sz w:val="24"/>
                <w:szCs w:val="24"/>
              </w:rPr>
              <w:t>Карітас-Волинь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Майстер-класи, ярмарки.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Центр фізичного здоров</w:t>
            </w:r>
            <w:r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</w:rPr>
              <w:t>я населення «Спорт для всіх»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Різдвяний шаховий турнір ветеранів шахової гри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Волонтерська організація Наталії Волохатої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Плетіння маскувальних сіток на фронт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Координаційний центр надання психологічної допомоги для дітей та дорослих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Індивідуальні консультації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Міжнародна організація міграції /Агенція ООН з міграції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Консультування з питань безпечної міграції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Благодійна організація БФ «Посмішка ЮА»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Простір дружній для дитини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Центр професійного розвитку педагогічних працівників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Курси з вивчення української мови та історії України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Асоціація регіонального розвитку </w:t>
            </w:r>
            <w:proofErr w:type="spellStart"/>
            <w:r>
              <w:rPr>
                <w:sz w:val="24"/>
                <w:szCs w:val="24"/>
              </w:rPr>
              <w:t>Прибужжя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Тренінгові заняття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Міський Палац Культури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Мистецькі тематичні заходи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Будинок культури </w:t>
            </w:r>
            <w:proofErr w:type="spellStart"/>
            <w:r>
              <w:rPr>
                <w:sz w:val="24"/>
                <w:szCs w:val="24"/>
              </w:rPr>
              <w:t>смт</w:t>
            </w:r>
            <w:proofErr w:type="spellEnd"/>
            <w:r>
              <w:rPr>
                <w:sz w:val="24"/>
                <w:szCs w:val="24"/>
              </w:rPr>
              <w:t>. Благодатне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Мистецькі тематичні заходи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 МРЦ «Нові крила»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Мистецькі тематичні заходи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Логопедичний пункт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Логопедична допомога дітям ВПО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Волинський обласний учбовий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Навчання з охорони праці, </w:t>
            </w:r>
            <w:proofErr w:type="spellStart"/>
            <w:r>
              <w:rPr>
                <w:sz w:val="24"/>
                <w:szCs w:val="24"/>
              </w:rPr>
              <w:t>теплобезпеки</w:t>
            </w:r>
            <w:proofErr w:type="spellEnd"/>
            <w:r>
              <w:rPr>
                <w:sz w:val="24"/>
                <w:szCs w:val="24"/>
              </w:rPr>
              <w:t>, електробезпеки.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Центральна міська бібліотека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Створення соціальних анімаційних роликів</w:t>
            </w:r>
          </w:p>
        </w:tc>
      </w:tr>
      <w:tr w:rsidR="005003D6" w:rsidTr="005003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Громадська правозахисна організація «Егіда – Запоріжжя» та НЦДЮТ В результаті укладення угоди ми вже придбали обладнання для психологічної кімнати.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D6" w:rsidRDefault="005003D6">
            <w:pPr>
              <w:pStyle w:val="a3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Уклали Меморандум про співпрацю та партнерство за підтримки Німецького товариства міжнародного співробітництва.</w:t>
            </w:r>
          </w:p>
        </w:tc>
      </w:tr>
    </w:tbl>
    <w:p w:rsidR="005003D6" w:rsidRDefault="005003D6" w:rsidP="005003D6">
      <w:pPr>
        <w:jc w:val="both"/>
        <w:rPr>
          <w:b/>
          <w:sz w:val="28"/>
          <w:szCs w:val="28"/>
          <w:lang w:eastAsia="en-US"/>
        </w:rPr>
      </w:pPr>
    </w:p>
    <w:p w:rsidR="007C091C" w:rsidRDefault="007C091C" w:rsidP="005003D6">
      <w:pPr>
        <w:ind w:firstLine="567"/>
        <w:jc w:val="center"/>
        <w:rPr>
          <w:b/>
          <w:sz w:val="28"/>
          <w:szCs w:val="28"/>
        </w:rPr>
      </w:pPr>
    </w:p>
    <w:p w:rsidR="007C091C" w:rsidRDefault="007C091C" w:rsidP="005003D6">
      <w:pPr>
        <w:ind w:firstLine="567"/>
        <w:jc w:val="center"/>
        <w:rPr>
          <w:b/>
          <w:sz w:val="28"/>
          <w:szCs w:val="28"/>
        </w:rPr>
      </w:pPr>
    </w:p>
    <w:p w:rsidR="007C091C" w:rsidRDefault="007C091C" w:rsidP="005003D6">
      <w:pPr>
        <w:ind w:firstLine="567"/>
        <w:jc w:val="center"/>
        <w:rPr>
          <w:b/>
          <w:sz w:val="28"/>
          <w:szCs w:val="28"/>
        </w:rPr>
      </w:pPr>
    </w:p>
    <w:p w:rsidR="005003D6" w:rsidRDefault="005003D6" w:rsidP="005003D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="0004651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ОР</w:t>
      </w:r>
      <w:r w:rsidR="0004651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ТЕТНІ НАПРЯМКИ РОБОТИ НА 2022-2023 Н.Р.</w:t>
      </w:r>
    </w:p>
    <w:p w:rsidR="00971022" w:rsidRDefault="00971022" w:rsidP="005003D6">
      <w:pPr>
        <w:ind w:firstLine="567"/>
        <w:jc w:val="center"/>
        <w:rPr>
          <w:b/>
          <w:sz w:val="28"/>
          <w:szCs w:val="28"/>
        </w:rPr>
      </w:pP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</w:t>
      </w:r>
      <w:r w:rsidR="00A7552F">
        <w:rPr>
          <w:sz w:val="28"/>
          <w:szCs w:val="28"/>
        </w:rPr>
        <w:t xml:space="preserve">комфортних </w:t>
      </w:r>
      <w:r>
        <w:rPr>
          <w:sz w:val="28"/>
          <w:szCs w:val="28"/>
        </w:rPr>
        <w:t xml:space="preserve">умов для </w:t>
      </w:r>
      <w:r w:rsidR="00A7552F">
        <w:rPr>
          <w:sz w:val="28"/>
          <w:szCs w:val="28"/>
        </w:rPr>
        <w:t>розвитку позашкільної освіти.</w:t>
      </w:r>
      <w:r>
        <w:rPr>
          <w:sz w:val="28"/>
          <w:szCs w:val="28"/>
        </w:rPr>
        <w:t xml:space="preserve"> </w:t>
      </w:r>
      <w:r w:rsidR="00A75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ефективного впровадження сучасних інформаційно-комунікаційних технологій.</w:t>
      </w: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Оновлення та поповнення матеріально-технічної та дидактичної бази закладу:</w:t>
      </w:r>
    </w:p>
    <w:p w:rsidR="005003D6" w:rsidRDefault="005003D6" w:rsidP="005003D6">
      <w:pPr>
        <w:pStyle w:val="a3"/>
        <w:numPr>
          <w:ilvl w:val="1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Придбати 2 </w:t>
      </w:r>
      <w:r w:rsidR="00971022">
        <w:rPr>
          <w:sz w:val="28"/>
          <w:szCs w:val="28"/>
        </w:rPr>
        <w:t>комп’ютери</w:t>
      </w:r>
      <w:r>
        <w:rPr>
          <w:sz w:val="28"/>
          <w:szCs w:val="28"/>
        </w:rPr>
        <w:t>.</w:t>
      </w:r>
    </w:p>
    <w:p w:rsidR="005003D6" w:rsidRDefault="005003D6" w:rsidP="005003D6">
      <w:pPr>
        <w:pStyle w:val="a3"/>
        <w:numPr>
          <w:ilvl w:val="1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капітального ремонту зовнішньої стіни фасаду третього поверху центрального офісу НЦДЮТ.</w:t>
      </w:r>
    </w:p>
    <w:p w:rsidR="005003D6" w:rsidRDefault="005003D6" w:rsidP="005003D6">
      <w:pPr>
        <w:pStyle w:val="a3"/>
        <w:numPr>
          <w:ilvl w:val="1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Оновлення </w:t>
      </w:r>
      <w:r w:rsidR="00971022">
        <w:rPr>
          <w:sz w:val="28"/>
          <w:szCs w:val="28"/>
        </w:rPr>
        <w:t>інтер’єру</w:t>
      </w:r>
      <w:r>
        <w:rPr>
          <w:sz w:val="28"/>
          <w:szCs w:val="28"/>
        </w:rPr>
        <w:t xml:space="preserve"> фойє.</w:t>
      </w: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Розширення мережі гуртків до 15.09.2022 р.</w:t>
      </w: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Популяризувати роботу гуртків закладу та педагогічного колективу в цілому через засоби масової інформації, соціальні мережі, сайт закладу.</w:t>
      </w: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Посилити роботу щодо видавничої діяльності педагогічних працівників. </w:t>
      </w: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Вивчити досвід, систематизувати і підготувати документи на підтвердження звання «Зразковий гурток» зразкового ансамблю бандуристів «Горлиця» (керівник Ірина </w:t>
      </w:r>
      <w:proofErr w:type="spellStart"/>
      <w:r>
        <w:rPr>
          <w:sz w:val="28"/>
          <w:szCs w:val="28"/>
        </w:rPr>
        <w:t>Гергель</w:t>
      </w:r>
      <w:proofErr w:type="spellEnd"/>
      <w:r>
        <w:rPr>
          <w:sz w:val="28"/>
          <w:szCs w:val="28"/>
        </w:rPr>
        <w:t xml:space="preserve"> ) та зразкового драматичного колективу «Пролісок» (керівник Наталія </w:t>
      </w:r>
      <w:proofErr w:type="spellStart"/>
      <w:r>
        <w:rPr>
          <w:sz w:val="28"/>
          <w:szCs w:val="28"/>
        </w:rPr>
        <w:t>Галичук</w:t>
      </w:r>
      <w:proofErr w:type="spellEnd"/>
      <w:r>
        <w:rPr>
          <w:sz w:val="28"/>
          <w:szCs w:val="28"/>
        </w:rPr>
        <w:t>)</w:t>
      </w:r>
    </w:p>
    <w:p w:rsidR="005003D6" w:rsidRDefault="005003D6" w:rsidP="005003D6">
      <w:pPr>
        <w:ind w:left="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 01.01.2023 р.</w:t>
      </w:r>
    </w:p>
    <w:p w:rsidR="005003D6" w:rsidRDefault="005003D6" w:rsidP="005003D6">
      <w:pPr>
        <w:pStyle w:val="a3"/>
        <w:numPr>
          <w:ilvl w:val="0"/>
          <w:numId w:val="9"/>
        </w:numPr>
        <w:spacing w:line="256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Налагодити співробітництво з закладами позашкільної освіти в рамках Асоціації позашкільних навчальних закладів України та колективним членом Європейської асоціації закладів.</w:t>
      </w:r>
    </w:p>
    <w:p w:rsidR="005003D6" w:rsidRDefault="005003D6" w:rsidP="005003D6">
      <w:pPr>
        <w:pStyle w:val="a3"/>
        <w:spacing w:line="256" w:lineRule="auto"/>
        <w:ind w:left="927" w:right="-143"/>
        <w:jc w:val="both"/>
        <w:rPr>
          <w:sz w:val="28"/>
          <w:szCs w:val="28"/>
        </w:rPr>
      </w:pPr>
    </w:p>
    <w:p w:rsidR="005003D6" w:rsidRDefault="005003D6"/>
    <w:p w:rsidR="005003D6" w:rsidRDefault="005003D6">
      <w:pPr>
        <w:rPr>
          <w:sz w:val="28"/>
          <w:szCs w:val="28"/>
        </w:rPr>
      </w:pPr>
      <w:r w:rsidRPr="00A35F95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A35F95">
        <w:rPr>
          <w:sz w:val="28"/>
          <w:szCs w:val="28"/>
        </w:rPr>
        <w:t xml:space="preserve"> комунальної установи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5003D6" w:rsidRDefault="005003D6">
      <w:pPr>
        <w:rPr>
          <w:sz w:val="28"/>
          <w:szCs w:val="28"/>
        </w:rPr>
      </w:pPr>
      <w:r w:rsidRPr="00A35F95">
        <w:rPr>
          <w:sz w:val="28"/>
          <w:szCs w:val="28"/>
        </w:rPr>
        <w:t xml:space="preserve">«Нововолинський центр дитячої та </w:t>
      </w:r>
      <w:r>
        <w:rPr>
          <w:sz w:val="28"/>
          <w:szCs w:val="28"/>
        </w:rPr>
        <w:t xml:space="preserve">                                        </w:t>
      </w:r>
      <w:r w:rsidR="007C0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Євгенія </w:t>
      </w:r>
      <w:proofErr w:type="spellStart"/>
      <w:r>
        <w:rPr>
          <w:sz w:val="28"/>
          <w:szCs w:val="28"/>
        </w:rPr>
        <w:t>Свистунова</w:t>
      </w:r>
      <w:proofErr w:type="spellEnd"/>
    </w:p>
    <w:p w:rsidR="005003D6" w:rsidRDefault="005003D6">
      <w:pPr>
        <w:rPr>
          <w:sz w:val="28"/>
          <w:szCs w:val="28"/>
        </w:rPr>
      </w:pPr>
      <w:r w:rsidRPr="00A35F95">
        <w:rPr>
          <w:sz w:val="28"/>
          <w:szCs w:val="28"/>
        </w:rPr>
        <w:t xml:space="preserve">юнацької творчості Нововолинської </w:t>
      </w:r>
    </w:p>
    <w:p w:rsidR="005003D6" w:rsidRDefault="005003D6">
      <w:r w:rsidRPr="00A35F95">
        <w:rPr>
          <w:sz w:val="28"/>
          <w:szCs w:val="28"/>
        </w:rPr>
        <w:t>міської ради Волинської області»</w:t>
      </w:r>
    </w:p>
    <w:sectPr w:rsidR="005003D6" w:rsidSect="000465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093"/>
    <w:multiLevelType w:val="multilevel"/>
    <w:tmpl w:val="184467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06EA5EEA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>
    <w:nsid w:val="130151D9"/>
    <w:multiLevelType w:val="multilevel"/>
    <w:tmpl w:val="5F5CC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1486211"/>
    <w:multiLevelType w:val="multilevel"/>
    <w:tmpl w:val="C6E6EC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D235058"/>
    <w:multiLevelType w:val="multilevel"/>
    <w:tmpl w:val="E7809962"/>
    <w:lvl w:ilvl="0">
      <w:start w:val="4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8AA0D14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795C1F96"/>
    <w:multiLevelType w:val="multilevel"/>
    <w:tmpl w:val="EAD0D0F2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7">
    <w:nsid w:val="7F85529A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DF0296"/>
    <w:rsid w:val="00046518"/>
    <w:rsid w:val="000A1D7E"/>
    <w:rsid w:val="00137934"/>
    <w:rsid w:val="001939E3"/>
    <w:rsid w:val="001C0368"/>
    <w:rsid w:val="001D377D"/>
    <w:rsid w:val="001E58CF"/>
    <w:rsid w:val="00257B9D"/>
    <w:rsid w:val="002A0E8C"/>
    <w:rsid w:val="00367EDC"/>
    <w:rsid w:val="00386008"/>
    <w:rsid w:val="003B01F9"/>
    <w:rsid w:val="003B07D4"/>
    <w:rsid w:val="004027C7"/>
    <w:rsid w:val="004901AF"/>
    <w:rsid w:val="004A48A4"/>
    <w:rsid w:val="004E21BD"/>
    <w:rsid w:val="005003D6"/>
    <w:rsid w:val="005519C3"/>
    <w:rsid w:val="00557362"/>
    <w:rsid w:val="0056191A"/>
    <w:rsid w:val="005855E4"/>
    <w:rsid w:val="005B4E41"/>
    <w:rsid w:val="005D1EA4"/>
    <w:rsid w:val="005E0A9B"/>
    <w:rsid w:val="00664C65"/>
    <w:rsid w:val="00671ECC"/>
    <w:rsid w:val="00745F01"/>
    <w:rsid w:val="00752EB7"/>
    <w:rsid w:val="0077651E"/>
    <w:rsid w:val="007B27CD"/>
    <w:rsid w:val="007C091C"/>
    <w:rsid w:val="007F48C6"/>
    <w:rsid w:val="008119B7"/>
    <w:rsid w:val="00840CE4"/>
    <w:rsid w:val="008D0C9E"/>
    <w:rsid w:val="00924EA8"/>
    <w:rsid w:val="00945B31"/>
    <w:rsid w:val="00965E41"/>
    <w:rsid w:val="00971022"/>
    <w:rsid w:val="0097195A"/>
    <w:rsid w:val="009A0083"/>
    <w:rsid w:val="009B2BAB"/>
    <w:rsid w:val="00A35F95"/>
    <w:rsid w:val="00A7552F"/>
    <w:rsid w:val="00A80073"/>
    <w:rsid w:val="00A91462"/>
    <w:rsid w:val="00AF1C74"/>
    <w:rsid w:val="00B858FB"/>
    <w:rsid w:val="00B85BFA"/>
    <w:rsid w:val="00BF3420"/>
    <w:rsid w:val="00C01972"/>
    <w:rsid w:val="00C46D7B"/>
    <w:rsid w:val="00C80416"/>
    <w:rsid w:val="00C8064D"/>
    <w:rsid w:val="00CC28DF"/>
    <w:rsid w:val="00CC5C0E"/>
    <w:rsid w:val="00CD0EEE"/>
    <w:rsid w:val="00DC56BF"/>
    <w:rsid w:val="00DF0296"/>
    <w:rsid w:val="00DF0E60"/>
    <w:rsid w:val="00E25CE9"/>
    <w:rsid w:val="00E420B0"/>
    <w:rsid w:val="00E901C6"/>
    <w:rsid w:val="00E913DF"/>
    <w:rsid w:val="00EC58B6"/>
    <w:rsid w:val="00F07895"/>
    <w:rsid w:val="00F76BBE"/>
    <w:rsid w:val="00FB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5B4E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4E41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a3">
    <w:name w:val="List Paragraph"/>
    <w:basedOn w:val="a"/>
    <w:uiPriority w:val="34"/>
    <w:qFormat/>
    <w:rsid w:val="005B4E41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4A48A4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5">
    <w:name w:val="Название Знак"/>
    <w:basedOn w:val="a0"/>
    <w:link w:val="a4"/>
    <w:rsid w:val="004A48A4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Subtitle"/>
    <w:basedOn w:val="a"/>
    <w:link w:val="a7"/>
    <w:qFormat/>
    <w:rsid w:val="004A48A4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7">
    <w:name w:val="Подзаголовок Знак"/>
    <w:basedOn w:val="a0"/>
    <w:link w:val="a6"/>
    <w:rsid w:val="004A48A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A48A4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C28DF"/>
    <w:rPr>
      <w:b/>
      <w:bCs/>
    </w:rPr>
  </w:style>
  <w:style w:type="paragraph" w:styleId="a9">
    <w:name w:val="Normal (Web)"/>
    <w:basedOn w:val="a"/>
    <w:uiPriority w:val="99"/>
    <w:unhideWhenUsed/>
    <w:rsid w:val="002A0E8C"/>
    <w:pPr>
      <w:spacing w:before="100" w:beforeAutospacing="1" w:after="100" w:afterAutospacing="1"/>
    </w:pPr>
    <w:rPr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5003D6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5003D6"/>
  </w:style>
  <w:style w:type="paragraph" w:styleId="ac">
    <w:name w:val="Body Text Indent"/>
    <w:basedOn w:val="a"/>
    <w:link w:val="ad"/>
    <w:unhideWhenUsed/>
    <w:rsid w:val="005003D6"/>
    <w:pPr>
      <w:shd w:val="clear" w:color="auto" w:fill="FFFFFF"/>
      <w:spacing w:line="360" w:lineRule="auto"/>
      <w:ind w:firstLine="567"/>
      <w:jc w:val="both"/>
    </w:pPr>
    <w:rPr>
      <w:b/>
      <w:bCs/>
      <w:i/>
      <w:iCs/>
      <w:sz w:val="32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003D6"/>
    <w:rPr>
      <w:rFonts w:ascii="Times New Roman" w:eastAsia="Times New Roman" w:hAnsi="Times New Roman" w:cs="Times New Roman"/>
      <w:b/>
      <w:bCs/>
      <w:i/>
      <w:iCs/>
      <w:sz w:val="32"/>
      <w:szCs w:val="24"/>
      <w:shd w:val="clear" w:color="auto" w:fill="FFFFFF"/>
      <w:lang w:eastAsia="ru-RU"/>
    </w:rPr>
  </w:style>
  <w:style w:type="table" w:styleId="ae">
    <w:name w:val="Table Grid"/>
    <w:basedOn w:val="a1"/>
    <w:uiPriority w:val="39"/>
    <w:rsid w:val="00500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5003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5003D6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003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03D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fb.watch/cMDsk4HlUf/" TargetMode="External"/><Relationship Id="rId18" Type="http://schemas.openxmlformats.org/officeDocument/2006/relationships/hyperlink" Target="https://fb.watch/cMFXMBiGl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hR7B3SdqEqc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s://fb.watch/cMDcyApJOp/" TargetMode="External"/><Relationship Id="rId17" Type="http://schemas.openxmlformats.org/officeDocument/2006/relationships/hyperlink" Target="https://fb.watch/cMFt6U0h1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lO6bnC7IVns" TargetMode="External"/><Relationship Id="rId20" Type="http://schemas.openxmlformats.org/officeDocument/2006/relationships/hyperlink" Target="https://youtu.be/5q0HrDpgUM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hotos.app.goo.gl/1yBDDWyTwSoyNbnU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b.watch/cMDUTv5ez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b.watch/cMBfYmma5m/" TargetMode="External"/><Relationship Id="rId19" Type="http://schemas.openxmlformats.org/officeDocument/2006/relationships/hyperlink" Target="https://youtu.be/iil5Dd81waw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hyperlink" Target="https://fb.watch/cMB6JgpdEu/" TargetMode="External"/><Relationship Id="rId22" Type="http://schemas.openxmlformats.org/officeDocument/2006/relationships/hyperlink" Target="https://youtu.be/OKxidCnjSk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за Віком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Вік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88-40EF-8EF7-7D58491DA2ED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D88-40EF-8EF7-7D58491DA2ED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88-40EF-8EF7-7D58491DA2ED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D88-40EF-8EF7-7D58491DA2ED}"/>
              </c:ext>
            </c:extLst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D88-40EF-8EF7-7D58491DA2E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88-40EF-8EF7-7D58491DA2E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88-40EF-8EF7-7D58491DA2ED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30</c:v>
                </c:pt>
                <c:pt idx="1">
                  <c:v>31-40</c:v>
                </c:pt>
                <c:pt idx="2">
                  <c:v>41-50</c:v>
                </c:pt>
                <c:pt idx="3">
                  <c:v>51-55</c:v>
                </c:pt>
                <c:pt idx="4">
                  <c:v>Старше 55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8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88-40EF-8EF7-7D58491DA2ED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стажем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B5-4F11-9FD7-88A742BBAC07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BB5-4F11-9FD7-88A742BBAC07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B5-4F11-9FD7-88A742BBAC07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BB5-4F11-9FD7-88A742BBAC0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B5-4F11-9FD7-88A742BBAC0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</c:dLbl>
            <c:dLbl>
              <c:idx val="3"/>
              <c:layout>
                <c:manualLayout>
                  <c:x val="5.8885698679930196E-2"/>
                  <c:y val="-0.4036163992159216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139325125795739"/>
                      <c:h val="0.364416315049226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3BB5-4F11-9FD7-88A742BBAC0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3</c:v>
                </c:pt>
                <c:pt idx="1">
                  <c:v>3-10 р.</c:v>
                </c:pt>
                <c:pt idx="2">
                  <c:v>10-20 р.</c:v>
                </c:pt>
                <c:pt idx="3">
                  <c:v>Понад 20 р.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6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B5-4F11-9FD7-88A742BBAC0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освітою</c:v>
                </c:pt>
              </c:strCache>
            </c:strRef>
          </c:tx>
          <c:dPt>
            <c:idx val="0"/>
            <c:explosion val="6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EB2-4661-91FC-9AD45AFEF949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EB2-4661-91FC-9AD45AFEF949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EB2-4661-91FC-9AD45AFEF949}"/>
              </c:ext>
            </c:extLst>
          </c:dPt>
          <c:dLbls>
            <c:dLbl>
              <c:idx val="0"/>
              <c:layout>
                <c:manualLayout>
                  <c:x val="-7.5173911187930834E-2"/>
                  <c:y val="-0.4296554702814048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B2-4661-91FC-9AD45AFEF949}"/>
                </c:ext>
              </c:extLst>
            </c:dLbl>
            <c:dLbl>
              <c:idx val="1"/>
              <c:layout>
                <c:manualLayout>
                  <c:x val="4.742547425474275E-2"/>
                  <c:y val="0.1476793248945147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uk-UA"/>
                      <a:t>с/спец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59891598915988"/>
                      <c:h val="0.192756680731364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EB2-4661-91FC-9AD45AFEF949}"/>
                </c:ext>
              </c:extLst>
            </c:dLbl>
            <c:dLbl>
              <c:idx val="2"/>
              <c:layout>
                <c:manualLayout>
                  <c:x val="-2.2324114973433208E-2"/>
                  <c:y val="-2.04120845653786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7398373983739838"/>
                      <c:h val="0.322222222222222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EB2-4661-91FC-9AD45AFEF94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вища </c:v>
                </c:pt>
                <c:pt idx="1">
                  <c:v>сер. спец.</c:v>
                </c:pt>
                <c:pt idx="2">
                  <c:v>методисти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B2-4661-91FC-9AD45AFEF949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81FCD-C7F4-444B-BA2A-CE031400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12676</Words>
  <Characters>7226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13</cp:revision>
  <cp:lastPrinted>2022-09-02T06:32:00Z</cp:lastPrinted>
  <dcterms:created xsi:type="dcterms:W3CDTF">2022-08-16T05:59:00Z</dcterms:created>
  <dcterms:modified xsi:type="dcterms:W3CDTF">2022-09-02T07:02:00Z</dcterms:modified>
</cp:coreProperties>
</file>