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E0" w:rsidRPr="00667EE0" w:rsidRDefault="00190430" w:rsidP="00667EE0">
      <w:pPr>
        <w:autoSpaceDE/>
        <w:autoSpaceDN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EE0" w:rsidRPr="00667EE0" w:rsidRDefault="00667EE0" w:rsidP="00667EE0">
      <w:pPr>
        <w:autoSpaceDE/>
        <w:autoSpaceDN/>
        <w:rPr>
          <w:sz w:val="10"/>
          <w:szCs w:val="10"/>
        </w:rPr>
      </w:pPr>
    </w:p>
    <w:p w:rsidR="00667EE0" w:rsidRPr="00667EE0" w:rsidRDefault="00667EE0" w:rsidP="00667EE0">
      <w:pPr>
        <w:jc w:val="center"/>
        <w:rPr>
          <w:b/>
          <w:bCs/>
          <w:sz w:val="16"/>
          <w:szCs w:val="16"/>
        </w:rPr>
      </w:pPr>
      <w:r w:rsidRPr="00667EE0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667EE0" w:rsidRPr="00667EE0" w:rsidRDefault="00667EE0" w:rsidP="00667EE0">
      <w:pPr>
        <w:jc w:val="center"/>
        <w:rPr>
          <w:caps/>
          <w:sz w:val="28"/>
          <w:szCs w:val="28"/>
        </w:rPr>
      </w:pPr>
      <w:r w:rsidRPr="00667EE0">
        <w:rPr>
          <w:caps/>
          <w:sz w:val="28"/>
          <w:szCs w:val="28"/>
        </w:rPr>
        <w:t>Волинської області</w:t>
      </w:r>
    </w:p>
    <w:p w:rsidR="00667EE0" w:rsidRPr="00667EE0" w:rsidRDefault="00667EE0" w:rsidP="00667EE0">
      <w:pPr>
        <w:jc w:val="center"/>
        <w:rPr>
          <w:caps/>
          <w:sz w:val="28"/>
          <w:szCs w:val="28"/>
        </w:rPr>
      </w:pPr>
    </w:p>
    <w:p w:rsidR="00667EE0" w:rsidRDefault="00667EE0" w:rsidP="00817DF9">
      <w:pPr>
        <w:keepNext/>
        <w:spacing w:line="360" w:lineRule="auto"/>
        <w:jc w:val="both"/>
        <w:outlineLvl w:val="3"/>
        <w:rPr>
          <w:b/>
          <w:bCs/>
          <w:sz w:val="32"/>
          <w:szCs w:val="32"/>
        </w:rPr>
      </w:pPr>
      <w:r w:rsidRPr="00667EE0">
        <w:rPr>
          <w:b/>
          <w:bCs/>
          <w:sz w:val="32"/>
          <w:szCs w:val="32"/>
        </w:rPr>
        <w:t xml:space="preserve">                                              Р І Ш Е Н </w:t>
      </w:r>
      <w:proofErr w:type="spellStart"/>
      <w:r w:rsidRPr="00667EE0">
        <w:rPr>
          <w:b/>
          <w:bCs/>
          <w:sz w:val="32"/>
          <w:szCs w:val="32"/>
        </w:rPr>
        <w:t>Н</w:t>
      </w:r>
      <w:proofErr w:type="spellEnd"/>
      <w:r w:rsidRPr="00667EE0">
        <w:rPr>
          <w:b/>
          <w:bCs/>
          <w:sz w:val="32"/>
          <w:szCs w:val="32"/>
        </w:rPr>
        <w:t xml:space="preserve"> Я</w:t>
      </w:r>
      <w:r w:rsidR="00485C2D">
        <w:rPr>
          <w:b/>
          <w:bCs/>
          <w:sz w:val="32"/>
          <w:szCs w:val="32"/>
        </w:rPr>
        <w:t xml:space="preserve">                             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667EE0" w:rsidRDefault="00E52D7A" w:rsidP="00667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022B">
        <w:rPr>
          <w:sz w:val="28"/>
          <w:szCs w:val="28"/>
        </w:rPr>
        <w:t>07</w:t>
      </w:r>
      <w:r w:rsidR="00817DF9">
        <w:rPr>
          <w:sz w:val="28"/>
          <w:szCs w:val="28"/>
        </w:rPr>
        <w:t xml:space="preserve">  </w:t>
      </w:r>
      <w:r w:rsidR="00667EE0" w:rsidRPr="00667EE0">
        <w:rPr>
          <w:sz w:val="28"/>
          <w:szCs w:val="28"/>
        </w:rPr>
        <w:t xml:space="preserve">жовтня  2022 року </w:t>
      </w:r>
      <w:r w:rsidR="00667EE0" w:rsidRPr="00667EE0">
        <w:rPr>
          <w:sz w:val="28"/>
          <w:szCs w:val="28"/>
        </w:rPr>
        <w:tab/>
        <w:t xml:space="preserve">     </w:t>
      </w:r>
      <w:r w:rsidR="00667EE0" w:rsidRPr="00667EE0">
        <w:rPr>
          <w:sz w:val="28"/>
          <w:szCs w:val="28"/>
        </w:rPr>
        <w:tab/>
        <w:t xml:space="preserve">  м. Нововолинськ</w:t>
      </w:r>
      <w:r w:rsidR="00667EE0" w:rsidRPr="00667EE0">
        <w:rPr>
          <w:sz w:val="28"/>
          <w:szCs w:val="28"/>
        </w:rPr>
        <w:tab/>
      </w:r>
      <w:r w:rsidR="00667EE0" w:rsidRPr="00667EE0">
        <w:rPr>
          <w:sz w:val="28"/>
          <w:szCs w:val="28"/>
        </w:rPr>
        <w:tab/>
        <w:t xml:space="preserve">                      №</w:t>
      </w:r>
      <w:r w:rsidR="00CC076C">
        <w:rPr>
          <w:sz w:val="28"/>
          <w:szCs w:val="28"/>
        </w:rPr>
        <w:t>425</w:t>
      </w:r>
    </w:p>
    <w:p w:rsidR="00667EE0" w:rsidRDefault="00667EE0" w:rsidP="00667EE0">
      <w:pPr>
        <w:rPr>
          <w:b/>
          <w:sz w:val="28"/>
          <w:szCs w:val="28"/>
        </w:rPr>
      </w:pPr>
    </w:p>
    <w:p w:rsidR="00667EE0" w:rsidRPr="00667EE0" w:rsidRDefault="00667EE0" w:rsidP="00667EE0">
      <w:pPr>
        <w:rPr>
          <w:b/>
          <w:sz w:val="28"/>
          <w:szCs w:val="28"/>
        </w:rPr>
      </w:pPr>
    </w:p>
    <w:p w:rsidR="00911C3B" w:rsidRDefault="00911C3B" w:rsidP="00C466F7">
      <w:pPr>
        <w:ind w:right="4819"/>
        <w:rPr>
          <w:sz w:val="28"/>
          <w:szCs w:val="28"/>
        </w:rPr>
      </w:pPr>
      <w:r w:rsidRPr="00025F4B">
        <w:rPr>
          <w:sz w:val="28"/>
          <w:szCs w:val="28"/>
        </w:rPr>
        <w:t xml:space="preserve">Про внесення </w:t>
      </w:r>
      <w:r w:rsidR="00C466F7">
        <w:rPr>
          <w:sz w:val="28"/>
          <w:szCs w:val="28"/>
        </w:rPr>
        <w:t xml:space="preserve">змін до </w:t>
      </w:r>
      <w:r w:rsidRPr="00025F4B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управління та ефективного використання об’єктів комунальної</w:t>
      </w:r>
      <w:r w:rsidR="0040358A">
        <w:rPr>
          <w:sz w:val="28"/>
          <w:szCs w:val="28"/>
        </w:rPr>
        <w:t xml:space="preserve"> </w:t>
      </w:r>
    </w:p>
    <w:p w:rsidR="00C466F7" w:rsidRDefault="00911C3B" w:rsidP="00E637A7">
      <w:pPr>
        <w:ind w:right="567"/>
        <w:rPr>
          <w:sz w:val="28"/>
          <w:szCs w:val="28"/>
        </w:rPr>
      </w:pPr>
      <w:r>
        <w:rPr>
          <w:sz w:val="28"/>
          <w:szCs w:val="28"/>
        </w:rPr>
        <w:t>власності та земельних ресурсів</w:t>
      </w:r>
    </w:p>
    <w:p w:rsidR="00911C3B" w:rsidRPr="00025F4B" w:rsidRDefault="00911C3B" w:rsidP="00C466F7">
      <w:pPr>
        <w:ind w:right="567"/>
        <w:rPr>
          <w:sz w:val="28"/>
          <w:szCs w:val="28"/>
        </w:rPr>
      </w:pPr>
      <w:r>
        <w:rPr>
          <w:sz w:val="28"/>
          <w:szCs w:val="28"/>
        </w:rPr>
        <w:t>Нововолинської міської територіальної</w:t>
      </w:r>
      <w:r w:rsidR="00C46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 на </w:t>
      </w:r>
      <w:r w:rsidRPr="00EF4001">
        <w:rPr>
          <w:sz w:val="28"/>
          <w:szCs w:val="28"/>
        </w:rPr>
        <w:t>2021-2023</w:t>
      </w:r>
      <w:r>
        <w:rPr>
          <w:sz w:val="28"/>
          <w:szCs w:val="28"/>
        </w:rPr>
        <w:t xml:space="preserve"> роки</w:t>
      </w:r>
    </w:p>
    <w:p w:rsidR="00911C3B" w:rsidRPr="00025F4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025F4B" w:rsidRDefault="00911C3B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</w:t>
      </w:r>
      <w:r w:rsidRPr="009B4231">
        <w:rPr>
          <w:sz w:val="28"/>
          <w:szCs w:val="28"/>
        </w:rPr>
        <w:t>ідповідно до</w:t>
      </w:r>
      <w:r>
        <w:rPr>
          <w:sz w:val="28"/>
          <w:szCs w:val="28"/>
        </w:rPr>
        <w:t xml:space="preserve"> </w:t>
      </w:r>
      <w:r w:rsidRPr="00BA245F">
        <w:rPr>
          <w:sz w:val="28"/>
          <w:szCs w:val="28"/>
          <w:lang w:eastAsia="uk-UA"/>
        </w:rPr>
        <w:t>Закон</w:t>
      </w:r>
      <w:r>
        <w:rPr>
          <w:sz w:val="28"/>
          <w:szCs w:val="28"/>
          <w:lang w:eastAsia="uk-UA"/>
        </w:rPr>
        <w:t>ів</w:t>
      </w:r>
      <w:r w:rsidRPr="00BA245F">
        <w:rPr>
          <w:sz w:val="28"/>
          <w:szCs w:val="28"/>
          <w:lang w:eastAsia="uk-UA"/>
        </w:rPr>
        <w:t xml:space="preserve"> України «Про місцеве самоврядування в Україні»</w:t>
      </w:r>
      <w:r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 xml:space="preserve">«Про землеустрій», </w:t>
      </w:r>
      <w:r w:rsidRPr="00976051">
        <w:rPr>
          <w:sz w:val="28"/>
          <w:szCs w:val="28"/>
        </w:rPr>
        <w:t>П</w:t>
      </w:r>
      <w:r w:rsidR="0050022B">
        <w:rPr>
          <w:sz w:val="28"/>
          <w:szCs w:val="28"/>
        </w:rPr>
        <w:t>останови</w:t>
      </w:r>
      <w:r w:rsidRPr="00976051">
        <w:rPr>
          <w:sz w:val="28"/>
          <w:szCs w:val="28"/>
        </w:rPr>
        <w:t xml:space="preserve"> </w:t>
      </w:r>
      <w:r w:rsidR="0050022B">
        <w:rPr>
          <w:sz w:val="28"/>
          <w:szCs w:val="28"/>
        </w:rPr>
        <w:t>Кабінету Міністрів України</w:t>
      </w:r>
      <w:r w:rsidR="0050022B" w:rsidRPr="00976051">
        <w:rPr>
          <w:sz w:val="28"/>
          <w:szCs w:val="28"/>
        </w:rPr>
        <w:t xml:space="preserve"> </w:t>
      </w:r>
      <w:r w:rsidRPr="00976051">
        <w:rPr>
          <w:sz w:val="28"/>
          <w:szCs w:val="28"/>
        </w:rPr>
        <w:t>«Про затвердження Порядку розроблення, оновлення, внесення змін та затвердження містобудівної документації»</w:t>
      </w:r>
      <w:r>
        <w:rPr>
          <w:sz w:val="28"/>
          <w:szCs w:val="28"/>
        </w:rPr>
        <w:t xml:space="preserve">, </w:t>
      </w:r>
      <w:r w:rsidR="0050022B">
        <w:rPr>
          <w:sz w:val="28"/>
          <w:szCs w:val="28"/>
        </w:rPr>
        <w:t xml:space="preserve">Постанови Кабінету Міністрів України </w:t>
      </w:r>
      <w:r w:rsidR="0050022B" w:rsidRPr="00EB6C43">
        <w:rPr>
          <w:sz w:val="28"/>
          <w:szCs w:val="28"/>
        </w:rPr>
        <w:t>від 11 березня 2022 р</w:t>
      </w:r>
      <w:r w:rsidR="0050022B">
        <w:rPr>
          <w:sz w:val="28"/>
          <w:szCs w:val="28"/>
        </w:rPr>
        <w:t>оку</w:t>
      </w:r>
      <w:r w:rsidR="0050022B" w:rsidRPr="00EB6C43">
        <w:rPr>
          <w:sz w:val="28"/>
          <w:szCs w:val="28"/>
        </w:rPr>
        <w:t xml:space="preserve"> № 252</w:t>
      </w:r>
      <w:r w:rsidR="0050022B">
        <w:rPr>
          <w:sz w:val="28"/>
          <w:szCs w:val="28"/>
        </w:rPr>
        <w:t xml:space="preserve"> «</w:t>
      </w:r>
      <w:r w:rsidR="0050022B" w:rsidRPr="00EB6C43">
        <w:rPr>
          <w:sz w:val="28"/>
          <w:szCs w:val="28"/>
        </w:rPr>
        <w:t>Деякі питання формування та виконання місцевих бюджетів у період воєнного стану</w:t>
      </w:r>
      <w:r w:rsidR="0050022B">
        <w:rPr>
          <w:sz w:val="28"/>
          <w:szCs w:val="28"/>
        </w:rPr>
        <w:t xml:space="preserve">» </w:t>
      </w:r>
      <w:r w:rsidRPr="006E0ADA">
        <w:rPr>
          <w:sz w:val="28"/>
          <w:szCs w:val="28"/>
        </w:rPr>
        <w:t>з метою приведення у відповідність до вимог законодавства</w:t>
      </w:r>
      <w:r>
        <w:rPr>
          <w:sz w:val="28"/>
          <w:szCs w:val="28"/>
        </w:rPr>
        <w:t xml:space="preserve">, </w:t>
      </w:r>
      <w:r w:rsidRPr="00025F4B">
        <w:rPr>
          <w:sz w:val="28"/>
          <w:szCs w:val="28"/>
        </w:rPr>
        <w:t xml:space="preserve"> міська рада </w:t>
      </w:r>
    </w:p>
    <w:p w:rsidR="00911C3B" w:rsidRPr="00025F4B" w:rsidRDefault="00911C3B" w:rsidP="0096275F">
      <w:pPr>
        <w:jc w:val="center"/>
        <w:rPr>
          <w:sz w:val="28"/>
          <w:szCs w:val="28"/>
        </w:rPr>
      </w:pPr>
    </w:p>
    <w:p w:rsidR="00911C3B" w:rsidRPr="00025F4B" w:rsidRDefault="0050022B" w:rsidP="0050022B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ВИРІШИВ</w:t>
      </w:r>
      <w:r w:rsidR="00911C3B" w:rsidRPr="00025F4B">
        <w:rPr>
          <w:sz w:val="28"/>
        </w:rPr>
        <w:t>:</w:t>
      </w:r>
    </w:p>
    <w:p w:rsidR="00911C3B" w:rsidRPr="00025F4B" w:rsidRDefault="00911C3B" w:rsidP="0096275F">
      <w:pPr>
        <w:jc w:val="both"/>
        <w:rPr>
          <w:sz w:val="28"/>
          <w:szCs w:val="28"/>
        </w:rPr>
      </w:pPr>
    </w:p>
    <w:p w:rsidR="00911C3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8C1C04">
        <w:rPr>
          <w:sz w:val="28"/>
          <w:szCs w:val="28"/>
          <w:lang w:eastAsia="uk-UA"/>
        </w:rPr>
        <w:t xml:space="preserve">Внести зміни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роки, а саме пункт </w:t>
      </w:r>
      <w:r>
        <w:rPr>
          <w:sz w:val="28"/>
          <w:szCs w:val="28"/>
          <w:lang w:eastAsia="uk-UA"/>
        </w:rPr>
        <w:t>6</w:t>
      </w:r>
      <w:r w:rsidRPr="00B77E30"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викласти</w:t>
      </w:r>
      <w:r>
        <w:rPr>
          <w:sz w:val="28"/>
          <w:szCs w:val="28"/>
          <w:lang w:val="ru-RU" w:eastAsia="uk-UA"/>
        </w:rPr>
        <w:t xml:space="preserve"> в </w:t>
      </w:r>
      <w:r w:rsidRPr="00B77E30">
        <w:rPr>
          <w:sz w:val="28"/>
          <w:szCs w:val="28"/>
          <w:lang w:eastAsia="uk-UA"/>
        </w:rPr>
        <w:t>такій</w:t>
      </w:r>
      <w:r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редакції</w:t>
      </w:r>
      <w:r>
        <w:rPr>
          <w:sz w:val="28"/>
          <w:szCs w:val="28"/>
          <w:lang w:eastAsia="uk-UA"/>
        </w:rPr>
        <w:t>:</w:t>
      </w:r>
    </w:p>
    <w:p w:rsidR="00911C3B" w:rsidRDefault="00911C3B" w:rsidP="00D020A7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:rsidR="00911C3B" w:rsidRDefault="00911C3B" w:rsidP="00D020A7">
      <w:pPr>
        <w:shd w:val="clear" w:color="auto" w:fill="FFFFFF"/>
        <w:autoSpaceDE/>
        <w:autoSpaceDN/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«6. </w:t>
      </w:r>
      <w:r w:rsidRPr="00B77E30">
        <w:rPr>
          <w:sz w:val="28"/>
          <w:szCs w:val="28"/>
          <w:lang w:eastAsia="uk-UA"/>
        </w:rPr>
        <w:t>Фінансування Програми</w:t>
      </w:r>
    </w:p>
    <w:p w:rsidR="00911C3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411EB3">
        <w:rPr>
          <w:sz w:val="28"/>
          <w:szCs w:val="28"/>
          <w:lang w:eastAsia="uk-UA"/>
        </w:rPr>
        <w:t xml:space="preserve">Фінансування Програми здійснюватиметься за рахунок коштів бюджету </w:t>
      </w:r>
      <w:r>
        <w:rPr>
          <w:sz w:val="28"/>
          <w:szCs w:val="28"/>
          <w:lang w:eastAsia="uk-UA"/>
        </w:rPr>
        <w:t>Нововолинської</w:t>
      </w:r>
      <w:r w:rsidRPr="00411EB3">
        <w:rPr>
          <w:sz w:val="28"/>
          <w:szCs w:val="28"/>
          <w:lang w:eastAsia="uk-UA"/>
        </w:rPr>
        <w:t xml:space="preserve"> міської територіальної громади</w:t>
      </w:r>
      <w:r>
        <w:rPr>
          <w:sz w:val="28"/>
          <w:szCs w:val="28"/>
          <w:lang w:eastAsia="uk-UA"/>
        </w:rPr>
        <w:t xml:space="preserve"> або інших джерел фінансування</w:t>
      </w:r>
      <w:r w:rsidRPr="00411EB3">
        <w:rPr>
          <w:sz w:val="28"/>
          <w:szCs w:val="28"/>
          <w:lang w:eastAsia="uk-UA"/>
        </w:rPr>
        <w:t>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911C3B" w:rsidRPr="00692EDE" w:rsidTr="0050022B">
        <w:trPr>
          <w:trHeight w:val="1289"/>
        </w:trPr>
        <w:tc>
          <w:tcPr>
            <w:tcW w:w="486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</w:tcPr>
          <w:p w:rsidR="00911C3B" w:rsidRPr="00A01229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Орієнтовні обсяги фінансування, </w:t>
            </w:r>
            <w:proofErr w:type="spellStart"/>
            <w:r w:rsidRPr="00692EDE">
              <w:rPr>
                <w:lang w:eastAsia="uk-UA"/>
              </w:rPr>
              <w:t>тис.грн</w:t>
            </w:r>
            <w:proofErr w:type="spellEnd"/>
            <w:r w:rsidRPr="00692EDE">
              <w:rPr>
                <w:lang w:eastAsia="uk-UA"/>
              </w:rPr>
              <w:t>, в розрізі по роках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</w:tc>
      </w:tr>
      <w:tr w:rsidR="00811BD6" w:rsidRPr="00692EDE" w:rsidTr="00811BD6">
        <w:trPr>
          <w:trHeight w:val="595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 xml:space="preserve">для забезпечення наповнення </w:t>
            </w:r>
            <w:r>
              <w:rPr>
                <w:lang w:eastAsia="uk-UA"/>
              </w:rPr>
              <w:lastRenderedPageBreak/>
              <w:t>бюджету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землеустрою (землевпорядна документація) відповідно до Закону України «Про </w:t>
            </w:r>
            <w:r>
              <w:rPr>
                <w:lang w:eastAsia="uk-UA"/>
              </w:rPr>
              <w:lastRenderedPageBreak/>
              <w:t>землеустрій»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vMerge w:val="restart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</w:t>
            </w:r>
            <w:r>
              <w:rPr>
                <w:lang w:eastAsia="uk-UA"/>
              </w:rPr>
              <w:lastRenderedPageBreak/>
              <w:t xml:space="preserve">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</w:tcPr>
          <w:p w:rsidR="00811BD6" w:rsidRPr="00692EDE" w:rsidRDefault="0050022B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110</w:t>
            </w:r>
            <w:r w:rsidR="00255B02">
              <w:rPr>
                <w:b/>
                <w:lang w:eastAsia="uk-UA"/>
              </w:rPr>
              <w:t>0</w:t>
            </w:r>
            <w:r w:rsidR="00811BD6" w:rsidRPr="00D85AEA">
              <w:rPr>
                <w:b/>
                <w:lang w:eastAsia="uk-UA"/>
              </w:rPr>
              <w:t>,00 в т.ч.:</w:t>
            </w:r>
          </w:p>
        </w:tc>
      </w:tr>
      <w:tr w:rsidR="00911C3B" w:rsidRPr="00692EDE" w:rsidTr="0050022B">
        <w:trPr>
          <w:trHeight w:val="413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Pr="000F4FBA" w:rsidRDefault="00911C3B" w:rsidP="0050022B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2022</w:t>
            </w:r>
            <w:r>
              <w:rPr>
                <w:lang w:eastAsia="uk-UA"/>
              </w:rPr>
              <w:t>-</w:t>
            </w:r>
            <w:r w:rsidR="0050022B">
              <w:rPr>
                <w:lang w:eastAsia="uk-UA"/>
              </w:rPr>
              <w:t>350</w:t>
            </w:r>
            <w:r>
              <w:rPr>
                <w:lang w:eastAsia="uk-UA"/>
              </w:rPr>
              <w:t>,00</w:t>
            </w:r>
          </w:p>
        </w:tc>
      </w:tr>
      <w:tr w:rsidR="00911C3B" w:rsidRPr="00692EDE" w:rsidTr="00811BD6">
        <w:trPr>
          <w:trHeight w:val="251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2023</w:t>
            </w:r>
            <w:r>
              <w:rPr>
                <w:lang w:eastAsia="uk-UA"/>
              </w:rPr>
              <w:t>-</w:t>
            </w:r>
            <w:r>
              <w:rPr>
                <w:lang w:val="en-US" w:eastAsia="uk-UA"/>
              </w:rPr>
              <w:t>750</w:t>
            </w:r>
            <w:r>
              <w:rPr>
                <w:lang w:eastAsia="uk-UA"/>
              </w:rPr>
              <w:t>,00</w:t>
            </w:r>
          </w:p>
          <w:p w:rsidR="00817DF9" w:rsidRDefault="00817DF9" w:rsidP="004F457A">
            <w:pPr>
              <w:spacing w:after="150"/>
              <w:jc w:val="center"/>
              <w:rPr>
                <w:lang w:eastAsia="uk-UA"/>
              </w:rPr>
            </w:pPr>
          </w:p>
          <w:p w:rsidR="00817DF9" w:rsidRDefault="00817DF9" w:rsidP="004F457A">
            <w:pPr>
              <w:spacing w:after="150"/>
              <w:jc w:val="center"/>
              <w:rPr>
                <w:lang w:val="en-US" w:eastAsia="uk-UA"/>
              </w:rPr>
            </w:pPr>
          </w:p>
        </w:tc>
      </w:tr>
      <w:tr w:rsidR="00811BD6" w:rsidRPr="00692EDE" w:rsidTr="00027472">
        <w:trPr>
          <w:trHeight w:val="420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2500,00 в т.ч.:</w:t>
            </w:r>
          </w:p>
        </w:tc>
      </w:tr>
      <w:tr w:rsidR="00811BD6" w:rsidRPr="00692EDE" w:rsidTr="00811BD6">
        <w:trPr>
          <w:trHeight w:val="555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b/>
                <w:lang w:eastAsia="uk-UA"/>
              </w:rPr>
            </w:pPr>
            <w:r>
              <w:rPr>
                <w:lang w:eastAsia="uk-UA"/>
              </w:rPr>
              <w:t>2021-77,00</w:t>
            </w:r>
          </w:p>
        </w:tc>
      </w:tr>
      <w:tr w:rsidR="00811BD6" w:rsidRPr="00692EDE" w:rsidTr="00811BD6">
        <w:trPr>
          <w:trHeight w:val="619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Pr="000F4FBA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2022-1173,00</w:t>
            </w:r>
          </w:p>
        </w:tc>
      </w:tr>
      <w:tr w:rsidR="00811BD6" w:rsidRPr="00692EDE" w:rsidTr="00811BD6">
        <w:trPr>
          <w:trHeight w:val="638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2023-1250,00</w:t>
            </w:r>
          </w:p>
        </w:tc>
      </w:tr>
      <w:tr w:rsidR="00811BD6" w:rsidRPr="00ED5AB8" w:rsidTr="00811BD6">
        <w:trPr>
          <w:trHeight w:val="566"/>
        </w:trPr>
        <w:tc>
          <w:tcPr>
            <w:tcW w:w="486" w:type="dxa"/>
            <w:vMerge w:val="restart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vMerge w:val="restart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0F4FBA" w:rsidRDefault="00811BD6" w:rsidP="00811BD6">
            <w:pPr>
              <w:spacing w:after="150"/>
              <w:jc w:val="center"/>
              <w:rPr>
                <w:b/>
                <w:lang w:eastAsia="uk-UA"/>
              </w:rPr>
            </w:pPr>
            <w:r w:rsidRPr="000F4FBA">
              <w:rPr>
                <w:b/>
                <w:lang w:eastAsia="uk-UA"/>
              </w:rPr>
              <w:t>80,00 в т.ч.:</w:t>
            </w:r>
          </w:p>
        </w:tc>
      </w:tr>
      <w:tr w:rsidR="00811BD6" w:rsidRPr="00ED5AB8" w:rsidTr="00811BD6">
        <w:trPr>
          <w:trHeight w:val="750"/>
        </w:trPr>
        <w:tc>
          <w:tcPr>
            <w:tcW w:w="48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2022-40,00</w:t>
            </w:r>
          </w:p>
        </w:tc>
      </w:tr>
      <w:tr w:rsidR="00811BD6" w:rsidRPr="00ED5AB8" w:rsidTr="00811BD6">
        <w:trPr>
          <w:trHeight w:val="583"/>
        </w:trPr>
        <w:tc>
          <w:tcPr>
            <w:tcW w:w="486" w:type="dxa"/>
            <w:vMerge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2023-40,00</w:t>
            </w:r>
          </w:p>
        </w:tc>
      </w:tr>
      <w:tr w:rsidR="00811BD6" w:rsidRPr="00ED5AB8" w:rsidTr="00811BD6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811BD6" w:rsidRPr="00692EDE" w:rsidTr="00811BD6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</w:tcPr>
          <w:p w:rsidR="00811BD6" w:rsidRPr="00F1731C" w:rsidRDefault="00811BD6" w:rsidP="00E52D7A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 w:rsidR="00E52D7A">
              <w:rPr>
                <w:lang w:eastAsia="uk-UA"/>
              </w:rPr>
              <w:t>політики</w:t>
            </w:r>
          </w:p>
        </w:tc>
        <w:tc>
          <w:tcPr>
            <w:tcW w:w="1383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811BD6" w:rsidRPr="00F1731C" w:rsidTr="00811BD6">
        <w:trPr>
          <w:trHeight w:val="2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50022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Проведення експертної грошової  оцінки земельної ділянки </w:t>
            </w:r>
            <w:r w:rsidR="0050022B">
              <w:rPr>
                <w:lang w:eastAsia="uk-UA"/>
              </w:rPr>
              <w:t>чи права на неї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rPr>
                <w:lang w:eastAsia="uk-UA"/>
              </w:rPr>
            </w:pPr>
            <w:r>
              <w:rPr>
                <w:lang w:eastAsia="uk-UA"/>
              </w:rPr>
              <w:t>2022 рік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10,00</w:t>
            </w:r>
          </w:p>
        </w:tc>
      </w:tr>
    </w:tbl>
    <w:p w:rsidR="00911C3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A11C84">
        <w:rPr>
          <w:sz w:val="28"/>
          <w:szCs w:val="28"/>
        </w:rPr>
        <w:t xml:space="preserve">2. Контроль за виконанням цього рішення покласти на </w:t>
      </w:r>
      <w:r w:rsidR="00E52D7A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="00E52D7A">
        <w:rPr>
          <w:sz w:val="28"/>
          <w:szCs w:val="28"/>
        </w:rPr>
        <w:t>Пасевича</w:t>
      </w:r>
      <w:proofErr w:type="spellEnd"/>
      <w:r w:rsidRPr="00025F4B">
        <w:rPr>
          <w:sz w:val="28"/>
          <w:szCs w:val="28"/>
        </w:rPr>
        <w:t>.</w:t>
      </w: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1BD6" w:rsidRPr="00025F4B" w:rsidRDefault="00811B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811BD6" w:rsidRPr="00025F4B" w:rsidRDefault="00811BD6" w:rsidP="006A30AC">
      <w:pPr>
        <w:jc w:val="both"/>
        <w:rPr>
          <w:sz w:val="14"/>
          <w:szCs w:val="14"/>
        </w:rPr>
      </w:pPr>
    </w:p>
    <w:p w:rsidR="00911C3B" w:rsidRDefault="00E52D7A" w:rsidP="006A3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</w:t>
      </w:r>
      <w:r w:rsidR="00911C3B">
        <w:rPr>
          <w:sz w:val="24"/>
          <w:szCs w:val="24"/>
        </w:rPr>
        <w:t>Корнійчук</w:t>
      </w:r>
      <w:r w:rsidR="00911C3B" w:rsidRPr="00025F4B">
        <w:rPr>
          <w:sz w:val="24"/>
          <w:szCs w:val="24"/>
        </w:rPr>
        <w:t xml:space="preserve"> 30586</w:t>
      </w:r>
    </w:p>
    <w:p w:rsidR="0050022B" w:rsidRPr="00885517" w:rsidRDefault="0050022B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Нестерук</w:t>
      </w:r>
      <w:proofErr w:type="spellEnd"/>
    </w:p>
    <w:sectPr w:rsidR="0050022B" w:rsidRPr="00885517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B1D" w:rsidRDefault="00730B1D" w:rsidP="00D13A05">
      <w:r>
        <w:separator/>
      </w:r>
    </w:p>
  </w:endnote>
  <w:endnote w:type="continuationSeparator" w:id="0">
    <w:p w:rsidR="00730B1D" w:rsidRDefault="00730B1D" w:rsidP="00D13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B1D" w:rsidRDefault="00730B1D" w:rsidP="00D13A05">
      <w:r>
        <w:separator/>
      </w:r>
    </w:p>
  </w:footnote>
  <w:footnote w:type="continuationSeparator" w:id="0">
    <w:p w:rsidR="00730B1D" w:rsidRDefault="00730B1D" w:rsidP="00D13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B00D0D"/>
    <w:multiLevelType w:val="hybridMultilevel"/>
    <w:tmpl w:val="D340BF64"/>
    <w:lvl w:ilvl="0" w:tplc="BCB02D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2232"/>
    <w:rsid w:val="000334DF"/>
    <w:rsid w:val="00037BDE"/>
    <w:rsid w:val="00040AB7"/>
    <w:rsid w:val="00042B18"/>
    <w:rsid w:val="00042DC8"/>
    <w:rsid w:val="00043E03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5A32"/>
    <w:rsid w:val="0015737E"/>
    <w:rsid w:val="00157790"/>
    <w:rsid w:val="001579BC"/>
    <w:rsid w:val="00157CFE"/>
    <w:rsid w:val="00163290"/>
    <w:rsid w:val="00163898"/>
    <w:rsid w:val="001660C6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5079"/>
    <w:rsid w:val="00297348"/>
    <w:rsid w:val="002974F6"/>
    <w:rsid w:val="002A0148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21B8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BF0"/>
    <w:rsid w:val="008E37E2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31E6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5867"/>
    <w:rsid w:val="00C42108"/>
    <w:rsid w:val="00C43060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7864"/>
    <w:rsid w:val="00F11301"/>
    <w:rsid w:val="00F12329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macro" w:locked="1"/>
    <w:lsdException w:name="List Bullet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Название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0E04-764C-43A3-98A6-B8E1C02B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2022-10-06T14:39:00Z</dcterms:created>
  <dcterms:modified xsi:type="dcterms:W3CDTF">2022-10-07T11:59:00Z</dcterms:modified>
</cp:coreProperties>
</file>