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D42" w:rsidRDefault="00517C5D" w:rsidP="003C7D42">
      <w:pPr>
        <w:jc w:val="center"/>
      </w:pPr>
      <w:r w:rsidRPr="00517C5D">
        <w:rPr>
          <w:noProof/>
          <w:lang w:eastAsia="uk-UA"/>
        </w:rPr>
        <w:drawing>
          <wp:inline distT="0" distB="0" distL="0" distR="0">
            <wp:extent cx="428625" cy="6000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3C7D42" w:rsidRDefault="003C7D42" w:rsidP="003C7D42">
      <w:pPr>
        <w:rPr>
          <w:sz w:val="10"/>
          <w:szCs w:val="10"/>
        </w:rPr>
      </w:pPr>
    </w:p>
    <w:p w:rsidR="007355F7" w:rsidRPr="007355F7" w:rsidRDefault="003C7D42" w:rsidP="007355F7">
      <w:pPr>
        <w:pStyle w:val="a3"/>
        <w:ind w:left="0" w:firstLine="0"/>
        <w:rPr>
          <w:sz w:val="16"/>
          <w:szCs w:val="16"/>
        </w:rPr>
      </w:pPr>
      <w:r>
        <w:rPr>
          <w:caps/>
          <w:sz w:val="28"/>
          <w:szCs w:val="28"/>
        </w:rPr>
        <w:t xml:space="preserve">Виконавчий </w:t>
      </w:r>
      <w:r w:rsidR="007355F7">
        <w:rPr>
          <w:caps/>
          <w:sz w:val="28"/>
          <w:szCs w:val="28"/>
        </w:rPr>
        <w:t xml:space="preserve"> </w:t>
      </w:r>
      <w:r>
        <w:rPr>
          <w:caps/>
          <w:sz w:val="28"/>
          <w:szCs w:val="28"/>
        </w:rPr>
        <w:t xml:space="preserve">комітет </w:t>
      </w:r>
      <w:r w:rsidR="007355F7">
        <w:rPr>
          <w:caps/>
          <w:sz w:val="28"/>
          <w:szCs w:val="28"/>
        </w:rPr>
        <w:t xml:space="preserve"> </w:t>
      </w:r>
      <w:r>
        <w:rPr>
          <w:caps/>
          <w:sz w:val="28"/>
          <w:szCs w:val="28"/>
        </w:rPr>
        <w:t xml:space="preserve">Нововолинської </w:t>
      </w:r>
      <w:r w:rsidR="007355F7">
        <w:rPr>
          <w:caps/>
          <w:sz w:val="28"/>
          <w:szCs w:val="28"/>
        </w:rPr>
        <w:t xml:space="preserve"> </w:t>
      </w:r>
      <w:r>
        <w:rPr>
          <w:caps/>
          <w:sz w:val="28"/>
          <w:szCs w:val="28"/>
        </w:rPr>
        <w:t xml:space="preserve">міської </w:t>
      </w:r>
      <w:r w:rsidR="007355F7">
        <w:rPr>
          <w:caps/>
          <w:sz w:val="28"/>
          <w:szCs w:val="28"/>
        </w:rPr>
        <w:t xml:space="preserve"> </w:t>
      </w:r>
      <w:r>
        <w:rPr>
          <w:caps/>
          <w:sz w:val="28"/>
          <w:szCs w:val="28"/>
        </w:rPr>
        <w:t>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3C7D42" w:rsidRDefault="003C7D42" w:rsidP="000C1059">
      <w:pPr>
        <w:pStyle w:val="4"/>
        <w:spacing w:line="360" w:lineRule="auto"/>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p>
    <w:p w:rsidR="003C7D42" w:rsidRDefault="003C7D42" w:rsidP="000C1059">
      <w:pPr>
        <w:spacing w:line="360" w:lineRule="auto"/>
        <w:rPr>
          <w:sz w:val="28"/>
          <w:szCs w:val="28"/>
          <w:u w:val="single"/>
        </w:rPr>
      </w:pPr>
    </w:p>
    <w:p w:rsidR="00A652E3" w:rsidRDefault="00CC216A" w:rsidP="000C1059">
      <w:pPr>
        <w:spacing w:line="360" w:lineRule="auto"/>
        <w:rPr>
          <w:sz w:val="28"/>
          <w:szCs w:val="28"/>
        </w:rPr>
      </w:pPr>
      <w:r>
        <w:rPr>
          <w:sz w:val="28"/>
          <w:szCs w:val="28"/>
        </w:rPr>
        <w:t>1</w:t>
      </w:r>
      <w:r w:rsidR="00E87325">
        <w:rPr>
          <w:sz w:val="28"/>
          <w:szCs w:val="28"/>
        </w:rPr>
        <w:t>6</w:t>
      </w:r>
      <w:r w:rsidR="00A652E3" w:rsidRPr="00A652E3">
        <w:rPr>
          <w:sz w:val="28"/>
          <w:szCs w:val="28"/>
        </w:rPr>
        <w:t xml:space="preserve"> </w:t>
      </w:r>
      <w:r>
        <w:rPr>
          <w:sz w:val="28"/>
          <w:szCs w:val="28"/>
        </w:rPr>
        <w:t xml:space="preserve">лютого </w:t>
      </w:r>
      <w:r w:rsidR="003C7D42" w:rsidRPr="00A652E3">
        <w:rPr>
          <w:sz w:val="28"/>
          <w:szCs w:val="28"/>
        </w:rPr>
        <w:t>202</w:t>
      </w:r>
      <w:r>
        <w:rPr>
          <w:sz w:val="28"/>
          <w:szCs w:val="28"/>
        </w:rPr>
        <w:t xml:space="preserve">2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sidR="00DF42CC">
        <w:rPr>
          <w:sz w:val="28"/>
          <w:szCs w:val="28"/>
        </w:rPr>
        <w:t xml:space="preserve">      </w:t>
      </w:r>
      <w:r w:rsidR="00A652E3">
        <w:rPr>
          <w:sz w:val="28"/>
          <w:szCs w:val="28"/>
        </w:rPr>
        <w:t xml:space="preserve"> м. Нововолинськ                           </w:t>
      </w:r>
      <w:r w:rsidR="008249B9">
        <w:rPr>
          <w:sz w:val="28"/>
          <w:szCs w:val="28"/>
        </w:rPr>
        <w:t xml:space="preserve">   </w:t>
      </w:r>
      <w:r w:rsidR="00B265AB">
        <w:rPr>
          <w:sz w:val="28"/>
          <w:szCs w:val="28"/>
        </w:rPr>
        <w:t xml:space="preserve">     </w:t>
      </w:r>
      <w:r w:rsidR="008249B9">
        <w:rPr>
          <w:sz w:val="28"/>
          <w:szCs w:val="28"/>
        </w:rPr>
        <w:t xml:space="preserve"> </w:t>
      </w:r>
      <w:r w:rsidR="00A652E3">
        <w:rPr>
          <w:sz w:val="28"/>
          <w:szCs w:val="28"/>
        </w:rPr>
        <w:t>№</w:t>
      </w:r>
      <w:r w:rsidR="004522E6">
        <w:rPr>
          <w:sz w:val="28"/>
          <w:szCs w:val="28"/>
        </w:rPr>
        <w:t xml:space="preserve"> 76</w:t>
      </w:r>
      <w:r w:rsidR="007D1BD4">
        <w:rPr>
          <w:sz w:val="28"/>
          <w:szCs w:val="28"/>
        </w:rPr>
        <w:t xml:space="preserve"> </w:t>
      </w:r>
    </w:p>
    <w:p w:rsidR="003C7D42" w:rsidRDefault="003C7D42" w:rsidP="000C1059">
      <w:pPr>
        <w:spacing w:line="360" w:lineRule="auto"/>
        <w:rPr>
          <w:sz w:val="28"/>
          <w:szCs w:val="28"/>
          <w:u w:val="single"/>
        </w:rPr>
      </w:pPr>
    </w:p>
    <w:p w:rsidR="00060FE9" w:rsidRDefault="007D1BD4" w:rsidP="009115B4">
      <w:pPr>
        <w:shd w:val="clear" w:color="auto" w:fill="FFFFFF"/>
        <w:spacing w:line="360" w:lineRule="auto"/>
        <w:rPr>
          <w:sz w:val="28"/>
          <w:szCs w:val="28"/>
        </w:rPr>
      </w:pPr>
      <w:r>
        <w:rPr>
          <w:sz w:val="28"/>
          <w:szCs w:val="28"/>
        </w:rPr>
        <w:t>Про</w:t>
      </w:r>
      <w:r w:rsidR="00060FE9">
        <w:rPr>
          <w:sz w:val="28"/>
          <w:szCs w:val="28"/>
        </w:rPr>
        <w:t xml:space="preserve"> роботу архівного відділу</w:t>
      </w:r>
    </w:p>
    <w:p w:rsidR="007D1BD4" w:rsidRDefault="00060FE9" w:rsidP="009115B4">
      <w:pPr>
        <w:shd w:val="clear" w:color="auto" w:fill="FFFFFF"/>
        <w:spacing w:line="360" w:lineRule="auto"/>
        <w:rPr>
          <w:sz w:val="28"/>
          <w:szCs w:val="28"/>
        </w:rPr>
      </w:pPr>
      <w:r>
        <w:rPr>
          <w:sz w:val="28"/>
          <w:szCs w:val="28"/>
        </w:rPr>
        <w:t>за 2021 рік</w:t>
      </w:r>
    </w:p>
    <w:p w:rsidR="00060FE9" w:rsidRDefault="00060FE9" w:rsidP="000C1059">
      <w:pPr>
        <w:shd w:val="clear" w:color="auto" w:fill="FFFFFF"/>
        <w:spacing w:line="360" w:lineRule="auto"/>
        <w:rPr>
          <w:sz w:val="28"/>
          <w:szCs w:val="28"/>
        </w:rPr>
      </w:pPr>
    </w:p>
    <w:p w:rsidR="00E57651" w:rsidRDefault="00DB37D9" w:rsidP="00780C15">
      <w:pPr>
        <w:tabs>
          <w:tab w:val="left" w:pos="567"/>
        </w:tabs>
        <w:jc w:val="both"/>
        <w:rPr>
          <w:sz w:val="28"/>
          <w:szCs w:val="28"/>
        </w:rPr>
      </w:pPr>
      <w:r>
        <w:rPr>
          <w:sz w:val="28"/>
          <w:szCs w:val="28"/>
        </w:rPr>
        <w:tab/>
      </w:r>
      <w:r w:rsidR="00D61328" w:rsidRPr="00D61328">
        <w:rPr>
          <w:sz w:val="28"/>
          <w:szCs w:val="28"/>
        </w:rPr>
        <w:t>К</w:t>
      </w:r>
      <w:r w:rsidR="000C20A2">
        <w:rPr>
          <w:sz w:val="28"/>
          <w:szCs w:val="28"/>
        </w:rPr>
        <w:t>еруючись ст.</w:t>
      </w:r>
      <w:r w:rsidR="00D61328" w:rsidRPr="00D61328">
        <w:rPr>
          <w:sz w:val="28"/>
          <w:szCs w:val="28"/>
        </w:rPr>
        <w:t xml:space="preserve"> ст.</w:t>
      </w:r>
      <w:r w:rsidR="000C20A2">
        <w:rPr>
          <w:sz w:val="28"/>
          <w:szCs w:val="28"/>
        </w:rPr>
        <w:t xml:space="preserve"> </w:t>
      </w:r>
      <w:r w:rsidR="00D61328" w:rsidRPr="00D61328">
        <w:rPr>
          <w:sz w:val="28"/>
          <w:szCs w:val="28"/>
        </w:rPr>
        <w:t xml:space="preserve">42, </w:t>
      </w:r>
      <w:r w:rsidR="000C20A2">
        <w:rPr>
          <w:sz w:val="28"/>
          <w:szCs w:val="28"/>
        </w:rPr>
        <w:t>52</w:t>
      </w:r>
      <w:r w:rsidR="00D61328" w:rsidRPr="00D61328">
        <w:rPr>
          <w:sz w:val="28"/>
          <w:szCs w:val="28"/>
        </w:rPr>
        <w:t>, 59</w:t>
      </w:r>
      <w:r w:rsidR="000C20A2">
        <w:rPr>
          <w:sz w:val="28"/>
          <w:szCs w:val="28"/>
        </w:rPr>
        <w:t xml:space="preserve"> Закону України </w:t>
      </w:r>
      <w:r w:rsidR="003B2DC6">
        <w:rPr>
          <w:sz w:val="28"/>
          <w:szCs w:val="28"/>
        </w:rPr>
        <w:t xml:space="preserve">«Про місцеве самоврядування в Україні», </w:t>
      </w:r>
      <w:r w:rsidR="000C0885" w:rsidRPr="000C0885">
        <w:rPr>
          <w:sz w:val="28"/>
          <w:szCs w:val="28"/>
        </w:rPr>
        <w:t>ст. 29 Закону Укра</w:t>
      </w:r>
      <w:r w:rsidR="000C0885">
        <w:rPr>
          <w:sz w:val="28"/>
          <w:szCs w:val="28"/>
        </w:rPr>
        <w:t>їни «Про Національний архівний фонд та архівні установи»</w:t>
      </w:r>
      <w:r w:rsidR="00E43D5D">
        <w:rPr>
          <w:sz w:val="28"/>
          <w:szCs w:val="28"/>
        </w:rPr>
        <w:t>,</w:t>
      </w:r>
      <w:r w:rsidR="000C0885">
        <w:rPr>
          <w:sz w:val="28"/>
          <w:szCs w:val="28"/>
        </w:rPr>
        <w:t xml:space="preserve"> </w:t>
      </w:r>
      <w:r w:rsidR="003B2DC6">
        <w:rPr>
          <w:sz w:val="28"/>
          <w:szCs w:val="28"/>
        </w:rPr>
        <w:t xml:space="preserve">заслухавши звіт про роботу архівного відділу </w:t>
      </w:r>
      <w:r w:rsidR="003D32C2">
        <w:rPr>
          <w:sz w:val="28"/>
          <w:szCs w:val="28"/>
        </w:rPr>
        <w:t xml:space="preserve">за 2021 рік, </w:t>
      </w:r>
      <w:r w:rsidR="00E57651">
        <w:rPr>
          <w:sz w:val="28"/>
          <w:szCs w:val="28"/>
        </w:rPr>
        <w:t>виконавчий комітет міської ради</w:t>
      </w:r>
    </w:p>
    <w:p w:rsidR="00E57651" w:rsidRDefault="00E57651" w:rsidP="00780C15">
      <w:pPr>
        <w:ind w:firstLine="360"/>
        <w:jc w:val="both"/>
        <w:rPr>
          <w:sz w:val="28"/>
          <w:szCs w:val="28"/>
        </w:rPr>
      </w:pPr>
    </w:p>
    <w:p w:rsidR="00E57651" w:rsidRDefault="00E57651" w:rsidP="00780C15">
      <w:pPr>
        <w:rPr>
          <w:sz w:val="28"/>
          <w:szCs w:val="28"/>
        </w:rPr>
      </w:pPr>
      <w:r>
        <w:rPr>
          <w:sz w:val="28"/>
          <w:szCs w:val="28"/>
        </w:rPr>
        <w:t>ВИРІШИВ:</w:t>
      </w:r>
    </w:p>
    <w:p w:rsidR="004B3125" w:rsidRDefault="004B3125" w:rsidP="00B167B1">
      <w:pPr>
        <w:jc w:val="both"/>
        <w:rPr>
          <w:sz w:val="28"/>
          <w:szCs w:val="28"/>
        </w:rPr>
      </w:pPr>
    </w:p>
    <w:p w:rsidR="004B3125" w:rsidRDefault="004B3125" w:rsidP="00B167B1">
      <w:pPr>
        <w:ind w:firstLine="567"/>
        <w:jc w:val="both"/>
        <w:rPr>
          <w:sz w:val="28"/>
          <w:szCs w:val="28"/>
        </w:rPr>
      </w:pPr>
      <w:r>
        <w:rPr>
          <w:sz w:val="28"/>
          <w:szCs w:val="28"/>
        </w:rPr>
        <w:t xml:space="preserve">1. Звіт </w:t>
      </w:r>
      <w:r w:rsidR="000C0885">
        <w:rPr>
          <w:sz w:val="28"/>
          <w:szCs w:val="28"/>
        </w:rPr>
        <w:t xml:space="preserve">начальника архівного відділу </w:t>
      </w:r>
      <w:r w:rsidR="001B230D">
        <w:rPr>
          <w:sz w:val="28"/>
          <w:szCs w:val="28"/>
        </w:rPr>
        <w:t>Володимир</w:t>
      </w:r>
      <w:r w:rsidR="00850BD5">
        <w:rPr>
          <w:sz w:val="28"/>
          <w:szCs w:val="28"/>
        </w:rPr>
        <w:t>а</w:t>
      </w:r>
      <w:r w:rsidR="001B230D">
        <w:rPr>
          <w:sz w:val="28"/>
          <w:szCs w:val="28"/>
        </w:rPr>
        <w:t xml:space="preserve"> </w:t>
      </w:r>
      <w:r w:rsidR="000C0885">
        <w:rPr>
          <w:sz w:val="28"/>
          <w:szCs w:val="28"/>
        </w:rPr>
        <w:t>Кривицьк</w:t>
      </w:r>
      <w:r w:rsidR="00850BD5">
        <w:rPr>
          <w:sz w:val="28"/>
          <w:szCs w:val="28"/>
        </w:rPr>
        <w:t>ого</w:t>
      </w:r>
      <w:r w:rsidR="000C0885">
        <w:rPr>
          <w:sz w:val="28"/>
          <w:szCs w:val="28"/>
        </w:rPr>
        <w:t xml:space="preserve"> </w:t>
      </w:r>
      <w:r>
        <w:rPr>
          <w:sz w:val="28"/>
          <w:szCs w:val="28"/>
        </w:rPr>
        <w:t xml:space="preserve">про роботу відділу за 2021 рік </w:t>
      </w:r>
      <w:r w:rsidR="00850BD5">
        <w:rPr>
          <w:sz w:val="28"/>
          <w:szCs w:val="28"/>
        </w:rPr>
        <w:t>взяти</w:t>
      </w:r>
      <w:r w:rsidR="000C0885">
        <w:rPr>
          <w:sz w:val="28"/>
          <w:szCs w:val="28"/>
        </w:rPr>
        <w:t xml:space="preserve"> </w:t>
      </w:r>
      <w:r>
        <w:rPr>
          <w:sz w:val="28"/>
          <w:szCs w:val="28"/>
        </w:rPr>
        <w:t>до відома</w:t>
      </w:r>
      <w:r w:rsidR="00CB7175">
        <w:rPr>
          <w:sz w:val="28"/>
          <w:szCs w:val="28"/>
        </w:rPr>
        <w:t xml:space="preserve"> (додається)</w:t>
      </w:r>
      <w:r>
        <w:rPr>
          <w:sz w:val="28"/>
          <w:szCs w:val="28"/>
        </w:rPr>
        <w:t>.</w:t>
      </w:r>
    </w:p>
    <w:p w:rsidR="000C0885" w:rsidRDefault="009152D3" w:rsidP="00B167B1">
      <w:pPr>
        <w:ind w:firstLine="567"/>
        <w:jc w:val="both"/>
        <w:rPr>
          <w:sz w:val="28"/>
          <w:szCs w:val="28"/>
        </w:rPr>
      </w:pPr>
      <w:r>
        <w:rPr>
          <w:sz w:val="28"/>
          <w:szCs w:val="28"/>
        </w:rPr>
        <w:t xml:space="preserve">2. </w:t>
      </w:r>
      <w:r w:rsidR="00B57C0A">
        <w:rPr>
          <w:sz w:val="28"/>
          <w:szCs w:val="28"/>
        </w:rPr>
        <w:t>Визнати р</w:t>
      </w:r>
      <w:r>
        <w:rPr>
          <w:sz w:val="28"/>
          <w:szCs w:val="28"/>
        </w:rPr>
        <w:t xml:space="preserve">оботу </w:t>
      </w:r>
      <w:r w:rsidR="00310E4E">
        <w:rPr>
          <w:sz w:val="28"/>
          <w:szCs w:val="28"/>
        </w:rPr>
        <w:t>архівного відділу викон</w:t>
      </w:r>
      <w:r w:rsidR="00B57C0A">
        <w:rPr>
          <w:sz w:val="28"/>
          <w:szCs w:val="28"/>
        </w:rPr>
        <w:t xml:space="preserve">авчого комітету Нововолинської міської ради </w:t>
      </w:r>
      <w:r>
        <w:rPr>
          <w:sz w:val="28"/>
          <w:szCs w:val="28"/>
        </w:rPr>
        <w:t>задовільною.</w:t>
      </w:r>
    </w:p>
    <w:p w:rsidR="005408C2" w:rsidRDefault="009152D3" w:rsidP="00B167B1">
      <w:pPr>
        <w:ind w:firstLine="567"/>
        <w:jc w:val="both"/>
        <w:rPr>
          <w:sz w:val="28"/>
          <w:szCs w:val="28"/>
        </w:rPr>
      </w:pPr>
      <w:r>
        <w:rPr>
          <w:sz w:val="28"/>
          <w:szCs w:val="28"/>
        </w:rPr>
        <w:t>3.</w:t>
      </w:r>
      <w:r w:rsidR="003A1E17">
        <w:rPr>
          <w:sz w:val="28"/>
          <w:szCs w:val="28"/>
        </w:rPr>
        <w:t xml:space="preserve"> </w:t>
      </w:r>
      <w:r>
        <w:rPr>
          <w:sz w:val="28"/>
          <w:szCs w:val="28"/>
        </w:rPr>
        <w:t xml:space="preserve">Архівному відділу виконавчого комітету </w:t>
      </w:r>
      <w:r w:rsidR="007D217D">
        <w:rPr>
          <w:sz w:val="28"/>
          <w:szCs w:val="28"/>
        </w:rPr>
        <w:t xml:space="preserve">Нововолинської </w:t>
      </w:r>
      <w:r>
        <w:rPr>
          <w:sz w:val="28"/>
          <w:szCs w:val="28"/>
        </w:rPr>
        <w:t xml:space="preserve">міської ради </w:t>
      </w:r>
      <w:r w:rsidR="00942AA5">
        <w:rPr>
          <w:sz w:val="28"/>
          <w:szCs w:val="28"/>
        </w:rPr>
        <w:t>(Володимир Кривицький)</w:t>
      </w:r>
      <w:r w:rsidR="005408C2">
        <w:rPr>
          <w:sz w:val="28"/>
          <w:szCs w:val="28"/>
        </w:rPr>
        <w:t>:</w:t>
      </w:r>
      <w:r w:rsidR="00942AA5">
        <w:rPr>
          <w:sz w:val="28"/>
          <w:szCs w:val="28"/>
        </w:rPr>
        <w:t xml:space="preserve"> </w:t>
      </w:r>
    </w:p>
    <w:p w:rsidR="003A1E17" w:rsidRDefault="005408C2" w:rsidP="00B167B1">
      <w:pPr>
        <w:ind w:firstLine="567"/>
        <w:jc w:val="both"/>
        <w:rPr>
          <w:sz w:val="28"/>
          <w:szCs w:val="28"/>
        </w:rPr>
      </w:pPr>
      <w:r>
        <w:rPr>
          <w:sz w:val="28"/>
          <w:szCs w:val="28"/>
        </w:rPr>
        <w:t>3.1. О</w:t>
      </w:r>
      <w:r w:rsidR="009152D3">
        <w:rPr>
          <w:sz w:val="28"/>
          <w:szCs w:val="28"/>
        </w:rPr>
        <w:t>прилюднити на офіційному вебсайті міської ради інформацію про результати роботи відділу за 2021 рік</w:t>
      </w:r>
      <w:r w:rsidR="004E5F3A">
        <w:rPr>
          <w:sz w:val="28"/>
          <w:szCs w:val="28"/>
        </w:rPr>
        <w:t>.</w:t>
      </w:r>
    </w:p>
    <w:p w:rsidR="009152D3" w:rsidRDefault="005408C2" w:rsidP="00B167B1">
      <w:pPr>
        <w:ind w:firstLine="567"/>
        <w:jc w:val="both"/>
        <w:rPr>
          <w:sz w:val="28"/>
          <w:szCs w:val="28"/>
        </w:rPr>
      </w:pPr>
      <w:r>
        <w:rPr>
          <w:sz w:val="28"/>
          <w:szCs w:val="28"/>
        </w:rPr>
        <w:t>3.2.</w:t>
      </w:r>
      <w:r w:rsidR="009152D3">
        <w:rPr>
          <w:sz w:val="28"/>
          <w:szCs w:val="28"/>
        </w:rPr>
        <w:t xml:space="preserve"> Налагодити співпрацю з </w:t>
      </w:r>
      <w:r w:rsidR="00D36879">
        <w:rPr>
          <w:sz w:val="28"/>
          <w:szCs w:val="28"/>
        </w:rPr>
        <w:t>Нововолинським міським історичним музеєм</w:t>
      </w:r>
      <w:r w:rsidR="009115B4">
        <w:rPr>
          <w:sz w:val="28"/>
          <w:szCs w:val="28"/>
        </w:rPr>
        <w:t xml:space="preserve">, Нововолинською центральною </w:t>
      </w:r>
      <w:r w:rsidR="0057054A">
        <w:rPr>
          <w:sz w:val="28"/>
          <w:szCs w:val="28"/>
        </w:rPr>
        <w:t xml:space="preserve">міською </w:t>
      </w:r>
      <w:r w:rsidR="009115B4">
        <w:rPr>
          <w:sz w:val="28"/>
          <w:szCs w:val="28"/>
        </w:rPr>
        <w:t xml:space="preserve">бібліотекою з метою популяризації архівних документів. </w:t>
      </w:r>
      <w:r w:rsidR="0057054A">
        <w:rPr>
          <w:sz w:val="28"/>
          <w:szCs w:val="28"/>
        </w:rPr>
        <w:t>Організовувати</w:t>
      </w:r>
      <w:r w:rsidR="00C24136">
        <w:rPr>
          <w:sz w:val="28"/>
          <w:szCs w:val="28"/>
        </w:rPr>
        <w:t xml:space="preserve"> тематичні виставки </w:t>
      </w:r>
      <w:r w:rsidR="007D217D">
        <w:rPr>
          <w:sz w:val="28"/>
          <w:szCs w:val="28"/>
        </w:rPr>
        <w:t xml:space="preserve">до </w:t>
      </w:r>
      <w:r w:rsidR="009115B4">
        <w:rPr>
          <w:sz w:val="28"/>
          <w:szCs w:val="28"/>
        </w:rPr>
        <w:t>визначних дат громади та держави.</w:t>
      </w:r>
    </w:p>
    <w:p w:rsidR="009115B4" w:rsidRDefault="005408C2" w:rsidP="00B167B1">
      <w:pPr>
        <w:ind w:firstLine="567"/>
        <w:jc w:val="both"/>
        <w:rPr>
          <w:sz w:val="28"/>
          <w:szCs w:val="28"/>
        </w:rPr>
      </w:pPr>
      <w:r>
        <w:rPr>
          <w:sz w:val="28"/>
          <w:szCs w:val="28"/>
        </w:rPr>
        <w:t>3.3.</w:t>
      </w:r>
      <w:r w:rsidR="009115B4">
        <w:rPr>
          <w:sz w:val="28"/>
          <w:szCs w:val="28"/>
        </w:rPr>
        <w:t xml:space="preserve"> У соціальних мережах на сторінці архівного відділу розміщувати інформацію про послуги, які надаються відділом, найактуальніші питання, з якими зверталися громадяни.</w:t>
      </w:r>
    </w:p>
    <w:p w:rsidR="004E5F3A" w:rsidRDefault="005408C2" w:rsidP="00B167B1">
      <w:pPr>
        <w:ind w:firstLine="567"/>
        <w:jc w:val="both"/>
        <w:rPr>
          <w:sz w:val="28"/>
          <w:szCs w:val="28"/>
        </w:rPr>
      </w:pPr>
      <w:r>
        <w:rPr>
          <w:sz w:val="28"/>
          <w:szCs w:val="28"/>
        </w:rPr>
        <w:t>4</w:t>
      </w:r>
      <w:r w:rsidR="004E5F3A">
        <w:rPr>
          <w:sz w:val="28"/>
          <w:szCs w:val="28"/>
        </w:rPr>
        <w:t xml:space="preserve">. Контроль за виконанням </w:t>
      </w:r>
      <w:r w:rsidR="00BB1704">
        <w:rPr>
          <w:sz w:val="28"/>
          <w:szCs w:val="28"/>
        </w:rPr>
        <w:t xml:space="preserve">цього </w:t>
      </w:r>
      <w:r w:rsidR="004E5F3A">
        <w:rPr>
          <w:sz w:val="28"/>
          <w:szCs w:val="28"/>
        </w:rPr>
        <w:t>рішення поклати на керуючу справами виконкому В</w:t>
      </w:r>
      <w:r w:rsidR="004B512F">
        <w:rPr>
          <w:sz w:val="28"/>
          <w:szCs w:val="28"/>
        </w:rPr>
        <w:t>алентину</w:t>
      </w:r>
      <w:r w:rsidR="004E5F3A">
        <w:rPr>
          <w:sz w:val="28"/>
          <w:szCs w:val="28"/>
        </w:rPr>
        <w:t xml:space="preserve"> Степюк.</w:t>
      </w:r>
    </w:p>
    <w:p w:rsidR="00E57651" w:rsidRDefault="00E57651" w:rsidP="00B167B1">
      <w:pPr>
        <w:ind w:firstLine="360"/>
        <w:jc w:val="both"/>
        <w:rPr>
          <w:sz w:val="28"/>
          <w:szCs w:val="28"/>
        </w:rPr>
      </w:pPr>
    </w:p>
    <w:p w:rsidR="007D1BD4" w:rsidRDefault="007D1BD4" w:rsidP="007D1BD4">
      <w:pPr>
        <w:jc w:val="both"/>
        <w:rPr>
          <w:sz w:val="28"/>
          <w:szCs w:val="28"/>
        </w:rPr>
      </w:pPr>
    </w:p>
    <w:p w:rsidR="00DB37D9" w:rsidRDefault="00DB37D9" w:rsidP="007D1BD4">
      <w:pPr>
        <w:jc w:val="both"/>
        <w:rPr>
          <w:sz w:val="28"/>
          <w:szCs w:val="28"/>
        </w:rPr>
      </w:pPr>
    </w:p>
    <w:p w:rsidR="007D1BD4" w:rsidRDefault="007D1BD4" w:rsidP="000C1059">
      <w:pPr>
        <w:spacing w:line="360" w:lineRule="auto"/>
        <w:jc w:val="both"/>
        <w:rPr>
          <w:sz w:val="28"/>
          <w:szCs w:val="28"/>
        </w:rPr>
      </w:pPr>
      <w:r>
        <w:rPr>
          <w:sz w:val="28"/>
          <w:szCs w:val="28"/>
        </w:rPr>
        <w:t>Міський голова                                                                                  Борис КАРПУС</w:t>
      </w:r>
    </w:p>
    <w:p w:rsidR="00D12D85" w:rsidRPr="00744B89" w:rsidRDefault="00D12D85" w:rsidP="000C1059">
      <w:pPr>
        <w:spacing w:line="360" w:lineRule="auto"/>
        <w:jc w:val="both"/>
        <w:rPr>
          <w:sz w:val="28"/>
          <w:szCs w:val="28"/>
          <w:lang w:eastAsia="uk-UA"/>
        </w:rPr>
      </w:pPr>
    </w:p>
    <w:p w:rsidR="003D2CC9" w:rsidRDefault="00FE6BFA" w:rsidP="009115B4">
      <w:pPr>
        <w:spacing w:line="360" w:lineRule="auto"/>
        <w:jc w:val="both"/>
        <w:rPr>
          <w:sz w:val="24"/>
          <w:szCs w:val="24"/>
        </w:rPr>
      </w:pPr>
      <w:r>
        <w:rPr>
          <w:sz w:val="24"/>
          <w:szCs w:val="24"/>
        </w:rPr>
        <w:t>Володимир Кривицький 41227</w:t>
      </w:r>
    </w:p>
    <w:p w:rsidR="00563ABC" w:rsidRDefault="007B2003" w:rsidP="007B2003">
      <w:pPr>
        <w:pStyle w:val="af"/>
        <w:rPr>
          <w:rFonts w:ascii="Times New Roman" w:hAnsi="Times New Roman"/>
          <w:sz w:val="28"/>
          <w:szCs w:val="28"/>
          <w:lang w:val="uk-UA"/>
        </w:rPr>
      </w:pPr>
      <w:r>
        <w:rPr>
          <w:rFonts w:ascii="Times New Roman" w:hAnsi="Times New Roman"/>
          <w:sz w:val="28"/>
          <w:szCs w:val="28"/>
          <w:lang w:val="uk-UA"/>
        </w:rPr>
        <w:lastRenderedPageBreak/>
        <w:t xml:space="preserve">                         </w:t>
      </w:r>
      <w:r w:rsidRPr="007B2003">
        <w:rPr>
          <w:rFonts w:ascii="Times New Roman" w:hAnsi="Times New Roman"/>
          <w:sz w:val="28"/>
          <w:szCs w:val="28"/>
        </w:rPr>
        <w:t xml:space="preserve">  </w:t>
      </w:r>
      <w:r>
        <w:rPr>
          <w:rFonts w:ascii="Times New Roman" w:hAnsi="Times New Roman"/>
          <w:sz w:val="28"/>
          <w:szCs w:val="28"/>
          <w:lang w:val="uk-UA"/>
        </w:rPr>
        <w:t xml:space="preserve">                                                    </w:t>
      </w:r>
    </w:p>
    <w:p w:rsidR="007B2003" w:rsidRPr="00061D4B" w:rsidRDefault="00563ABC" w:rsidP="007B2003">
      <w:pPr>
        <w:pStyle w:val="af"/>
        <w:rPr>
          <w:rFonts w:ascii="Times New Roman" w:hAnsi="Times New Roman"/>
          <w:sz w:val="28"/>
          <w:szCs w:val="28"/>
          <w:lang w:val="uk-UA"/>
        </w:rPr>
      </w:pPr>
      <w:r>
        <w:rPr>
          <w:rFonts w:ascii="Times New Roman" w:hAnsi="Times New Roman"/>
          <w:sz w:val="28"/>
          <w:szCs w:val="28"/>
          <w:lang w:val="uk-UA"/>
        </w:rPr>
        <w:t xml:space="preserve">                                                                               </w:t>
      </w:r>
      <w:r w:rsidR="007B2003">
        <w:rPr>
          <w:rFonts w:ascii="Times New Roman" w:hAnsi="Times New Roman"/>
          <w:sz w:val="28"/>
          <w:szCs w:val="28"/>
          <w:lang w:val="uk-UA"/>
        </w:rPr>
        <w:t xml:space="preserve"> </w:t>
      </w:r>
      <w:r w:rsidR="007B2003" w:rsidRPr="00061D4B">
        <w:rPr>
          <w:rFonts w:ascii="Times New Roman" w:hAnsi="Times New Roman"/>
          <w:sz w:val="28"/>
          <w:szCs w:val="28"/>
          <w:lang w:val="uk-UA"/>
        </w:rPr>
        <w:t>Додаток</w:t>
      </w:r>
    </w:p>
    <w:p w:rsidR="007B2003" w:rsidRDefault="007B2003" w:rsidP="007B2003">
      <w:pPr>
        <w:pStyle w:val="af"/>
        <w:jc w:val="center"/>
        <w:rPr>
          <w:rFonts w:ascii="Times New Roman" w:hAnsi="Times New Roman"/>
          <w:sz w:val="28"/>
          <w:szCs w:val="28"/>
          <w:lang w:val="uk-UA"/>
        </w:rPr>
      </w:pPr>
      <w:r>
        <w:rPr>
          <w:rFonts w:ascii="Times New Roman" w:hAnsi="Times New Roman"/>
          <w:sz w:val="28"/>
          <w:szCs w:val="28"/>
          <w:lang w:val="uk-UA"/>
        </w:rPr>
        <w:t xml:space="preserve">                                                                                д</w:t>
      </w:r>
      <w:r w:rsidRPr="00061D4B">
        <w:rPr>
          <w:rFonts w:ascii="Times New Roman" w:hAnsi="Times New Roman"/>
          <w:sz w:val="28"/>
          <w:szCs w:val="28"/>
          <w:lang w:val="uk-UA"/>
        </w:rPr>
        <w:t>о рішення виконавчого комітету</w:t>
      </w:r>
    </w:p>
    <w:p w:rsidR="007B2003" w:rsidRDefault="007B2003" w:rsidP="007B2003">
      <w:pPr>
        <w:pStyle w:val="af"/>
      </w:pPr>
      <w:r>
        <w:rPr>
          <w:rFonts w:ascii="Times New Roman" w:hAnsi="Times New Roman"/>
          <w:sz w:val="28"/>
          <w:szCs w:val="28"/>
          <w:lang w:val="uk-UA"/>
        </w:rPr>
        <w:t xml:space="preserve">                                                       </w:t>
      </w:r>
      <w:r w:rsidRPr="007B2003">
        <w:rPr>
          <w:rFonts w:ascii="Times New Roman" w:hAnsi="Times New Roman"/>
          <w:sz w:val="28"/>
          <w:szCs w:val="28"/>
        </w:rPr>
        <w:t xml:space="preserve">                         </w:t>
      </w:r>
      <w:r w:rsidR="00563ABC">
        <w:rPr>
          <w:rFonts w:ascii="Times New Roman" w:hAnsi="Times New Roman"/>
          <w:sz w:val="28"/>
          <w:szCs w:val="28"/>
          <w:lang w:val="uk-UA"/>
        </w:rPr>
        <w:t>16 лютого 2022 року №</w:t>
      </w:r>
      <w:r w:rsidR="004522E6">
        <w:rPr>
          <w:rFonts w:ascii="Times New Roman" w:hAnsi="Times New Roman"/>
          <w:sz w:val="28"/>
          <w:szCs w:val="28"/>
          <w:lang w:val="uk-UA"/>
        </w:rPr>
        <w:t xml:space="preserve"> 76</w:t>
      </w:r>
      <w:bookmarkStart w:id="0" w:name="_GoBack"/>
      <w:bookmarkEnd w:id="0"/>
    </w:p>
    <w:p w:rsidR="007B2003" w:rsidRDefault="007B2003" w:rsidP="007B2003">
      <w:pPr>
        <w:pStyle w:val="a3"/>
        <w:rPr>
          <w:b w:val="0"/>
        </w:rPr>
      </w:pPr>
    </w:p>
    <w:p w:rsidR="007B2003" w:rsidRDefault="007B2003" w:rsidP="007B2003">
      <w:pPr>
        <w:pStyle w:val="a3"/>
        <w:rPr>
          <w:b w:val="0"/>
        </w:rPr>
      </w:pPr>
    </w:p>
    <w:p w:rsidR="007B2003" w:rsidRPr="00BE0B47" w:rsidRDefault="007B2003" w:rsidP="007B2003">
      <w:pPr>
        <w:pStyle w:val="a3"/>
        <w:rPr>
          <w:b w:val="0"/>
          <w:sz w:val="28"/>
          <w:szCs w:val="28"/>
        </w:rPr>
      </w:pPr>
      <w:r w:rsidRPr="00BE0B47">
        <w:rPr>
          <w:b w:val="0"/>
          <w:sz w:val="28"/>
          <w:szCs w:val="28"/>
        </w:rPr>
        <w:t>І Н Ф О Р М А Ц І Я</w:t>
      </w:r>
    </w:p>
    <w:p w:rsidR="007B2003" w:rsidRDefault="007B2003" w:rsidP="007B2003">
      <w:pPr>
        <w:jc w:val="center"/>
        <w:rPr>
          <w:sz w:val="28"/>
        </w:rPr>
      </w:pPr>
      <w:r>
        <w:rPr>
          <w:sz w:val="28"/>
        </w:rPr>
        <w:t>про роботу архівного відділу за 2021 рік</w:t>
      </w:r>
    </w:p>
    <w:p w:rsidR="007B2003" w:rsidRDefault="007B2003" w:rsidP="007B2003">
      <w:pPr>
        <w:jc w:val="center"/>
        <w:rPr>
          <w:sz w:val="28"/>
        </w:rPr>
      </w:pPr>
    </w:p>
    <w:p w:rsidR="007B2003" w:rsidRPr="00BE0B47" w:rsidRDefault="007B2003" w:rsidP="00D7170D">
      <w:pPr>
        <w:pStyle w:val="ad"/>
        <w:spacing w:after="0"/>
        <w:ind w:firstLine="567"/>
        <w:jc w:val="both"/>
        <w:rPr>
          <w:sz w:val="28"/>
          <w:szCs w:val="28"/>
        </w:rPr>
      </w:pPr>
      <w:r w:rsidRPr="00BE0B47">
        <w:rPr>
          <w:sz w:val="28"/>
          <w:szCs w:val="28"/>
        </w:rPr>
        <w:t>Архівний відділ виконкому Нововолинської міської ради в своїй діяльності керується Законом України “Про Національний архівний фонд і архівні установи”. Згідно вказаного Закону архівний відділ – це установа чи структурний підрозділ, що забезпечує облік і зберігання документів, для подальшого використання відомостей, що в них містяться, та формування Національного архівного фонду. Виходячи із вищенаведеного головними завданнями архівного відділу є :</w:t>
      </w:r>
    </w:p>
    <w:p w:rsidR="007B2003" w:rsidRDefault="00D7170D" w:rsidP="00D7170D">
      <w:pPr>
        <w:ind w:firstLine="567"/>
        <w:jc w:val="both"/>
        <w:rPr>
          <w:sz w:val="28"/>
        </w:rPr>
      </w:pPr>
      <w:r>
        <w:rPr>
          <w:sz w:val="28"/>
        </w:rPr>
        <w:t xml:space="preserve">- </w:t>
      </w:r>
      <w:r w:rsidR="007B2003">
        <w:rPr>
          <w:sz w:val="28"/>
        </w:rPr>
        <w:t>реалізація державної політики у сфері архівної справи і діловодства в межах своєї компетенції, забезпечення збереження документів Національного архівного фонду, формування та вдосконалення науково-довідкового апарату до них;</w:t>
      </w:r>
    </w:p>
    <w:p w:rsidR="007B2003" w:rsidRDefault="00D7170D" w:rsidP="00D7170D">
      <w:pPr>
        <w:ind w:firstLine="567"/>
        <w:jc w:val="both"/>
        <w:rPr>
          <w:sz w:val="28"/>
        </w:rPr>
      </w:pPr>
      <w:r>
        <w:rPr>
          <w:sz w:val="28"/>
        </w:rPr>
        <w:t xml:space="preserve">- </w:t>
      </w:r>
      <w:r w:rsidR="007B2003">
        <w:rPr>
          <w:sz w:val="28"/>
        </w:rPr>
        <w:t>забезпечення поповнення Національного архівного фонду документами, що мають місцеве значення, їх обліку, зберігання та використання інформації.</w:t>
      </w:r>
    </w:p>
    <w:p w:rsidR="007B2003" w:rsidRDefault="007B2003" w:rsidP="00D7170D">
      <w:pPr>
        <w:ind w:firstLine="567"/>
        <w:jc w:val="both"/>
        <w:rPr>
          <w:sz w:val="28"/>
        </w:rPr>
      </w:pPr>
      <w:r>
        <w:rPr>
          <w:sz w:val="28"/>
        </w:rPr>
        <w:t xml:space="preserve">Одним із напрямків роботи архівного відділу є комплектування Національного архівного фонду. Для цього з числа підприємств, установ та організацій міста визначаються списки джерел комплектування архівного відділу, які погоджуються з Державним архівом Волинської області. Зазначені списки переглядаються раз у 5 років. Останній такий перегляд був у 2018 році. На сьогодні список джерел комплектування Національного архівного фонду у місті налічує 15 установ. У відповідності до правил організації діловодства та архівного зберігання документів раз у 3 роки проводиться упорядкування управлінської документації та документів з кадрових питань установ, джерел комплектування. </w:t>
      </w:r>
    </w:p>
    <w:p w:rsidR="007B2003" w:rsidRDefault="007B2003" w:rsidP="00D7170D">
      <w:pPr>
        <w:ind w:firstLine="567"/>
        <w:jc w:val="both"/>
        <w:rPr>
          <w:sz w:val="28"/>
        </w:rPr>
      </w:pPr>
      <w:r>
        <w:rPr>
          <w:sz w:val="28"/>
        </w:rPr>
        <w:t>У 2021 році у відповідності до плану роботи таке упорядкування проведене в 6 установах (Благодатна селищна рада, Нововолинський ліцей-інтернат, Нововолинська міська організація профспілки працівників освіти і науки України, Волинська територіальна організація профспілки працівників вугільної промисловості, Редакція газети „Наше місто”, Навчально-виховний комплекс Нововолинська спеціалізована школа І-ІІІ ступенів № 1-колегіум). Сформовано та відповідно оформлено 91 справу документів постійного терміну зберігання та 70 справ документів з кадрових питань. Підготовлені та направлені на розгляд експертно-перевірної комісії Державного архіву Волинської області описи справ. Всі вони успішно пройшли схвалення.</w:t>
      </w:r>
    </w:p>
    <w:p w:rsidR="00563ABC" w:rsidRDefault="007B2003" w:rsidP="00D7170D">
      <w:pPr>
        <w:ind w:firstLine="567"/>
        <w:jc w:val="both"/>
        <w:rPr>
          <w:sz w:val="28"/>
          <w:szCs w:val="28"/>
        </w:rPr>
      </w:pPr>
      <w:r w:rsidRPr="00BB27B0">
        <w:rPr>
          <w:sz w:val="28"/>
          <w:szCs w:val="28"/>
        </w:rPr>
        <w:t xml:space="preserve">Упорядковані документи постійного терміну зберігання зберігаються в установах протягом 7 років, після чого передаються до архівного відділу. Для забезпечення оптимальних умов зберігання документів Національного архівного фонду архівний відділ виконкому забезпечений приміщенням архівосховища площею </w:t>
      </w:r>
      <w:r>
        <w:rPr>
          <w:sz w:val="28"/>
          <w:szCs w:val="28"/>
        </w:rPr>
        <w:t>50,5</w:t>
      </w:r>
      <w:r w:rsidRPr="00BB27B0">
        <w:rPr>
          <w:sz w:val="28"/>
          <w:szCs w:val="28"/>
        </w:rPr>
        <w:t xml:space="preserve"> квадратних метрів. Сховище обладнане метале</w:t>
      </w:r>
      <w:r>
        <w:rPr>
          <w:sz w:val="28"/>
          <w:szCs w:val="28"/>
        </w:rPr>
        <w:t>-</w:t>
      </w:r>
      <w:r w:rsidRPr="00BB27B0">
        <w:rPr>
          <w:sz w:val="28"/>
          <w:szCs w:val="28"/>
        </w:rPr>
        <w:t xml:space="preserve">вими стелажами загальною протяжністю </w:t>
      </w:r>
      <w:r>
        <w:rPr>
          <w:sz w:val="28"/>
          <w:szCs w:val="28"/>
        </w:rPr>
        <w:t>8</w:t>
      </w:r>
      <w:r w:rsidRPr="00BB27B0">
        <w:rPr>
          <w:sz w:val="28"/>
          <w:szCs w:val="28"/>
        </w:rPr>
        <w:t>6 погонних метрів</w:t>
      </w:r>
      <w:r>
        <w:rPr>
          <w:sz w:val="28"/>
          <w:szCs w:val="28"/>
        </w:rPr>
        <w:t xml:space="preserve">, всановлені </w:t>
      </w:r>
    </w:p>
    <w:p w:rsidR="00563ABC" w:rsidRDefault="00563ABC" w:rsidP="00D7170D">
      <w:pPr>
        <w:ind w:firstLine="567"/>
        <w:jc w:val="both"/>
        <w:rPr>
          <w:sz w:val="28"/>
          <w:szCs w:val="28"/>
        </w:rPr>
      </w:pPr>
    </w:p>
    <w:p w:rsidR="00563ABC" w:rsidRDefault="00563ABC" w:rsidP="00D7170D">
      <w:pPr>
        <w:ind w:firstLine="567"/>
        <w:jc w:val="both"/>
        <w:rPr>
          <w:sz w:val="28"/>
          <w:szCs w:val="28"/>
        </w:rPr>
      </w:pPr>
    </w:p>
    <w:p w:rsidR="007B2003" w:rsidRDefault="007B2003" w:rsidP="00563ABC">
      <w:pPr>
        <w:jc w:val="both"/>
        <w:rPr>
          <w:sz w:val="28"/>
          <w:szCs w:val="28"/>
        </w:rPr>
      </w:pPr>
      <w:r>
        <w:rPr>
          <w:sz w:val="28"/>
          <w:szCs w:val="28"/>
        </w:rPr>
        <w:t>металеві вхідні двері на вікнах жалюзі</w:t>
      </w:r>
      <w:r w:rsidRPr="00BB27B0">
        <w:rPr>
          <w:sz w:val="28"/>
          <w:szCs w:val="28"/>
        </w:rPr>
        <w:t>.</w:t>
      </w:r>
      <w:r>
        <w:rPr>
          <w:sz w:val="28"/>
          <w:szCs w:val="28"/>
        </w:rPr>
        <w:t xml:space="preserve"> Приміщення забезпечене охоронною сигналізацією, виведеною на центральний пульт охорони. Для покращення протипожежної безпеки сховище забезпечене порошковими вогнегасниками. </w:t>
      </w:r>
    </w:p>
    <w:p w:rsidR="007B2003" w:rsidRPr="00BB27B0" w:rsidRDefault="007B2003" w:rsidP="00D7170D">
      <w:pPr>
        <w:ind w:firstLine="567"/>
        <w:jc w:val="both"/>
        <w:rPr>
          <w:sz w:val="28"/>
          <w:szCs w:val="28"/>
        </w:rPr>
      </w:pPr>
      <w:r>
        <w:rPr>
          <w:sz w:val="28"/>
          <w:szCs w:val="28"/>
        </w:rPr>
        <w:t>У 2021 році відділом проведений плановий прийом документів Національного архівного фонду. Всього прийняті документи 10 установ (Нововолинська центральна міська лікарня, фінансове управління виконкому, управління освіти виконкому, Нововолинська міська рада, Благодатна (Жовтнева) селищна рада, Нововолинський ліцей-інтернат) загальною кількістю 279 справ. У відповідності до вимог всі новоприйняті справи закартоновані, внесені відповідні зміни до облікових документів. Документи прийняті по 2013 рік включно.</w:t>
      </w:r>
    </w:p>
    <w:p w:rsidR="007B2003" w:rsidRDefault="007B2003" w:rsidP="00D7170D">
      <w:pPr>
        <w:ind w:firstLine="567"/>
        <w:jc w:val="both"/>
        <w:rPr>
          <w:sz w:val="28"/>
        </w:rPr>
      </w:pPr>
      <w:r>
        <w:rPr>
          <w:sz w:val="28"/>
        </w:rPr>
        <w:t xml:space="preserve">Важливим напрямком роботи архівного відділу є створення та удосконалення науково-довідкового апарату до документів Національного архівного фонду. Науково-довідковий апарат до документів НАФ складається з описів справ постійного терміну зберігання та з кадрових питань, книги надходження та вибуття документів зі сховища, книги фондів, карток фондів, каталожних карток до рішень та розпоряджень органів місцевого самоврядування. У відділі зберігаються описи на 36 фондів (2036 справ), документи яких перебувають на зберіганні в архівосховищі. Каталогізація проводиться в двох фондах - Нововолинська міська рада та Благодатна (Жовтнева) селищна рада. </w:t>
      </w:r>
    </w:p>
    <w:p w:rsidR="007B2003" w:rsidRDefault="007B2003" w:rsidP="00D7170D">
      <w:pPr>
        <w:ind w:firstLine="567"/>
        <w:jc w:val="both"/>
        <w:rPr>
          <w:sz w:val="28"/>
        </w:rPr>
      </w:pPr>
      <w:r>
        <w:rPr>
          <w:sz w:val="28"/>
        </w:rPr>
        <w:t>У 2021 році було закаталогізовано 48 справ фонду Нововолинська міська рада за 2012 рік. Сформовано 276 каталожних карток (з них 121 іменних). До Державного архіву Волинської області передано 120 закаталогізованих справ фонду Нововолинська міська рада за 2006-2008 роки разом з каталожними картками. Всього передано 3385 карток (з них 2322 іменних). На сьогоднішній день в архівному відділі перебуває 1818 каталожних карток, 569 з яких іменні. Каталогізація проведена по 2012 рік включно, що є одним із кращих показників по області.</w:t>
      </w:r>
    </w:p>
    <w:p w:rsidR="007B2003" w:rsidRPr="007B2003" w:rsidRDefault="007B2003" w:rsidP="00D7170D">
      <w:pPr>
        <w:pStyle w:val="a5"/>
        <w:spacing w:before="0"/>
        <w:ind w:firstLine="567"/>
        <w:rPr>
          <w:b w:val="0"/>
        </w:rPr>
      </w:pPr>
      <w:r w:rsidRPr="007B2003">
        <w:rPr>
          <w:b w:val="0"/>
        </w:rPr>
        <w:t>На зберіганні в архівосховищі відділу перебуваюють документи постійного терміну зберігання 36 фондів. Загальна кількість документів становить 2036 справ. Це управлінська документація підприємств установ та організацій, які відіграють або відігравали найпомітнішу роль в житті міста. Зокрема таких як шахти, державне підприємство „Волиньвугілля”, відкрите акціонерне товариство “Оснастка”, виконавчий комітет Нововолинської міської ради, виконавчий комітет Благодатної (Жовтневої) селищної ради, управління освіти виконкому, фінансове управління виконкому, відділ культури виконкому, Нововолинський обласний ліцей-інтернат, Нововолинський електромеханічний технікум, Нововолинське вище професійне училище, Нововолинська центральна міська лікарня, Нововолинська об᾿єднана державна податкова інспекція, редакція газети “Наше місто” та інші. Після 5 років зберігання в архівосховищі відділу документи Національного архівного фонду підлягають передачі на постійне зберігання до Державного архіву Волинської області.</w:t>
      </w:r>
    </w:p>
    <w:p w:rsidR="00563ABC" w:rsidRDefault="00563ABC" w:rsidP="00D7170D">
      <w:pPr>
        <w:pStyle w:val="a5"/>
        <w:spacing w:before="0"/>
        <w:ind w:firstLine="567"/>
        <w:rPr>
          <w:b w:val="0"/>
        </w:rPr>
      </w:pPr>
    </w:p>
    <w:p w:rsidR="00563ABC" w:rsidRDefault="00563ABC" w:rsidP="00D7170D">
      <w:pPr>
        <w:pStyle w:val="a5"/>
        <w:spacing w:before="0"/>
        <w:ind w:firstLine="567"/>
        <w:rPr>
          <w:b w:val="0"/>
        </w:rPr>
      </w:pPr>
    </w:p>
    <w:p w:rsidR="00563ABC" w:rsidRDefault="00563ABC" w:rsidP="00D7170D">
      <w:pPr>
        <w:pStyle w:val="a5"/>
        <w:spacing w:before="0"/>
        <w:ind w:firstLine="567"/>
        <w:rPr>
          <w:b w:val="0"/>
        </w:rPr>
      </w:pPr>
    </w:p>
    <w:p w:rsidR="007B2003" w:rsidRDefault="00563ABC" w:rsidP="00563ABC">
      <w:pPr>
        <w:pStyle w:val="a5"/>
        <w:spacing w:before="0"/>
      </w:pPr>
      <w:r>
        <w:rPr>
          <w:b w:val="0"/>
        </w:rPr>
        <w:t xml:space="preserve">      </w:t>
      </w:r>
      <w:r w:rsidR="007B2003" w:rsidRPr="007B2003">
        <w:rPr>
          <w:b w:val="0"/>
        </w:rPr>
        <w:t>У 2021 році відділом були своєчасно підготовлені та у відповідності до графіка передані до Державного архіву Волинської області документи 13 фондів (Нововолинський електромехаічний технікум, Нововолинська центральна міська лікарня, Шахта № 5 „Нововолинська”, Шахта „Бужанська”, ДП „Волиньвугілля”, ВАТ „Нотекс”, фінансове управління виконкому, Нововолинська міська рада та інші). Всього передано 417 справ по 2008 рік включно.</w:t>
      </w:r>
    </w:p>
    <w:p w:rsidR="007B2003" w:rsidRDefault="007B2003" w:rsidP="007B2003">
      <w:pPr>
        <w:ind w:firstLine="360"/>
        <w:jc w:val="both"/>
        <w:rPr>
          <w:sz w:val="28"/>
        </w:rPr>
      </w:pPr>
    </w:p>
    <w:p w:rsidR="007B2003" w:rsidRDefault="007B2003" w:rsidP="007B2003">
      <w:pPr>
        <w:ind w:firstLine="360"/>
        <w:jc w:val="both"/>
        <w:rPr>
          <w:sz w:val="28"/>
        </w:rPr>
      </w:pPr>
    </w:p>
    <w:p w:rsidR="007B2003" w:rsidRDefault="007B2003" w:rsidP="007B2003">
      <w:pPr>
        <w:ind w:firstLine="360"/>
        <w:jc w:val="both"/>
        <w:rPr>
          <w:sz w:val="28"/>
        </w:rPr>
      </w:pPr>
      <w:r>
        <w:rPr>
          <w:sz w:val="28"/>
        </w:rPr>
        <w:t xml:space="preserve"> </w:t>
      </w:r>
    </w:p>
    <w:p w:rsidR="007B2003" w:rsidRDefault="007B2003" w:rsidP="00455F2F">
      <w:pPr>
        <w:jc w:val="both"/>
        <w:rPr>
          <w:sz w:val="28"/>
        </w:rPr>
      </w:pPr>
      <w:r>
        <w:rPr>
          <w:sz w:val="28"/>
        </w:rPr>
        <w:t xml:space="preserve">Начальник архівного </w:t>
      </w:r>
    </w:p>
    <w:p w:rsidR="007B2003" w:rsidRDefault="007B2003" w:rsidP="007B2003">
      <w:pPr>
        <w:spacing w:line="360" w:lineRule="auto"/>
        <w:jc w:val="both"/>
      </w:pPr>
      <w:r>
        <w:rPr>
          <w:sz w:val="28"/>
        </w:rPr>
        <w:t>відділу</w:t>
      </w:r>
      <w:r>
        <w:rPr>
          <w:sz w:val="28"/>
        </w:rPr>
        <w:tab/>
      </w:r>
      <w:r>
        <w:rPr>
          <w:sz w:val="28"/>
        </w:rPr>
        <w:tab/>
      </w:r>
      <w:r>
        <w:rPr>
          <w:sz w:val="28"/>
        </w:rPr>
        <w:tab/>
      </w:r>
      <w:r>
        <w:rPr>
          <w:sz w:val="28"/>
        </w:rPr>
        <w:tab/>
      </w:r>
      <w:r>
        <w:rPr>
          <w:sz w:val="28"/>
        </w:rPr>
        <w:tab/>
      </w:r>
      <w:r>
        <w:rPr>
          <w:sz w:val="28"/>
        </w:rPr>
        <w:tab/>
      </w:r>
      <w:r>
        <w:rPr>
          <w:sz w:val="28"/>
        </w:rPr>
        <w:tab/>
      </w:r>
      <w:r w:rsidR="00563ABC">
        <w:rPr>
          <w:sz w:val="28"/>
        </w:rPr>
        <w:t xml:space="preserve">         </w:t>
      </w:r>
      <w:r>
        <w:rPr>
          <w:sz w:val="28"/>
        </w:rPr>
        <w:t>В</w:t>
      </w:r>
      <w:r w:rsidR="00452B0B">
        <w:rPr>
          <w:sz w:val="28"/>
        </w:rPr>
        <w:t>олодимир</w:t>
      </w:r>
      <w:r w:rsidR="00455F2F">
        <w:rPr>
          <w:sz w:val="28"/>
        </w:rPr>
        <w:t xml:space="preserve"> </w:t>
      </w:r>
      <w:r>
        <w:rPr>
          <w:sz w:val="28"/>
        </w:rPr>
        <w:t>К</w:t>
      </w:r>
      <w:r w:rsidR="00563ABC">
        <w:rPr>
          <w:sz w:val="28"/>
        </w:rPr>
        <w:t>РИВИЦЬКИЙ</w:t>
      </w:r>
    </w:p>
    <w:sectPr w:rsidR="007B2003" w:rsidSect="00F75C34">
      <w:pgSz w:w="11906" w:h="16838"/>
      <w:pgMar w:top="28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4768B"/>
    <w:multiLevelType w:val="hybridMultilevel"/>
    <w:tmpl w:val="673ABA86"/>
    <w:lvl w:ilvl="0" w:tplc="D4B8359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5">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8">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6"/>
  </w:num>
  <w:num w:numId="7">
    <w:abstractNumId w:val="4"/>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C7D42"/>
    <w:rsid w:val="000403DA"/>
    <w:rsid w:val="00060FE9"/>
    <w:rsid w:val="00093C65"/>
    <w:rsid w:val="000C043A"/>
    <w:rsid w:val="000C0885"/>
    <w:rsid w:val="000C1059"/>
    <w:rsid w:val="000C20A2"/>
    <w:rsid w:val="000C3C93"/>
    <w:rsid w:val="00124CE8"/>
    <w:rsid w:val="00185206"/>
    <w:rsid w:val="001B230D"/>
    <w:rsid w:val="001D5E48"/>
    <w:rsid w:val="00201346"/>
    <w:rsid w:val="0027329D"/>
    <w:rsid w:val="00310E4E"/>
    <w:rsid w:val="00382DEA"/>
    <w:rsid w:val="00393353"/>
    <w:rsid w:val="003A1E17"/>
    <w:rsid w:val="003B2DC6"/>
    <w:rsid w:val="003C7D42"/>
    <w:rsid w:val="003D2CC9"/>
    <w:rsid w:val="003D32C2"/>
    <w:rsid w:val="003E0230"/>
    <w:rsid w:val="003E1FED"/>
    <w:rsid w:val="004051D6"/>
    <w:rsid w:val="00431208"/>
    <w:rsid w:val="004522E6"/>
    <w:rsid w:val="00452B0B"/>
    <w:rsid w:val="00455F2F"/>
    <w:rsid w:val="004B3125"/>
    <w:rsid w:val="004B512F"/>
    <w:rsid w:val="004C049E"/>
    <w:rsid w:val="004E5F3A"/>
    <w:rsid w:val="00517C5D"/>
    <w:rsid w:val="005408C2"/>
    <w:rsid w:val="00563ABC"/>
    <w:rsid w:val="0057054A"/>
    <w:rsid w:val="00690670"/>
    <w:rsid w:val="006B1085"/>
    <w:rsid w:val="007344EE"/>
    <w:rsid w:val="007355F7"/>
    <w:rsid w:val="00744B89"/>
    <w:rsid w:val="00770027"/>
    <w:rsid w:val="00780C15"/>
    <w:rsid w:val="00781831"/>
    <w:rsid w:val="0079645E"/>
    <w:rsid w:val="007B2003"/>
    <w:rsid w:val="007B3A42"/>
    <w:rsid w:val="007D1BD4"/>
    <w:rsid w:val="007D217D"/>
    <w:rsid w:val="008249B9"/>
    <w:rsid w:val="00834010"/>
    <w:rsid w:val="00850BD5"/>
    <w:rsid w:val="00850CAC"/>
    <w:rsid w:val="008875FD"/>
    <w:rsid w:val="008D14E0"/>
    <w:rsid w:val="008F03E2"/>
    <w:rsid w:val="009115B4"/>
    <w:rsid w:val="009152D3"/>
    <w:rsid w:val="00942AA5"/>
    <w:rsid w:val="00A3124A"/>
    <w:rsid w:val="00A47F23"/>
    <w:rsid w:val="00A523AD"/>
    <w:rsid w:val="00A652E3"/>
    <w:rsid w:val="00B167B1"/>
    <w:rsid w:val="00B265AB"/>
    <w:rsid w:val="00B57C0A"/>
    <w:rsid w:val="00B761A9"/>
    <w:rsid w:val="00BB1704"/>
    <w:rsid w:val="00BE0B47"/>
    <w:rsid w:val="00BF6136"/>
    <w:rsid w:val="00C01FF8"/>
    <w:rsid w:val="00C24136"/>
    <w:rsid w:val="00C4661A"/>
    <w:rsid w:val="00CB7175"/>
    <w:rsid w:val="00CC216A"/>
    <w:rsid w:val="00D12D85"/>
    <w:rsid w:val="00D36879"/>
    <w:rsid w:val="00D55F73"/>
    <w:rsid w:val="00D61328"/>
    <w:rsid w:val="00D7170D"/>
    <w:rsid w:val="00D7398C"/>
    <w:rsid w:val="00DA5B62"/>
    <w:rsid w:val="00DB37D9"/>
    <w:rsid w:val="00DF42CC"/>
    <w:rsid w:val="00E05664"/>
    <w:rsid w:val="00E2039E"/>
    <w:rsid w:val="00E269A6"/>
    <w:rsid w:val="00E43D5D"/>
    <w:rsid w:val="00E57651"/>
    <w:rsid w:val="00E87325"/>
    <w:rsid w:val="00ED084D"/>
    <w:rsid w:val="00F75C34"/>
    <w:rsid w:val="00F93C90"/>
    <w:rsid w:val="00FA1A91"/>
    <w:rsid w:val="00FA34C8"/>
    <w:rsid w:val="00FE6BF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Название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styleId="ad">
    <w:name w:val="Body Text"/>
    <w:basedOn w:val="a"/>
    <w:link w:val="ae"/>
    <w:uiPriority w:val="99"/>
    <w:semiHidden/>
    <w:unhideWhenUsed/>
    <w:rsid w:val="007B2003"/>
    <w:pPr>
      <w:spacing w:after="120"/>
    </w:pPr>
  </w:style>
  <w:style w:type="character" w:customStyle="1" w:styleId="ae">
    <w:name w:val="Основной текст Знак"/>
    <w:basedOn w:val="a0"/>
    <w:link w:val="ad"/>
    <w:uiPriority w:val="99"/>
    <w:semiHidden/>
    <w:rsid w:val="007B2003"/>
    <w:rPr>
      <w:rFonts w:ascii="Times New Roman" w:eastAsia="Times New Roman" w:hAnsi="Times New Roman" w:cs="Times New Roman"/>
      <w:sz w:val="20"/>
      <w:szCs w:val="20"/>
      <w:lang w:eastAsia="ru-RU"/>
    </w:rPr>
  </w:style>
  <w:style w:type="paragraph" w:styleId="af">
    <w:name w:val="No Spacing"/>
    <w:uiPriority w:val="1"/>
    <w:qFormat/>
    <w:rsid w:val="007B2003"/>
    <w:pPr>
      <w:spacing w:after="0" w:line="240" w:lineRule="auto"/>
    </w:pPr>
    <w:rPr>
      <w:rFonts w:ascii="Calibri" w:eastAsia="Calibri" w:hAnsi="Calibri" w:cs="Times New Roman"/>
      <w:lang w:val="ru-RU"/>
    </w:rPr>
  </w:style>
</w:styles>
</file>

<file path=word/webSettings.xml><?xml version="1.0" encoding="utf-8"?>
<w:webSettings xmlns:r="http://schemas.openxmlformats.org/officeDocument/2006/relationships" xmlns:w="http://schemas.openxmlformats.org/wordprocessingml/2006/main">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5126</Words>
  <Characters>2923</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Груй СЙ_2</dc:creator>
  <cp:keywords/>
  <dc:description/>
  <cp:lastModifiedBy>Груй СЙ_2</cp:lastModifiedBy>
  <cp:revision>46</cp:revision>
  <cp:lastPrinted>2022-02-14T09:20:00Z</cp:lastPrinted>
  <dcterms:created xsi:type="dcterms:W3CDTF">2021-11-19T08:42:00Z</dcterms:created>
  <dcterms:modified xsi:type="dcterms:W3CDTF">2022-02-18T12:25:00Z</dcterms:modified>
</cp:coreProperties>
</file>