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37C" w:rsidRDefault="0078437C" w:rsidP="0078437C">
      <w:pPr>
        <w:ind w:left="3540" w:firstLine="708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37C" w:rsidRPr="00F60A9D" w:rsidRDefault="0078437C" w:rsidP="0078437C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78437C" w:rsidRPr="00F60A9D" w:rsidRDefault="0078437C" w:rsidP="0078437C">
      <w:pPr>
        <w:jc w:val="center"/>
        <w:rPr>
          <w:b/>
          <w:bCs/>
          <w:spacing w:val="8"/>
          <w:lang w:val="ru-RU"/>
        </w:rPr>
      </w:pPr>
      <w:r w:rsidRPr="00F60A9D">
        <w:rPr>
          <w:b/>
          <w:bCs/>
          <w:spacing w:val="8"/>
          <w:lang w:val="ru-RU"/>
        </w:rPr>
        <w:t>УКРАЇНА</w:t>
      </w:r>
    </w:p>
    <w:p w:rsidR="0078437C" w:rsidRPr="00A07D8C" w:rsidRDefault="0078437C" w:rsidP="0078437C">
      <w:pPr>
        <w:pStyle w:val="2"/>
        <w:jc w:val="center"/>
        <w:rPr>
          <w:rFonts w:ascii="Times New Roman" w:hAnsi="Times New Roman"/>
          <w:i w:val="0"/>
        </w:rPr>
      </w:pPr>
      <w:r w:rsidRPr="00A07D8C">
        <w:rPr>
          <w:rFonts w:ascii="Times New Roman" w:hAnsi="Times New Roman"/>
          <w:i w:val="0"/>
        </w:rPr>
        <w:t xml:space="preserve">ВИКОНАВЧИЙ  КОМІТЕТ  </w:t>
      </w:r>
      <w:r w:rsidRPr="00A07D8C">
        <w:rPr>
          <w:rFonts w:ascii="Times New Roman" w:hAnsi="Times New Roman"/>
          <w:i w:val="0"/>
          <w:caps/>
        </w:rPr>
        <w:t>Нововолинської  міської  ради</w:t>
      </w:r>
    </w:p>
    <w:p w:rsidR="0078437C" w:rsidRDefault="0078437C" w:rsidP="0078437C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78437C" w:rsidRPr="009E7F31" w:rsidRDefault="0078437C" w:rsidP="0078437C">
      <w:pPr>
        <w:jc w:val="center"/>
        <w:rPr>
          <w:sz w:val="28"/>
          <w:szCs w:val="28"/>
        </w:rPr>
      </w:pPr>
    </w:p>
    <w:p w:rsidR="0078437C" w:rsidRPr="00D2291B" w:rsidRDefault="00280A75" w:rsidP="00280A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</w:t>
      </w:r>
      <w:r w:rsidR="0078437C" w:rsidRPr="00D2291B">
        <w:rPr>
          <w:b/>
          <w:sz w:val="32"/>
          <w:szCs w:val="32"/>
        </w:rPr>
        <w:t>РІШЕННЯ</w:t>
      </w:r>
      <w:r w:rsidR="0078437C">
        <w:rPr>
          <w:b/>
          <w:sz w:val="32"/>
          <w:szCs w:val="32"/>
        </w:rPr>
        <w:t xml:space="preserve">                       ПРОЄКТ</w:t>
      </w:r>
    </w:p>
    <w:p w:rsidR="0078437C" w:rsidRDefault="0078437C" w:rsidP="0078437C">
      <w:pPr>
        <w:rPr>
          <w:sz w:val="28"/>
          <w:szCs w:val="28"/>
        </w:rPr>
      </w:pPr>
    </w:p>
    <w:p w:rsidR="0078437C" w:rsidRDefault="00280A75" w:rsidP="0078437C">
      <w:pPr>
        <w:tabs>
          <w:tab w:val="left" w:pos="7995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від             </w:t>
      </w:r>
      <w:r w:rsidR="0078437C">
        <w:rPr>
          <w:sz w:val="28"/>
          <w:szCs w:val="28"/>
          <w:u w:val="single"/>
        </w:rPr>
        <w:t>2022 року</w:t>
      </w:r>
      <w:r w:rsidR="0078437C">
        <w:rPr>
          <w:sz w:val="28"/>
          <w:szCs w:val="28"/>
        </w:rPr>
        <w:tab/>
        <w:t>№</w:t>
      </w:r>
      <w:r>
        <w:rPr>
          <w:sz w:val="28"/>
          <w:szCs w:val="28"/>
        </w:rPr>
        <w:t>____</w:t>
      </w:r>
    </w:p>
    <w:p w:rsidR="0078437C" w:rsidRPr="007B3012" w:rsidRDefault="0078437C" w:rsidP="0078437C">
      <w:pPr>
        <w:rPr>
          <w:sz w:val="52"/>
          <w:szCs w:val="5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8437C" w:rsidRPr="00B55CDB" w:rsidRDefault="0078437C" w:rsidP="0078437C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437C" w:rsidRDefault="0078437C" w:rsidP="0078437C">
      <w:pPr>
        <w:rPr>
          <w:sz w:val="28"/>
          <w:szCs w:val="28"/>
        </w:rPr>
      </w:pPr>
      <w:r>
        <w:rPr>
          <w:sz w:val="28"/>
          <w:szCs w:val="28"/>
        </w:rPr>
        <w:t>Про ціни на платні послуги</w:t>
      </w:r>
    </w:p>
    <w:p w:rsidR="0078437C" w:rsidRDefault="0078437C" w:rsidP="0078437C">
      <w:pPr>
        <w:rPr>
          <w:sz w:val="28"/>
          <w:szCs w:val="28"/>
        </w:rPr>
      </w:pPr>
      <w:r>
        <w:rPr>
          <w:sz w:val="28"/>
          <w:szCs w:val="28"/>
        </w:rPr>
        <w:t>комунальної установи</w:t>
      </w:r>
      <w:bookmarkStart w:id="0" w:name="_GoBack"/>
      <w:bookmarkEnd w:id="0"/>
    </w:p>
    <w:p w:rsidR="0078437C" w:rsidRDefault="0078437C" w:rsidP="0078437C">
      <w:pPr>
        <w:rPr>
          <w:sz w:val="28"/>
          <w:szCs w:val="28"/>
        </w:rPr>
      </w:pPr>
      <w:r>
        <w:rPr>
          <w:sz w:val="28"/>
          <w:szCs w:val="28"/>
        </w:rPr>
        <w:t>«Нововолинський</w:t>
      </w:r>
    </w:p>
    <w:p w:rsidR="0078437C" w:rsidRPr="00074E44" w:rsidRDefault="0078437C" w:rsidP="0078437C">
      <w:pPr>
        <w:rPr>
          <w:sz w:val="28"/>
          <w:szCs w:val="28"/>
        </w:rPr>
      </w:pPr>
      <w:r>
        <w:rPr>
          <w:sz w:val="28"/>
          <w:szCs w:val="28"/>
        </w:rPr>
        <w:t>інклюзивно-ресурсний центр»</w:t>
      </w:r>
    </w:p>
    <w:p w:rsidR="0078437C" w:rsidRPr="0095173B" w:rsidRDefault="0078437C" w:rsidP="0078437C">
      <w:pPr>
        <w:rPr>
          <w:sz w:val="28"/>
          <w:szCs w:val="28"/>
        </w:rPr>
      </w:pPr>
    </w:p>
    <w:p w:rsidR="0078437C" w:rsidRDefault="0078437C" w:rsidP="007843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13 Бюджетного Кодексу України від 08.07.2010р. №2456-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, пункту 2 статті 28 Закону України «Про місцеве самоврядування в Україні», постанови Кабінету Міністрів України від 27.08.2010 р. №796 «Про затвердження переліку платних послуг, які можуть надаватися навчальними закладами освіти, іншими установами та закладами системи освіти, що належать до державної і комунальної форми власності» зі змінами та доповненнями</w:t>
      </w:r>
      <w:r w:rsidRPr="000051AC">
        <w:rPr>
          <w:sz w:val="28"/>
          <w:szCs w:val="28"/>
          <w:shd w:val="clear" w:color="auto" w:fill="FFFFFF"/>
        </w:rPr>
        <w:t xml:space="preserve">, </w:t>
      </w:r>
      <w:r w:rsidR="00DC1D5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постанови Кабінету Міністрів України №545  від 12 липня 2017 р. «Про затвердження Положення про інклюзивно-ресурсний центр» зі змінами</w:t>
      </w:r>
      <w:r w:rsidR="00DC1D59">
        <w:rPr>
          <w:sz w:val="28"/>
          <w:szCs w:val="28"/>
          <w:shd w:val="clear" w:color="auto" w:fill="FFFFFF"/>
        </w:rPr>
        <w:t xml:space="preserve"> та доповненнями</w:t>
      </w:r>
      <w:r>
        <w:rPr>
          <w:sz w:val="28"/>
          <w:szCs w:val="28"/>
        </w:rPr>
        <w:t xml:space="preserve"> та з метою  надання  послуг  дітям з особливими освітніми потребами інших територіальних громад</w:t>
      </w:r>
      <w:r w:rsidRPr="000051AC">
        <w:rPr>
          <w:sz w:val="28"/>
          <w:szCs w:val="28"/>
          <w:shd w:val="clear" w:color="auto" w:fill="FFFFFF"/>
        </w:rPr>
        <w:t>,</w:t>
      </w:r>
      <w:r>
        <w:rPr>
          <w:rFonts w:ascii="Arial" w:hAnsi="Arial" w:cs="Arial"/>
          <w:sz w:val="21"/>
          <w:szCs w:val="21"/>
          <w:shd w:val="clear" w:color="auto" w:fill="FFFFFF"/>
        </w:rPr>
        <w:t> </w:t>
      </w:r>
      <w:r w:rsidRPr="00800CFB">
        <w:rPr>
          <w:sz w:val="28"/>
          <w:szCs w:val="28"/>
        </w:rPr>
        <w:t>в</w:t>
      </w:r>
      <w:r>
        <w:rPr>
          <w:sz w:val="28"/>
          <w:szCs w:val="28"/>
        </w:rPr>
        <w:t>иконавчий комітет</w:t>
      </w:r>
      <w:r w:rsidRPr="00800CFB">
        <w:rPr>
          <w:sz w:val="28"/>
          <w:szCs w:val="28"/>
        </w:rPr>
        <w:t xml:space="preserve"> міської ради</w:t>
      </w:r>
    </w:p>
    <w:p w:rsidR="0078437C" w:rsidRDefault="0078437C" w:rsidP="0078437C">
      <w:pPr>
        <w:ind w:firstLine="708"/>
        <w:jc w:val="both"/>
        <w:rPr>
          <w:sz w:val="28"/>
          <w:szCs w:val="28"/>
        </w:rPr>
      </w:pPr>
    </w:p>
    <w:p w:rsidR="0078437C" w:rsidRDefault="0078437C" w:rsidP="0078437C">
      <w:pPr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78437C" w:rsidRDefault="0078437C" w:rsidP="0078437C">
      <w:pPr>
        <w:jc w:val="center"/>
        <w:rPr>
          <w:sz w:val="28"/>
          <w:szCs w:val="28"/>
        </w:rPr>
      </w:pPr>
    </w:p>
    <w:p w:rsidR="0078437C" w:rsidRPr="00212CFD" w:rsidRDefault="0078437C" w:rsidP="00212CF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C1D59">
        <w:rPr>
          <w:sz w:val="28"/>
          <w:szCs w:val="28"/>
        </w:rPr>
        <w:t xml:space="preserve">Встановити </w:t>
      </w:r>
      <w:r w:rsidR="00D85084">
        <w:rPr>
          <w:sz w:val="28"/>
          <w:szCs w:val="28"/>
        </w:rPr>
        <w:t>на</w:t>
      </w:r>
      <w:r w:rsidR="00212CFD">
        <w:rPr>
          <w:sz w:val="28"/>
          <w:szCs w:val="28"/>
        </w:rPr>
        <w:t xml:space="preserve"> 2022 рік</w:t>
      </w:r>
      <w:r w:rsidR="00DC1D59">
        <w:rPr>
          <w:sz w:val="28"/>
          <w:szCs w:val="28"/>
        </w:rPr>
        <w:t xml:space="preserve"> </w:t>
      </w:r>
      <w:r w:rsidR="00212CFD">
        <w:rPr>
          <w:sz w:val="28"/>
          <w:szCs w:val="28"/>
        </w:rPr>
        <w:t xml:space="preserve">на одну дитину </w:t>
      </w:r>
      <w:r w:rsidR="00B867EC">
        <w:rPr>
          <w:sz w:val="28"/>
          <w:szCs w:val="28"/>
        </w:rPr>
        <w:t>вартість платних послуг</w:t>
      </w:r>
      <w:r w:rsidR="00DC1D59">
        <w:rPr>
          <w:sz w:val="28"/>
          <w:szCs w:val="28"/>
        </w:rPr>
        <w:t>, які надаються фахівцями (консультантами) комунальної установи «Нововолинський інклюзивно-ресурсний центр»</w:t>
      </w:r>
      <w:r w:rsidR="00212CFD">
        <w:rPr>
          <w:sz w:val="28"/>
          <w:szCs w:val="28"/>
        </w:rPr>
        <w:t xml:space="preserve"> у сумі 2818 грн. згідно з  Додатком</w:t>
      </w:r>
      <w:r w:rsidR="00DC1D59">
        <w:rPr>
          <w:sz w:val="28"/>
          <w:szCs w:val="28"/>
        </w:rPr>
        <w:t xml:space="preserve">. </w:t>
      </w:r>
    </w:p>
    <w:p w:rsidR="0078437C" w:rsidRPr="00EF15D6" w:rsidRDefault="00212CFD" w:rsidP="0078437C">
      <w:pPr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2</w:t>
      </w:r>
      <w:r w:rsidR="0078437C">
        <w:rPr>
          <w:spacing w:val="10"/>
          <w:sz w:val="28"/>
          <w:szCs w:val="28"/>
        </w:rPr>
        <w:t xml:space="preserve">. </w:t>
      </w:r>
      <w:r w:rsidR="0078437C" w:rsidRPr="00F834B5">
        <w:rPr>
          <w:sz w:val="28"/>
          <w:szCs w:val="28"/>
        </w:rPr>
        <w:t>Контроль за викона</w:t>
      </w:r>
      <w:r w:rsidR="0078437C">
        <w:rPr>
          <w:sz w:val="28"/>
          <w:szCs w:val="28"/>
        </w:rPr>
        <w:t xml:space="preserve">нням </w:t>
      </w:r>
      <w:r w:rsidR="0078437C" w:rsidRPr="00F834B5">
        <w:rPr>
          <w:sz w:val="28"/>
          <w:szCs w:val="28"/>
        </w:rPr>
        <w:t xml:space="preserve">рішення покласти на </w:t>
      </w:r>
      <w:r>
        <w:rPr>
          <w:sz w:val="28"/>
          <w:szCs w:val="28"/>
        </w:rPr>
        <w:t>голову комісії з припинення (реорганізації), начальника управління освіти Сергія Мороза</w:t>
      </w:r>
      <w:r w:rsidR="0078437C">
        <w:rPr>
          <w:sz w:val="28"/>
          <w:szCs w:val="28"/>
        </w:rPr>
        <w:t>.</w:t>
      </w:r>
    </w:p>
    <w:p w:rsidR="0078437C" w:rsidRDefault="0078437C" w:rsidP="0078437C">
      <w:pPr>
        <w:jc w:val="both"/>
        <w:rPr>
          <w:sz w:val="28"/>
          <w:szCs w:val="28"/>
        </w:rPr>
      </w:pPr>
    </w:p>
    <w:p w:rsidR="00212CFD" w:rsidRDefault="00212CFD" w:rsidP="0078437C">
      <w:pPr>
        <w:jc w:val="both"/>
        <w:rPr>
          <w:sz w:val="28"/>
          <w:szCs w:val="28"/>
        </w:rPr>
      </w:pPr>
    </w:p>
    <w:p w:rsidR="00212CFD" w:rsidRDefault="00212CFD" w:rsidP="0078437C">
      <w:pPr>
        <w:jc w:val="both"/>
        <w:rPr>
          <w:sz w:val="28"/>
          <w:szCs w:val="28"/>
        </w:rPr>
      </w:pPr>
    </w:p>
    <w:p w:rsidR="0078437C" w:rsidRDefault="0078437C" w:rsidP="0078437C">
      <w:pPr>
        <w:tabs>
          <w:tab w:val="left" w:pos="0"/>
        </w:tabs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Міський голова       </w:t>
      </w:r>
      <w:r>
        <w:rPr>
          <w:sz w:val="28"/>
          <w:szCs w:val="28"/>
        </w:rPr>
        <w:t xml:space="preserve">                                                                      </w:t>
      </w:r>
      <w:r w:rsidRPr="0095173B">
        <w:rPr>
          <w:sz w:val="28"/>
          <w:szCs w:val="28"/>
        </w:rPr>
        <w:t xml:space="preserve">      </w:t>
      </w:r>
      <w:r w:rsidR="00212CFD">
        <w:rPr>
          <w:sz w:val="28"/>
          <w:szCs w:val="28"/>
        </w:rPr>
        <w:t xml:space="preserve">Борис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Карпус</w:t>
      </w:r>
      <w:proofErr w:type="spellEnd"/>
    </w:p>
    <w:p w:rsidR="0078437C" w:rsidRDefault="0078437C" w:rsidP="0078437C">
      <w:pPr>
        <w:tabs>
          <w:tab w:val="left" w:pos="0"/>
        </w:tabs>
        <w:jc w:val="both"/>
        <w:rPr>
          <w:sz w:val="26"/>
          <w:szCs w:val="26"/>
        </w:rPr>
      </w:pPr>
    </w:p>
    <w:p w:rsidR="0078437C" w:rsidRPr="009F2C34" w:rsidRDefault="0078437C" w:rsidP="0078437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Мороз 31794</w:t>
      </w:r>
    </w:p>
    <w:p w:rsidR="0078437C" w:rsidRDefault="0078437C" w:rsidP="0078437C">
      <w:pPr>
        <w:tabs>
          <w:tab w:val="left" w:pos="0"/>
        </w:tabs>
        <w:jc w:val="both"/>
      </w:pPr>
    </w:p>
    <w:p w:rsidR="003D028B" w:rsidRDefault="003D028B"/>
    <w:p w:rsidR="00212CFD" w:rsidRDefault="00212CFD"/>
    <w:p w:rsidR="00212CFD" w:rsidRDefault="00095656" w:rsidP="00095656">
      <w:pPr>
        <w:jc w:val="right"/>
      </w:pPr>
      <w:r>
        <w:lastRenderedPageBreak/>
        <w:t>Додаток</w:t>
      </w:r>
    </w:p>
    <w:p w:rsidR="00212CFD" w:rsidRDefault="00212CFD" w:rsidP="00212CFD">
      <w:pPr>
        <w:jc w:val="center"/>
        <w:rPr>
          <w:b/>
        </w:rPr>
      </w:pPr>
      <w:r>
        <w:rPr>
          <w:b/>
        </w:rPr>
        <w:t>Р О З Р А Х У Н О К</w:t>
      </w:r>
    </w:p>
    <w:p w:rsidR="00212CFD" w:rsidRDefault="00212CFD" w:rsidP="00212CFD">
      <w:pPr>
        <w:jc w:val="center"/>
        <w:rPr>
          <w:b/>
        </w:rPr>
      </w:pPr>
      <w:r>
        <w:rPr>
          <w:b/>
        </w:rPr>
        <w:t>вартості платних послуг, які надаються фахівцями (консультантами) комунальної установи «Нововолинський інклюзивно-ресурсний центр»</w:t>
      </w:r>
    </w:p>
    <w:p w:rsidR="00CE3429" w:rsidRDefault="00CE3429" w:rsidP="00212CFD">
      <w:pPr>
        <w:jc w:val="center"/>
        <w:rPr>
          <w:b/>
        </w:rPr>
      </w:pPr>
      <w:r>
        <w:rPr>
          <w:b/>
        </w:rPr>
        <w:t>на 2022 рік</w:t>
      </w:r>
    </w:p>
    <w:p w:rsidR="009A6C20" w:rsidRDefault="00CE3429" w:rsidP="00CE3429">
      <w:pPr>
        <w:pStyle w:val="a5"/>
        <w:spacing w:before="0" w:beforeAutospacing="0" w:after="0" w:afterAutospacing="0"/>
      </w:pPr>
      <w:r>
        <w:t> </w:t>
      </w:r>
    </w:p>
    <w:p w:rsidR="009A6C20" w:rsidRDefault="009A6C20" w:rsidP="009A6C20">
      <w:pPr>
        <w:jc w:val="center"/>
        <w:rPr>
          <w:b/>
        </w:rPr>
      </w:pPr>
      <w:r>
        <w:rPr>
          <w:b/>
        </w:rPr>
        <w:t>До  кошторису видатків на 2022 рік  по</w:t>
      </w:r>
    </w:p>
    <w:p w:rsidR="009A6C20" w:rsidRDefault="009A6C20" w:rsidP="009A6C20">
      <w:pPr>
        <w:jc w:val="center"/>
        <w:rPr>
          <w:b/>
        </w:rPr>
      </w:pPr>
      <w:r>
        <w:rPr>
          <w:b/>
        </w:rPr>
        <w:t>забезпеченні діяльності комунальної установи «Нововолинський  інклюзивно-ресурсний центр»</w:t>
      </w:r>
    </w:p>
    <w:p w:rsidR="009A6C20" w:rsidRDefault="009A6C20" w:rsidP="009A6C20">
      <w:pPr>
        <w:rPr>
          <w:b/>
        </w:rPr>
      </w:pPr>
      <w:r>
        <w:rPr>
          <w:b/>
        </w:rPr>
        <w:t>Міський бюджет</w:t>
      </w:r>
    </w:p>
    <w:p w:rsidR="009A6C20" w:rsidRPr="00242B02" w:rsidRDefault="00095656" w:rsidP="009A6C20">
      <w:pPr>
        <w:rPr>
          <w:b/>
        </w:rPr>
      </w:pPr>
      <w:r>
        <w:t xml:space="preserve">2111 - </w:t>
      </w:r>
      <w:r w:rsidR="009A6C20">
        <w:t xml:space="preserve">Згідно штатного розпису фонд заробітної плати на рік становить  </w:t>
      </w:r>
      <w:r w:rsidR="009A6C20">
        <w:rPr>
          <w:b/>
        </w:rPr>
        <w:t xml:space="preserve"> 166 110</w:t>
      </w:r>
      <w:r w:rsidR="009A6C20" w:rsidRPr="00B60F3D">
        <w:rPr>
          <w:b/>
        </w:rPr>
        <w:t>,00</w:t>
      </w:r>
    </w:p>
    <w:p w:rsidR="009A6C20" w:rsidRDefault="009A6C20" w:rsidP="009A6C20">
      <w:r>
        <w:t xml:space="preserve">В </w:t>
      </w:r>
      <w:proofErr w:type="spellStart"/>
      <w:r>
        <w:t>т.ч</w:t>
      </w:r>
      <w:proofErr w:type="spellEnd"/>
      <w:r>
        <w:t xml:space="preserve"> за посадовими окладами 8180,05*12 = 100 424,80 грн.</w:t>
      </w:r>
    </w:p>
    <w:p w:rsidR="009A6C20" w:rsidRDefault="009A6C20" w:rsidP="009A6C20">
      <w:r>
        <w:t xml:space="preserve">надбавка за вислугу років  827,53*12 = 10 605,20 грн.  </w:t>
      </w:r>
    </w:p>
    <w:p w:rsidR="009A6C20" w:rsidRDefault="009A6C20" w:rsidP="009A6C20">
      <w:r>
        <w:t xml:space="preserve">доплата </w:t>
      </w:r>
      <w:proofErr w:type="spellStart"/>
      <w:r>
        <w:t>обов</w:t>
      </w:r>
      <w:r w:rsidRPr="009B79D3">
        <w:t>”</w:t>
      </w:r>
      <w:r>
        <w:t>язкового</w:t>
      </w:r>
      <w:proofErr w:type="spellEnd"/>
      <w:r>
        <w:t xml:space="preserve"> характеру   145,75*12 = 1 750,00 грн.   </w:t>
      </w:r>
    </w:p>
    <w:p w:rsidR="009A6C20" w:rsidRDefault="009A6C20" w:rsidP="009A6C20">
      <w:r>
        <w:t xml:space="preserve">доплата до мінімальної зарплати  4402,50*12 = 52 830,00 грн. </w:t>
      </w:r>
    </w:p>
    <w:p w:rsidR="009A6C20" w:rsidRDefault="009A6C20" w:rsidP="009A6C20">
      <w:r>
        <w:t xml:space="preserve">індексація обслуговуючого персоналу  = 500,00грн   </w:t>
      </w:r>
    </w:p>
    <w:p w:rsidR="009A6C20" w:rsidRDefault="009A6C20" w:rsidP="009A6C20">
      <w:pPr>
        <w:rPr>
          <w:b/>
        </w:rPr>
      </w:pPr>
      <w:r>
        <w:t>На виплату  матеріальної допомоги  обслуговуючому персоналу</w:t>
      </w:r>
      <w:r>
        <w:rPr>
          <w:b/>
        </w:rPr>
        <w:t xml:space="preserve">  3 890,00</w:t>
      </w:r>
    </w:p>
    <w:p w:rsidR="009A6C20" w:rsidRDefault="009A6C20" w:rsidP="009A6C20">
      <w:pPr>
        <w:rPr>
          <w:b/>
        </w:rPr>
      </w:pPr>
      <w:r>
        <w:rPr>
          <w:b/>
        </w:rPr>
        <w:t xml:space="preserve">2110 </w:t>
      </w:r>
      <w:r>
        <w:t xml:space="preserve">-  Оплата праці працівників                                                              </w:t>
      </w:r>
      <w:r w:rsidR="00E47DA3">
        <w:t xml:space="preserve"> </w:t>
      </w:r>
      <w:r>
        <w:t xml:space="preserve">   </w:t>
      </w:r>
      <w:r>
        <w:rPr>
          <w:b/>
        </w:rPr>
        <w:t xml:space="preserve">-   170 000,00               </w:t>
      </w:r>
    </w:p>
    <w:p w:rsidR="009A6C20" w:rsidRDefault="009A6C20" w:rsidP="009A6C20">
      <w:pPr>
        <w:rPr>
          <w:b/>
        </w:rPr>
      </w:pPr>
      <w:r>
        <w:rPr>
          <w:b/>
        </w:rPr>
        <w:t xml:space="preserve">2120 - </w:t>
      </w:r>
      <w:r>
        <w:t xml:space="preserve"> Нарахування на заробітну плату                                                   </w:t>
      </w:r>
      <w:r w:rsidR="00E47DA3">
        <w:t xml:space="preserve"> </w:t>
      </w:r>
      <w:r>
        <w:t xml:space="preserve">   </w:t>
      </w:r>
      <w:r>
        <w:rPr>
          <w:b/>
        </w:rPr>
        <w:t>-     45 900,00</w:t>
      </w:r>
    </w:p>
    <w:p w:rsidR="009A6C20" w:rsidRDefault="009A6C20" w:rsidP="009A6C20">
      <w:r>
        <w:t xml:space="preserve">               170 000 * 27,0 %    </w:t>
      </w:r>
      <w:r>
        <w:rPr>
          <w:b/>
        </w:rPr>
        <w:t xml:space="preserve">               </w:t>
      </w:r>
      <w:r>
        <w:t xml:space="preserve">              </w:t>
      </w:r>
    </w:p>
    <w:p w:rsidR="009A6C20" w:rsidRDefault="009A6C20" w:rsidP="009A6C20">
      <w:pPr>
        <w:rPr>
          <w:b/>
        </w:rPr>
      </w:pPr>
      <w:r>
        <w:rPr>
          <w:b/>
        </w:rPr>
        <w:t>2200 -</w:t>
      </w:r>
      <w:r>
        <w:t xml:space="preserve">  Використання товарів і послуг                                                     </w:t>
      </w:r>
      <w:r w:rsidR="00E47DA3">
        <w:t xml:space="preserve">   </w:t>
      </w:r>
      <w:r>
        <w:t xml:space="preserve">  </w:t>
      </w:r>
      <w:r>
        <w:rPr>
          <w:b/>
        </w:rPr>
        <w:t>-     218 090,00</w:t>
      </w:r>
    </w:p>
    <w:p w:rsidR="009A6C20" w:rsidRDefault="009A6C20" w:rsidP="009A6C20">
      <w:r>
        <w:t xml:space="preserve">2210  - Предмети, матеріали, обладнання та інвентар                             </w:t>
      </w:r>
      <w:r w:rsidR="00E47DA3">
        <w:t xml:space="preserve">  </w:t>
      </w:r>
      <w:r>
        <w:t xml:space="preserve">  -      40 000,00                                                </w:t>
      </w:r>
    </w:p>
    <w:p w:rsidR="009A6C20" w:rsidRDefault="009A6C20" w:rsidP="009A6C20">
      <w:r>
        <w:t xml:space="preserve">2240 -  Оплата  послуг   ( крім комунальних )  </w:t>
      </w:r>
      <w:r w:rsidRPr="004A0F34">
        <w:t xml:space="preserve"> </w:t>
      </w:r>
      <w:r>
        <w:t xml:space="preserve">                                           -      85 500,00  </w:t>
      </w:r>
    </w:p>
    <w:p w:rsidR="009A6C20" w:rsidRDefault="009A6C20" w:rsidP="009A6C20">
      <w:r>
        <w:t xml:space="preserve">                      послуги  </w:t>
      </w:r>
      <w:proofErr w:type="spellStart"/>
      <w:r>
        <w:t>зв</w:t>
      </w:r>
      <w:r w:rsidRPr="002B3B4C">
        <w:t>”</w:t>
      </w:r>
      <w:r>
        <w:t>язку</w:t>
      </w:r>
      <w:proofErr w:type="spellEnd"/>
      <w:r>
        <w:t xml:space="preserve"> та </w:t>
      </w:r>
      <w:proofErr w:type="spellStart"/>
      <w:r>
        <w:t>інтернету</w:t>
      </w:r>
      <w:proofErr w:type="spellEnd"/>
      <w:r>
        <w:t xml:space="preserve"> згідно угоди  </w:t>
      </w:r>
      <w:r w:rsidR="00E47DA3">
        <w:t xml:space="preserve">                          </w:t>
      </w:r>
      <w:r>
        <w:t xml:space="preserve"> -</w:t>
      </w:r>
      <w:r w:rsidR="00E47DA3">
        <w:t xml:space="preserve">    </w:t>
      </w:r>
      <w:r>
        <w:t xml:space="preserve"> 900,00</w:t>
      </w:r>
    </w:p>
    <w:p w:rsidR="009A6C20" w:rsidRDefault="009A6C20" w:rsidP="009A6C20">
      <w:r>
        <w:t xml:space="preserve">                      заправка та поточний ремонт </w:t>
      </w:r>
      <w:proofErr w:type="spellStart"/>
      <w:r>
        <w:t>катриджа</w:t>
      </w:r>
      <w:proofErr w:type="spellEnd"/>
      <w:r>
        <w:t xml:space="preserve">  </w:t>
      </w:r>
      <w:r w:rsidR="00E47DA3">
        <w:t xml:space="preserve">                               </w:t>
      </w:r>
      <w:r>
        <w:t xml:space="preserve"> - </w:t>
      </w:r>
      <w:r w:rsidR="00E47DA3">
        <w:t xml:space="preserve">  </w:t>
      </w:r>
      <w:r>
        <w:t xml:space="preserve"> </w:t>
      </w:r>
      <w:r w:rsidR="00E47DA3">
        <w:t xml:space="preserve"> </w:t>
      </w:r>
      <w:r>
        <w:t>1 000,00</w:t>
      </w:r>
    </w:p>
    <w:p w:rsidR="009A6C20" w:rsidRDefault="009A6C20" w:rsidP="009A6C20">
      <w:r>
        <w:t xml:space="preserve">                      інші послуги  (ламінування, тех. підтримка </w:t>
      </w:r>
      <w:proofErr w:type="spellStart"/>
      <w:r>
        <w:t>вебресурсу</w:t>
      </w:r>
      <w:proofErr w:type="spellEnd"/>
      <w:r>
        <w:t xml:space="preserve"> ) </w:t>
      </w:r>
      <w:r w:rsidR="00E47DA3">
        <w:t xml:space="preserve">    </w:t>
      </w:r>
      <w:r>
        <w:t xml:space="preserve">- </w:t>
      </w:r>
      <w:r w:rsidR="00E47DA3">
        <w:t xml:space="preserve">    </w:t>
      </w:r>
      <w:r>
        <w:t xml:space="preserve">600,00 </w:t>
      </w:r>
    </w:p>
    <w:p w:rsidR="009A6C20" w:rsidRDefault="009A6C20" w:rsidP="009A6C20">
      <w:r>
        <w:t xml:space="preserve">                      медогляд    -  3000,00  </w:t>
      </w:r>
    </w:p>
    <w:p w:rsidR="009A6C20" w:rsidRDefault="009A6C20" w:rsidP="009A6C20">
      <w:r>
        <w:t xml:space="preserve">                      поточний ремонт пішохідної доріжки та для облаштування території</w:t>
      </w:r>
    </w:p>
    <w:p w:rsidR="009A6C20" w:rsidRDefault="009A6C20" w:rsidP="009A6C20">
      <w:r>
        <w:t xml:space="preserve">                      для встановлення ігрового майданчика   -  80 000,00                                 </w:t>
      </w:r>
      <w:r w:rsidRPr="00476105">
        <w:t xml:space="preserve">                                                          </w:t>
      </w:r>
      <w:r>
        <w:t xml:space="preserve">                                                                    </w:t>
      </w:r>
    </w:p>
    <w:p w:rsidR="009A6C20" w:rsidRDefault="009A6C20" w:rsidP="009A6C20">
      <w:r w:rsidRPr="00CA5C0E">
        <w:t>2250 –</w:t>
      </w:r>
      <w:r>
        <w:t xml:space="preserve"> Видатки на відрядження  згідно план-графіка                                  </w:t>
      </w:r>
      <w:r w:rsidRPr="004B0745">
        <w:t xml:space="preserve">-  </w:t>
      </w:r>
      <w:r>
        <w:t xml:space="preserve"> </w:t>
      </w:r>
      <w:r w:rsidRPr="004B0745">
        <w:t xml:space="preserve">  </w:t>
      </w:r>
      <w:r>
        <w:t xml:space="preserve">  6 000</w:t>
      </w:r>
      <w:r w:rsidRPr="004B0745">
        <w:t xml:space="preserve">,00 </w:t>
      </w:r>
      <w:r>
        <w:t xml:space="preserve">                                                                                                                                                        </w:t>
      </w:r>
    </w:p>
    <w:p w:rsidR="009A6C20" w:rsidRPr="009A6C20" w:rsidRDefault="009A6C20" w:rsidP="009A6C20">
      <w:pPr>
        <w:rPr>
          <w:b/>
        </w:rPr>
      </w:pPr>
      <w:r>
        <w:rPr>
          <w:b/>
        </w:rPr>
        <w:t>2270</w:t>
      </w:r>
      <w:r>
        <w:t xml:space="preserve">  -  Оплата комунальних послуг та енергоносіїв  </w:t>
      </w:r>
      <w:r w:rsidRPr="004A0F34">
        <w:t xml:space="preserve">  </w:t>
      </w:r>
      <w:r>
        <w:t xml:space="preserve">                          </w:t>
      </w:r>
      <w:r w:rsidR="00E47DA3">
        <w:t xml:space="preserve">  </w:t>
      </w:r>
      <w:r>
        <w:t xml:space="preserve">   </w:t>
      </w:r>
      <w:r w:rsidRPr="00A314A0">
        <w:rPr>
          <w:b/>
        </w:rPr>
        <w:t>-</w:t>
      </w:r>
      <w:r>
        <w:rPr>
          <w:b/>
        </w:rPr>
        <w:t xml:space="preserve">      85 540,00</w:t>
      </w:r>
    </w:p>
    <w:p w:rsidR="009A6C20" w:rsidRDefault="009A6C20" w:rsidP="009A6C20">
      <w:r>
        <w:t xml:space="preserve">2271 -  Оплата теплопостачання                          </w:t>
      </w:r>
      <w:r w:rsidRPr="00A167DB">
        <w:t xml:space="preserve">   </w:t>
      </w:r>
      <w:r>
        <w:t xml:space="preserve">                                    </w:t>
      </w:r>
      <w:r w:rsidR="00E47DA3">
        <w:t xml:space="preserve">  </w:t>
      </w:r>
      <w:r>
        <w:t xml:space="preserve">   -     78 600,00                     </w:t>
      </w:r>
    </w:p>
    <w:p w:rsidR="009A6C20" w:rsidRDefault="009A6C20" w:rsidP="009A6C20">
      <w:r>
        <w:t xml:space="preserve">                    </w:t>
      </w:r>
      <w:proofErr w:type="spellStart"/>
      <w:r>
        <w:t>зг.угоди</w:t>
      </w:r>
      <w:proofErr w:type="spellEnd"/>
      <w:r>
        <w:t xml:space="preserve">   21,85 </w:t>
      </w:r>
      <w:proofErr w:type="spellStart"/>
      <w:r>
        <w:t>г.Кал</w:t>
      </w:r>
      <w:proofErr w:type="spellEnd"/>
      <w:r>
        <w:t xml:space="preserve">.* 3600,00 грн.                   </w:t>
      </w:r>
    </w:p>
    <w:p w:rsidR="009A6C20" w:rsidRDefault="009A6C20" w:rsidP="009A6C20">
      <w:r>
        <w:t xml:space="preserve">2272 -  Оплата водопостачання і водовідведення                                     </w:t>
      </w:r>
      <w:r w:rsidR="00E47DA3">
        <w:t xml:space="preserve">     -   </w:t>
      </w:r>
      <w:r>
        <w:t xml:space="preserve">  1 040,00</w:t>
      </w:r>
    </w:p>
    <w:p w:rsidR="009A6C20" w:rsidRDefault="009A6C20" w:rsidP="009A6C20">
      <w:r>
        <w:t xml:space="preserve">                    </w:t>
      </w:r>
      <w:proofErr w:type="spellStart"/>
      <w:r>
        <w:t>зг.угоди</w:t>
      </w:r>
      <w:proofErr w:type="spellEnd"/>
      <w:r>
        <w:t xml:space="preserve"> водопостачання 25,6 </w:t>
      </w:r>
      <w:proofErr w:type="spellStart"/>
      <w:r>
        <w:t>м.куб</w:t>
      </w:r>
      <w:proofErr w:type="spellEnd"/>
      <w:r>
        <w:t>.* 19,2грн. - 500,00</w:t>
      </w:r>
    </w:p>
    <w:p w:rsidR="009A6C20" w:rsidRDefault="009A6C20" w:rsidP="009A6C20">
      <w:r>
        <w:t xml:space="preserve">                    </w:t>
      </w:r>
      <w:proofErr w:type="spellStart"/>
      <w:r>
        <w:t>зг.угоди</w:t>
      </w:r>
      <w:proofErr w:type="spellEnd"/>
      <w:r>
        <w:t xml:space="preserve"> водовідведення  25,6 </w:t>
      </w:r>
      <w:proofErr w:type="spellStart"/>
      <w:r>
        <w:t>м.куб</w:t>
      </w:r>
      <w:proofErr w:type="spellEnd"/>
      <w:r>
        <w:t xml:space="preserve">.* 20,8грн. - 540,00               </w:t>
      </w:r>
    </w:p>
    <w:p w:rsidR="009A6C20" w:rsidRDefault="009A6C20" w:rsidP="009A6C20">
      <w:r>
        <w:t xml:space="preserve">2273 -  Оплата електроенергії                                 </w:t>
      </w:r>
      <w:r w:rsidRPr="00ED5CEF">
        <w:t xml:space="preserve">  </w:t>
      </w:r>
      <w:r>
        <w:t xml:space="preserve">                                   </w:t>
      </w:r>
      <w:r w:rsidR="00E47DA3">
        <w:t xml:space="preserve"> </w:t>
      </w:r>
      <w:r>
        <w:t xml:space="preserve">   -      5 900,00</w:t>
      </w:r>
    </w:p>
    <w:p w:rsidR="009A6C20" w:rsidRDefault="009A6C20" w:rsidP="009A6C20">
      <w:pPr>
        <w:pBdr>
          <w:bottom w:val="single" w:sz="6" w:space="1" w:color="auto"/>
        </w:pBdr>
      </w:pPr>
      <w:r>
        <w:t xml:space="preserve">                    </w:t>
      </w:r>
      <w:proofErr w:type="spellStart"/>
      <w:r>
        <w:t>зг</w:t>
      </w:r>
      <w:proofErr w:type="spellEnd"/>
      <w:r>
        <w:t xml:space="preserve">. ліміту  835,0 </w:t>
      </w:r>
      <w:proofErr w:type="spellStart"/>
      <w:r>
        <w:t>квт</w:t>
      </w:r>
      <w:proofErr w:type="spellEnd"/>
      <w:r>
        <w:t>/год.* 7,00 грн.</w:t>
      </w:r>
    </w:p>
    <w:p w:rsidR="009A6C20" w:rsidRDefault="009A6C20" w:rsidP="009A6C20">
      <w:pPr>
        <w:pBdr>
          <w:bottom w:val="single" w:sz="6" w:space="1" w:color="auto"/>
        </w:pBdr>
      </w:pPr>
      <w:r w:rsidRPr="00BC5AF1">
        <w:rPr>
          <w:b/>
        </w:rPr>
        <w:t>2282</w:t>
      </w:r>
      <w:r>
        <w:t xml:space="preserve">  -  Окремі заходи розвитку по реаліз</w:t>
      </w:r>
      <w:r w:rsidR="00E47DA3">
        <w:t xml:space="preserve">ації державних (регіональних)  </w:t>
      </w:r>
      <w:r>
        <w:t xml:space="preserve">  -  </w:t>
      </w:r>
      <w:r w:rsidR="00E47DA3">
        <w:t xml:space="preserve"> </w:t>
      </w:r>
      <w:r w:rsidRPr="00BC5AF1">
        <w:rPr>
          <w:b/>
        </w:rPr>
        <w:t xml:space="preserve">1 </w:t>
      </w:r>
      <w:r>
        <w:rPr>
          <w:b/>
        </w:rPr>
        <w:t>0</w:t>
      </w:r>
      <w:r w:rsidRPr="00BC5AF1">
        <w:rPr>
          <w:b/>
        </w:rPr>
        <w:t>50,00</w:t>
      </w:r>
    </w:p>
    <w:p w:rsidR="009A6C20" w:rsidRDefault="009A6C20" w:rsidP="00095656">
      <w:pPr>
        <w:pBdr>
          <w:bottom w:val="single" w:sz="6" w:space="1" w:color="auto"/>
        </w:pBdr>
      </w:pPr>
      <w:r>
        <w:t xml:space="preserve">              програм, не віднесені до заходів розвитку               </w:t>
      </w:r>
    </w:p>
    <w:p w:rsidR="009A6C20" w:rsidRPr="002F549A" w:rsidRDefault="009A6C20" w:rsidP="002F549A">
      <w:pPr>
        <w:rPr>
          <w:sz w:val="28"/>
          <w:szCs w:val="28"/>
        </w:rPr>
      </w:pPr>
      <w:r>
        <w:t xml:space="preserve">  </w:t>
      </w:r>
      <w:r>
        <w:rPr>
          <w:b/>
          <w:sz w:val="28"/>
          <w:szCs w:val="28"/>
        </w:rPr>
        <w:t xml:space="preserve">Разом видатків по кошторису                                            </w:t>
      </w:r>
      <w:r w:rsidR="00E47DA3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-    433 990,00     </w:t>
      </w:r>
      <w:r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2F549A" w:rsidRDefault="002F549A" w:rsidP="002F549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2F549A" w:rsidRPr="002F549A" w:rsidRDefault="002F549A" w:rsidP="002F549A">
      <w:pPr>
        <w:pStyle w:val="docdata"/>
        <w:spacing w:before="0" w:beforeAutospacing="0" w:after="0" w:afterAutospacing="0"/>
      </w:pPr>
      <w:r w:rsidRPr="002F549A">
        <w:rPr>
          <w:b/>
          <w:color w:val="000000"/>
          <w:sz w:val="28"/>
          <w:szCs w:val="28"/>
        </w:rPr>
        <w:t>433,990 грн.</w:t>
      </w:r>
      <w:r>
        <w:rPr>
          <w:color w:val="000000"/>
          <w:sz w:val="28"/>
          <w:szCs w:val="28"/>
        </w:rPr>
        <w:t xml:space="preserve"> – видатки по кошторису  комунальної установи «Нововолинський інклюзивно-ресурсний центр» (міський бюджет) на 2022 рік.</w:t>
      </w:r>
    </w:p>
    <w:p w:rsidR="002F549A" w:rsidRDefault="002F549A" w:rsidP="002F549A">
      <w:pPr>
        <w:pStyle w:val="a5"/>
        <w:spacing w:before="0" w:beforeAutospacing="0" w:after="0" w:afterAutospacing="0"/>
      </w:pPr>
      <w:r w:rsidRPr="002F549A">
        <w:rPr>
          <w:b/>
          <w:color w:val="000000"/>
          <w:sz w:val="28"/>
          <w:szCs w:val="28"/>
        </w:rPr>
        <w:t xml:space="preserve">154 дитини </w:t>
      </w:r>
      <w:r>
        <w:rPr>
          <w:color w:val="000000"/>
          <w:sz w:val="28"/>
          <w:szCs w:val="28"/>
        </w:rPr>
        <w:t>– кількість дітей, які у 2021 році пройшли комплексну оцінку психолого-педагогічного розвитку в комунальній установі «Нововолинський інклюзивно-ресурсний центр»  та які отримали послуги  як такі, що мають особливі освітні потреби.</w:t>
      </w:r>
    </w:p>
    <w:p w:rsidR="002F549A" w:rsidRPr="002F549A" w:rsidRDefault="002F549A" w:rsidP="002F549A">
      <w:pPr>
        <w:pStyle w:val="a5"/>
        <w:spacing w:before="0" w:beforeAutospacing="0" w:after="0" w:afterAutospacing="0"/>
      </w:pPr>
      <w:r w:rsidRPr="002F549A">
        <w:rPr>
          <w:b/>
          <w:color w:val="000000"/>
          <w:sz w:val="28"/>
          <w:szCs w:val="28"/>
        </w:rPr>
        <w:t>433,990 : 154 = 2,818 грн</w:t>
      </w:r>
      <w:r>
        <w:rPr>
          <w:color w:val="000000"/>
          <w:sz w:val="28"/>
          <w:szCs w:val="28"/>
        </w:rPr>
        <w:t>.  – вартість послуг на одну  дитину на 2022 рік</w:t>
      </w:r>
      <w:r>
        <w:t>.</w:t>
      </w:r>
    </w:p>
    <w:p w:rsidR="00095656" w:rsidRDefault="00095656" w:rsidP="00095656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095656" w:rsidRPr="00095656" w:rsidRDefault="00095656" w:rsidP="00095656">
      <w:pPr>
        <w:rPr>
          <w:sz w:val="28"/>
          <w:szCs w:val="28"/>
        </w:rPr>
      </w:pPr>
      <w:r w:rsidRPr="00095656">
        <w:rPr>
          <w:sz w:val="28"/>
          <w:szCs w:val="28"/>
        </w:rPr>
        <w:t>Голова комісії з припинення (реорганізації)</w:t>
      </w:r>
    </w:p>
    <w:p w:rsidR="00095656" w:rsidRPr="00095656" w:rsidRDefault="00095656" w:rsidP="00095656">
      <w:pPr>
        <w:tabs>
          <w:tab w:val="left" w:pos="7215"/>
        </w:tabs>
        <w:rPr>
          <w:sz w:val="28"/>
          <w:szCs w:val="28"/>
        </w:rPr>
      </w:pPr>
      <w:r w:rsidRPr="00095656">
        <w:rPr>
          <w:sz w:val="28"/>
          <w:szCs w:val="28"/>
        </w:rPr>
        <w:t>начальник управління освіти</w:t>
      </w:r>
      <w:r w:rsidRPr="00095656">
        <w:rPr>
          <w:sz w:val="28"/>
          <w:szCs w:val="28"/>
        </w:rPr>
        <w:tab/>
        <w:t>Сергій Мороз</w:t>
      </w:r>
    </w:p>
    <w:p w:rsidR="00095656" w:rsidRDefault="00095656" w:rsidP="009A6C20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A6C20" w:rsidRPr="00095656" w:rsidRDefault="009A6C20" w:rsidP="009A6C20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095656">
        <w:rPr>
          <w:b/>
          <w:sz w:val="28"/>
          <w:szCs w:val="28"/>
        </w:rPr>
        <w:t>Пояснювальна записка</w:t>
      </w:r>
    </w:p>
    <w:p w:rsidR="00212CFD" w:rsidRDefault="00212CFD"/>
    <w:p w:rsidR="00212CFD" w:rsidRDefault="00212CFD"/>
    <w:p w:rsidR="00212CFD" w:rsidRDefault="00212CFD"/>
    <w:p w:rsidR="00095656" w:rsidRDefault="00212CFD" w:rsidP="002A09FD">
      <w:pPr>
        <w:pStyle w:val="a5"/>
        <w:spacing w:before="0" w:beforeAutospacing="0" w:after="0" w:afterAutospacing="0"/>
        <w:ind w:firstLine="709"/>
        <w:jc w:val="both"/>
      </w:pPr>
      <w:r w:rsidRPr="002F549A">
        <w:rPr>
          <w:sz w:val="28"/>
          <w:szCs w:val="28"/>
        </w:rPr>
        <w:t> </w:t>
      </w:r>
      <w:r w:rsidR="002F549A" w:rsidRPr="002F549A">
        <w:rPr>
          <w:sz w:val="28"/>
          <w:szCs w:val="28"/>
        </w:rPr>
        <w:t>Відповідно до</w:t>
      </w:r>
      <w:r w:rsidR="002F549A">
        <w:t xml:space="preserve"> </w:t>
      </w:r>
      <w:r w:rsidR="002A09FD">
        <w:rPr>
          <w:sz w:val="28"/>
          <w:szCs w:val="28"/>
          <w:shd w:val="clear" w:color="auto" w:fill="FFFFFF"/>
        </w:rPr>
        <w:t>п.1.7. розділу 1. Статуту комунальної установи «Нововолинський інклюзивно-ресурсний центр», затвердженого рішенням міської ради від 26.11.2021р. №9/23 інклюзивно-ресурсний</w:t>
      </w:r>
      <w:r w:rsidR="00147B37">
        <w:rPr>
          <w:sz w:val="28"/>
          <w:szCs w:val="28"/>
          <w:shd w:val="clear" w:color="auto" w:fill="FFFFFF"/>
        </w:rPr>
        <w:t xml:space="preserve"> центр є установою</w:t>
      </w:r>
      <w:r w:rsidR="00095656">
        <w:rPr>
          <w:sz w:val="28"/>
          <w:szCs w:val="28"/>
          <w:shd w:val="clear" w:color="auto" w:fill="FFFFFF"/>
        </w:rPr>
        <w:t>, яка ма</w:t>
      </w:r>
      <w:r w:rsidR="002A09FD">
        <w:rPr>
          <w:sz w:val="28"/>
          <w:szCs w:val="28"/>
          <w:shd w:val="clear" w:color="auto" w:fill="FFFFFF"/>
        </w:rPr>
        <w:t>є право надавати платні послуги.  Враховуючи текст угоди,</w:t>
      </w:r>
      <w:r w:rsidR="002F549A">
        <w:rPr>
          <w:sz w:val="28"/>
          <w:szCs w:val="28"/>
          <w:shd w:val="clear" w:color="auto" w:fill="FFFFFF"/>
        </w:rPr>
        <w:t xml:space="preserve"> укладеної між Нововолинською МТГ та </w:t>
      </w:r>
      <w:r w:rsidR="00B142B3">
        <w:rPr>
          <w:sz w:val="28"/>
          <w:szCs w:val="28"/>
          <w:shd w:val="clear" w:color="auto" w:fill="FFFFFF"/>
        </w:rPr>
        <w:t xml:space="preserve"> </w:t>
      </w:r>
      <w:proofErr w:type="spellStart"/>
      <w:r w:rsidR="002F549A">
        <w:rPr>
          <w:sz w:val="28"/>
          <w:szCs w:val="28"/>
          <w:shd w:val="clear" w:color="auto" w:fill="FFFFFF"/>
        </w:rPr>
        <w:t>Поромівською</w:t>
      </w:r>
      <w:proofErr w:type="spellEnd"/>
      <w:r w:rsidR="002F549A">
        <w:rPr>
          <w:sz w:val="28"/>
          <w:szCs w:val="28"/>
          <w:shd w:val="clear" w:color="auto" w:fill="FFFFFF"/>
        </w:rPr>
        <w:t xml:space="preserve"> ТГ</w:t>
      </w:r>
      <w:r w:rsidR="00095656">
        <w:rPr>
          <w:sz w:val="28"/>
          <w:szCs w:val="28"/>
          <w:shd w:val="clear" w:color="auto" w:fill="FFFFFF"/>
        </w:rPr>
        <w:t xml:space="preserve"> у січні 2022 р.</w:t>
      </w:r>
      <w:r w:rsidR="00B142B3">
        <w:rPr>
          <w:sz w:val="28"/>
          <w:szCs w:val="28"/>
          <w:shd w:val="clear" w:color="auto" w:fill="FFFFFF"/>
        </w:rPr>
        <w:t xml:space="preserve"> про  надання послуг дітям</w:t>
      </w:r>
      <w:r w:rsidR="002F549A">
        <w:rPr>
          <w:sz w:val="28"/>
          <w:szCs w:val="28"/>
          <w:shd w:val="clear" w:color="auto" w:fill="FFFFFF"/>
        </w:rPr>
        <w:t xml:space="preserve"> з особливими освітніми потребами</w:t>
      </w:r>
      <w:r w:rsidR="00B142B3">
        <w:rPr>
          <w:sz w:val="28"/>
          <w:szCs w:val="28"/>
          <w:shd w:val="clear" w:color="auto" w:fill="FFFFFF"/>
        </w:rPr>
        <w:t xml:space="preserve">, які проживають (навчаються) на території </w:t>
      </w:r>
      <w:proofErr w:type="spellStart"/>
      <w:r w:rsidR="00B142B3">
        <w:rPr>
          <w:sz w:val="28"/>
          <w:szCs w:val="28"/>
          <w:shd w:val="clear" w:color="auto" w:fill="FFFFFF"/>
        </w:rPr>
        <w:t>Поромівської</w:t>
      </w:r>
      <w:proofErr w:type="spellEnd"/>
      <w:r w:rsidR="00B142B3">
        <w:rPr>
          <w:sz w:val="28"/>
          <w:szCs w:val="28"/>
          <w:shd w:val="clear" w:color="auto" w:fill="FFFFFF"/>
        </w:rPr>
        <w:t xml:space="preserve"> ТГ,</w:t>
      </w:r>
      <w:r w:rsidR="00095656">
        <w:rPr>
          <w:sz w:val="28"/>
          <w:szCs w:val="28"/>
          <w:shd w:val="clear" w:color="auto" w:fill="FFFFFF"/>
        </w:rPr>
        <w:t xml:space="preserve"> зроблено розрахунки вартості платних послуг для обслуговування дітей з особливими освітніми потребами.</w:t>
      </w:r>
    </w:p>
    <w:p w:rsidR="00095656" w:rsidRPr="00095656" w:rsidRDefault="00095656" w:rsidP="00095656"/>
    <w:p w:rsidR="00095656" w:rsidRPr="00095656" w:rsidRDefault="00095656" w:rsidP="00095656"/>
    <w:p w:rsidR="00095656" w:rsidRPr="00095656" w:rsidRDefault="00095656" w:rsidP="00095656"/>
    <w:p w:rsidR="00095656" w:rsidRPr="00095656" w:rsidRDefault="00095656" w:rsidP="00095656"/>
    <w:p w:rsidR="00095656" w:rsidRPr="00095656" w:rsidRDefault="00095656" w:rsidP="00095656"/>
    <w:p w:rsidR="00095656" w:rsidRDefault="00095656" w:rsidP="00095656"/>
    <w:p w:rsidR="00095656" w:rsidRDefault="00095656" w:rsidP="00095656"/>
    <w:p w:rsidR="00212CFD" w:rsidRPr="00095656" w:rsidRDefault="00095656" w:rsidP="00095656">
      <w:pPr>
        <w:rPr>
          <w:sz w:val="28"/>
          <w:szCs w:val="28"/>
        </w:rPr>
      </w:pPr>
      <w:r w:rsidRPr="00095656">
        <w:rPr>
          <w:sz w:val="28"/>
          <w:szCs w:val="28"/>
        </w:rPr>
        <w:t>Голова комісії з припинення (реорганізації)</w:t>
      </w:r>
    </w:p>
    <w:p w:rsidR="00095656" w:rsidRPr="00095656" w:rsidRDefault="00095656" w:rsidP="00095656">
      <w:pPr>
        <w:tabs>
          <w:tab w:val="left" w:pos="7215"/>
        </w:tabs>
        <w:rPr>
          <w:sz w:val="28"/>
          <w:szCs w:val="28"/>
        </w:rPr>
      </w:pPr>
      <w:r w:rsidRPr="00095656">
        <w:rPr>
          <w:sz w:val="28"/>
          <w:szCs w:val="28"/>
        </w:rPr>
        <w:t>начальник управління освіти</w:t>
      </w:r>
      <w:r w:rsidRPr="00095656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095656">
        <w:rPr>
          <w:sz w:val="28"/>
          <w:szCs w:val="28"/>
        </w:rPr>
        <w:t>Сергій Мороз</w:t>
      </w:r>
    </w:p>
    <w:sectPr w:rsidR="00095656" w:rsidRPr="00095656" w:rsidSect="003D02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37C"/>
    <w:rsid w:val="00095656"/>
    <w:rsid w:val="00147B37"/>
    <w:rsid w:val="00212CFD"/>
    <w:rsid w:val="00280A75"/>
    <w:rsid w:val="002A09FD"/>
    <w:rsid w:val="002F549A"/>
    <w:rsid w:val="003D028B"/>
    <w:rsid w:val="0078437C"/>
    <w:rsid w:val="00851A8B"/>
    <w:rsid w:val="009A6C20"/>
    <w:rsid w:val="00B142B3"/>
    <w:rsid w:val="00B867EC"/>
    <w:rsid w:val="00CE3429"/>
    <w:rsid w:val="00D85084"/>
    <w:rsid w:val="00DC1D59"/>
    <w:rsid w:val="00E47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7843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8437C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7843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37C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docdata">
    <w:name w:val="docdata"/>
    <w:aliases w:val="docy,v5,4387,baiaagaaboqcaaad8gwaaauadqaaaaaaaaaaaaaaaaaaaaaaaaaaaaaaaaaaaaaaaaaaaaaaaaaaaaaaaaaaaaaaaaaaaaaaaaaaaaaaaaaaaaaaaaaaaaaaaaaaaaaaaaaaaaaaaaaaaaaaaaaaaaaaaaaaaaaaaaaaaaaaaaaaaaaaaaaaaaaaaaaaaaaaaaaaaaaaaaaaaaaaaaaaaaaaaaaaaaaaaaaaaaaa"/>
    <w:basedOn w:val="a"/>
    <w:rsid w:val="00212CFD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212CF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98DD7-DBBA-41E6-B512-CFC14AC8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3960</Words>
  <Characters>2258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2022-01-31T09:19:00Z</dcterms:created>
  <dcterms:modified xsi:type="dcterms:W3CDTF">2022-01-31T11:20:00Z</dcterms:modified>
</cp:coreProperties>
</file>