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583D894C" wp14:editId="4BC9104F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CA1E3F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838F85" wp14:editId="0125E5F2">
                <wp:simplePos x="0" y="0"/>
                <wp:positionH relativeFrom="column">
                  <wp:posOffset>4958715</wp:posOffset>
                </wp:positionH>
                <wp:positionV relativeFrom="paragraph">
                  <wp:posOffset>166371</wp:posOffset>
                </wp:positionV>
                <wp:extent cx="1296035" cy="323850"/>
                <wp:effectExtent l="0" t="0" r="0" b="0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303" w:rsidRPr="00CA1E3F" w:rsidRDefault="00CA1E3F" w:rsidP="0082230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A1E3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 Р О Є К 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38F85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90.45pt;margin-top:13.1pt;width:102.05pt;height:25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gvpQIAACAFAAAOAAAAZHJzL2Uyb0RvYy54bWysVNtu1DAQfUfiHyy/b3Nptt1EzVa9sAip&#10;XKTCB3htZ2OR2MH2blIQD/ApfAJSX0CCX0j/iLGzuw2XB4TIQzLOeI7nzJzxyWlXV2jDtRFK5jg6&#10;CDHikiom5CrHr14uJjOMjCWSkUpJnuMbbvDp/OGDk7bJeKxKVTGuEYBIk7VNjktrmywIDC15TcyB&#10;argEZ6F0TSws9SpgmrSAXldBHIZHQas0a7Si3Bj4ezk48dzjFwWn9nlRGG5RlWPIzfq39u+lewfz&#10;E5KtNGlKQbdpkH/IoiZCwqF7qEtiCVpr8RtULahWRhX2gKo6UEUhKPccgE0U/sLmuiQN91ygOKbZ&#10;l8n8P1j6bPNCI8GgdxhJUkOL+k/9bf/l7sPdx/5b/7m/Rf13ML6CEbtytY3JIOq6gTjbnavOhTrq&#10;prlS9LVBUl2URK74mdaqLTlhkG7kIoNR6IBjHMiyfaoYnEvWVnmgrtC1A4TqIECHtt3sW8U7i6g7&#10;Mk6PwsMpRhR8h/HhbOp7GZBsF91oYx9zVSNn5FiDFDw62VwZ67Ih2W6Lz15Vgi1EVfmFXi0vKo02&#10;BGSz8I8nACTH2yrpNkvlwgbE4Q8kCWc4n0vXy+BdGsVJeB6nk8XR7HiSLJLpJD0OZ5MwSs+BSpIm&#10;l4v3LsEoyUrBGJdXQvKdJKPk71q+HY5BTF6UqM1xOo2nQ4vG2ZsxydA/fyJZCwsTWok6x7P9JpK5&#10;xj6SDGiTzBJRDXbwc/q+ylCD3ddXxcvAdX7QgO2WHaA4bSwVuwFBaAX9gq7DtQJGqfRbjFoY0Ryb&#10;N2uiOUbVEwmiSqMkcTPtF8n0OIaFHnuWYw+RFKBybDEazAs73APrRotVCScNMpbqDIRYCK+R+6y2&#10;8oUx9GS2V4ab8/Ha77q/2OY/AAAA//8DAFBLAwQUAAYACAAAACEA1xw1IN0AAAAJAQAADwAAAGRy&#10;cy9kb3ducmV2LnhtbEyPy07DMBBF90j8gzWV2CDqENG8iFMBEohtHx/gxNMkajyOYrdJ/55hBcvR&#10;Pbpzbrld7CCuOPnekYLndQQCqXGmp1bB8fD5lIHwQZPRgyNUcEMP2+r+rtSFcTPt8LoPreAS8oVW&#10;0IUwFlL6pkOr/dqNSJyd3GR14HNqpZn0zOV2kHEUJdLqnvhDp0f86LA57y9Wwel7ftzkc/0Vjunu&#10;JXnXfVq7m1IPq+XtFUTAJfzB8KvP6lCxU+0uZLwYFKRZlDOqIE5iEAzk2YbH1ZykMciqlP8XVD8A&#10;AAD//wMAUEsBAi0AFAAGAAgAAAAhALaDOJL+AAAA4QEAABMAAAAAAAAAAAAAAAAAAAAAAFtDb250&#10;ZW50X1R5cGVzXS54bWxQSwECLQAUAAYACAAAACEAOP0h/9YAAACUAQAACwAAAAAAAAAAAAAAAAAv&#10;AQAAX3JlbHMvLnJlbHNQSwECLQAUAAYACAAAACEAk4c4L6UCAAAgBQAADgAAAAAAAAAAAAAAAAAu&#10;AgAAZHJzL2Uyb0RvYy54bWxQSwECLQAUAAYACAAAACEA1xw1IN0AAAAJAQAADwAAAAAAAAAAAAAA&#10;AAD/BAAAZHJzL2Rvd25yZXYueG1sUEsFBgAAAAAEAAQA8wAAAAkGAAAAAA==&#10;" stroked="f">
                <v:textbox>
                  <w:txbxContent>
                    <w:p w:rsidR="00822303" w:rsidRPr="00CA1E3F" w:rsidRDefault="00CA1E3F" w:rsidP="0082230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A1E3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 Р О Є К Т</w:t>
                      </w:r>
                    </w:p>
                  </w:txbxContent>
                </v:textbox>
              </v:shape>
            </w:pict>
          </mc:Fallback>
        </mc:AlternateContent>
      </w:r>
    </w:p>
    <w:p w:rsidR="00822303" w:rsidRPr="00822303" w:rsidRDefault="00822303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822303" w:rsidRPr="00822303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822303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>___ травня 2022 року                   м. Нововолинськ                                      №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погодження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інвестиційної програми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>КП «Нововолинськтеплокомуненерго»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F33CB7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статті 27 Закону України «Про місцеве самоврядування в Україні», наказу Міністерства розвитку громад та територій України від 19 серпня 2020 року № 191 «Про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 Республіки  Крим,  обласні,  Київська  та  </w:t>
      </w:r>
      <w:r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Севастопольська   міські державні адміністрації» на підставі листа    КП «Нововолинськтеплокомуненерго» від 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B4FAB" w:rsidRPr="003B4FAB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F33CB7" w:rsidRPr="00F33CB7" w:rsidRDefault="00F33CB7" w:rsidP="00CA1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Погодити інвестиційну програму </w:t>
      </w:r>
      <w:r w:rsidRPr="00F33CB7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КП «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Нововолинськтеплокомуненерго</w:t>
      </w:r>
      <w:r w:rsidRPr="00F33CB7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» на 202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2</w:t>
      </w:r>
      <w:r w:rsidRPr="00F33CB7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рік (додається).</w:t>
      </w:r>
    </w:p>
    <w:p w:rsidR="00F33CB7" w:rsidRPr="00F33CB7" w:rsidRDefault="00F33CB7" w:rsidP="00CA1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2. КП «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Нововолинськтеплокомуненерго</w:t>
      </w:r>
      <w:r w:rsidRPr="00F33CB7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» (Мотика О.В.)</w:t>
      </w:r>
      <w:r w:rsidRPr="00F33CB7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eastAsia="ru-RU"/>
        </w:rPr>
        <w:t xml:space="preserve"> 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прозвітувати про виконання  інвестиційної програми  за підсумками року на засіданні виконавчого комітету міської ради.</w:t>
      </w:r>
    </w:p>
    <w:p w:rsidR="00F33CB7" w:rsidRPr="00F33CB7" w:rsidRDefault="00F33CB7" w:rsidP="00CA1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Контроль за виконанням рішення покласти на 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заступника  міського голови з питань діяльності виконавчих органів </w:t>
      </w:r>
      <w:r w:rsidR="008223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Миколу </w:t>
      </w:r>
      <w:proofErr w:type="spellStart"/>
      <w:r w:rsidR="00822303">
        <w:rPr>
          <w:rFonts w:ascii="Times New Roman" w:eastAsia="Times New Roman" w:hAnsi="Times New Roman" w:cs="Times New Roman"/>
          <w:sz w:val="28"/>
          <w:szCs w:val="28"/>
          <w:lang w:eastAsia="uk-UA"/>
        </w:rPr>
        <w:t>Пасевича</w:t>
      </w:r>
      <w:proofErr w:type="spellEnd"/>
      <w:r w:rsidR="0082230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Борис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F33CB7" w:rsidRPr="00F33CB7" w:rsidRDefault="00822303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411352" w:rsidRDefault="00411352"/>
    <w:sectPr w:rsidR="00411352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3B4FAB"/>
    <w:rsid w:val="00411352"/>
    <w:rsid w:val="00822303"/>
    <w:rsid w:val="00CA1E3F"/>
    <w:rsid w:val="00F3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090A"/>
  <w15:chartTrackingRefBased/>
  <w15:docId w15:val="{2E766C84-D8AF-4A06-A1FD-DE569469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User65</dc:creator>
  <cp:keywords/>
  <dc:description/>
  <cp:lastModifiedBy>User15</cp:lastModifiedBy>
  <cp:revision>4</cp:revision>
  <dcterms:created xsi:type="dcterms:W3CDTF">2022-04-14T09:25:00Z</dcterms:created>
  <dcterms:modified xsi:type="dcterms:W3CDTF">2022-04-20T13:03:00Z</dcterms:modified>
</cp:coreProperties>
</file>