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822" w:rsidRPr="00C72F91" w:rsidRDefault="00964822" w:rsidP="00964822">
      <w:pPr>
        <w:jc w:val="center"/>
        <w:rPr>
          <w:rFonts w:eastAsia="Calibri"/>
          <w:bCs/>
          <w:snapToGrid w:val="0"/>
          <w:spacing w:val="8"/>
          <w:sz w:val="28"/>
          <w:szCs w:val="28"/>
        </w:rPr>
      </w:pPr>
      <w:r w:rsidRPr="00C72F91">
        <w:rPr>
          <w:rFonts w:eastAsia="Calibri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3810" r="63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4822" w:rsidRPr="0069167F" w:rsidRDefault="00964822" w:rsidP="0096482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6.15pt;margin-top:-5.9pt;width:90.75pt;height:1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" stroked="f">
                <v:textbox style="mso-fit-shape-to-text:t">
                  <w:txbxContent>
                    <w:p w:rsidR="00964822" w:rsidRPr="0069167F" w:rsidRDefault="00964822" w:rsidP="00964822"/>
                  </w:txbxContent>
                </v:textbox>
              </v:shape>
            </w:pict>
          </mc:Fallback>
        </mc:AlternateContent>
      </w:r>
      <w:r w:rsidRPr="00C72F91">
        <w:rPr>
          <w:rFonts w:eastAsia="Calibri"/>
          <w:bCs/>
          <w:noProof/>
          <w:spacing w:val="8"/>
          <w:sz w:val="28"/>
          <w:szCs w:val="28"/>
          <w:lang w:eastAsia="uk-UA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822" w:rsidRPr="00C72F91" w:rsidRDefault="00964822" w:rsidP="00964822">
      <w:pPr>
        <w:jc w:val="center"/>
        <w:rPr>
          <w:rFonts w:eastAsia="Calibri"/>
          <w:bCs/>
          <w:snapToGrid w:val="0"/>
          <w:spacing w:val="8"/>
          <w:sz w:val="16"/>
          <w:szCs w:val="16"/>
        </w:rPr>
      </w:pPr>
    </w:p>
    <w:p w:rsidR="00964822" w:rsidRPr="00C72F91" w:rsidRDefault="00964822" w:rsidP="00964822">
      <w:pPr>
        <w:keepNext/>
        <w:spacing w:line="360" w:lineRule="auto"/>
        <w:jc w:val="center"/>
        <w:outlineLvl w:val="1"/>
        <w:rPr>
          <w:rFonts w:eastAsia="Calibri"/>
          <w:b/>
          <w:bCs/>
          <w:sz w:val="28"/>
          <w:szCs w:val="28"/>
        </w:rPr>
      </w:pPr>
      <w:r w:rsidRPr="00C72F91">
        <w:rPr>
          <w:rFonts w:eastAsia="Calibri"/>
          <w:b/>
          <w:bCs/>
          <w:caps/>
          <w:sz w:val="28"/>
          <w:szCs w:val="28"/>
        </w:rPr>
        <w:t>НововолинськА  міськА  радА  ВоЛИНСЬКОЇ  ОБЛАСТІ</w:t>
      </w:r>
    </w:p>
    <w:p w:rsidR="00964822" w:rsidRPr="00C72F91" w:rsidRDefault="00964822" w:rsidP="00964822">
      <w:pPr>
        <w:spacing w:line="360" w:lineRule="auto"/>
        <w:jc w:val="center"/>
        <w:rPr>
          <w:rFonts w:eastAsia="Calibri"/>
          <w:bCs/>
          <w:sz w:val="24"/>
          <w:szCs w:val="24"/>
        </w:rPr>
      </w:pPr>
      <w:r w:rsidRPr="00C72F91">
        <w:rPr>
          <w:rFonts w:eastAsia="Calibri"/>
          <w:bCs/>
          <w:sz w:val="24"/>
          <w:szCs w:val="24"/>
        </w:rPr>
        <w:t>ВОСЬМОГО СКЛИКАННЯ</w:t>
      </w:r>
    </w:p>
    <w:p w:rsidR="00964822" w:rsidRPr="00C72F91" w:rsidRDefault="00964822" w:rsidP="00964822">
      <w:pPr>
        <w:spacing w:line="276" w:lineRule="auto"/>
        <w:jc w:val="center"/>
        <w:rPr>
          <w:rFonts w:eastAsia="Calibri"/>
          <w:bCs/>
          <w:sz w:val="22"/>
          <w:szCs w:val="22"/>
        </w:rPr>
      </w:pPr>
    </w:p>
    <w:p w:rsidR="00964822" w:rsidRPr="00C72F91" w:rsidRDefault="00964822" w:rsidP="007169A8">
      <w:pPr>
        <w:tabs>
          <w:tab w:val="left" w:pos="7938"/>
        </w:tabs>
        <w:spacing w:line="360" w:lineRule="auto"/>
        <w:jc w:val="center"/>
        <w:rPr>
          <w:rFonts w:eastAsia="Calibri"/>
          <w:b/>
          <w:bCs/>
          <w:sz w:val="32"/>
          <w:szCs w:val="32"/>
        </w:rPr>
      </w:pPr>
      <w:r w:rsidRPr="00C72F91">
        <w:rPr>
          <w:rFonts w:eastAsia="Calibri"/>
          <w:b/>
          <w:bCs/>
          <w:sz w:val="32"/>
          <w:szCs w:val="32"/>
        </w:rPr>
        <w:t xml:space="preserve">     </w:t>
      </w:r>
      <w:r w:rsidR="007169A8">
        <w:rPr>
          <w:rFonts w:eastAsia="Calibri"/>
          <w:b/>
          <w:bCs/>
          <w:sz w:val="32"/>
          <w:szCs w:val="32"/>
        </w:rPr>
        <w:t xml:space="preserve">                           </w:t>
      </w:r>
      <w:r w:rsidRPr="00C72F91">
        <w:rPr>
          <w:rFonts w:eastAsia="Calibri"/>
          <w:b/>
          <w:bCs/>
          <w:sz w:val="32"/>
          <w:szCs w:val="32"/>
        </w:rPr>
        <w:t xml:space="preserve">      </w:t>
      </w:r>
      <w:r w:rsidR="007169A8">
        <w:rPr>
          <w:rFonts w:eastAsia="Calibri"/>
          <w:b/>
          <w:bCs/>
          <w:sz w:val="32"/>
          <w:szCs w:val="32"/>
        </w:rPr>
        <w:t xml:space="preserve"> </w:t>
      </w:r>
      <w:r w:rsidRPr="00C72F91">
        <w:rPr>
          <w:rFonts w:eastAsia="Calibri"/>
          <w:b/>
          <w:bCs/>
          <w:sz w:val="32"/>
          <w:szCs w:val="32"/>
        </w:rPr>
        <w:t xml:space="preserve">   Р І Ш Е </w:t>
      </w:r>
      <w:r w:rsidR="007169A8">
        <w:rPr>
          <w:rFonts w:eastAsia="Calibri"/>
          <w:b/>
          <w:bCs/>
          <w:sz w:val="32"/>
          <w:szCs w:val="32"/>
        </w:rPr>
        <w:t xml:space="preserve">Н </w:t>
      </w:r>
      <w:proofErr w:type="spellStart"/>
      <w:r w:rsidR="007169A8">
        <w:rPr>
          <w:rFonts w:eastAsia="Calibri"/>
          <w:b/>
          <w:bCs/>
          <w:sz w:val="32"/>
          <w:szCs w:val="32"/>
        </w:rPr>
        <w:t>Н</w:t>
      </w:r>
      <w:proofErr w:type="spellEnd"/>
      <w:r w:rsidR="007169A8">
        <w:rPr>
          <w:rFonts w:eastAsia="Calibri"/>
          <w:b/>
          <w:bCs/>
          <w:sz w:val="32"/>
          <w:szCs w:val="32"/>
        </w:rPr>
        <w:t xml:space="preserve"> Я                           </w:t>
      </w:r>
      <w:r w:rsidRPr="00C72F91">
        <w:rPr>
          <w:rFonts w:eastAsia="Calibri"/>
          <w:b/>
          <w:bCs/>
          <w:sz w:val="32"/>
          <w:szCs w:val="32"/>
        </w:rPr>
        <w:t>ПРОЄКТ</w:t>
      </w:r>
    </w:p>
    <w:p w:rsidR="00964822" w:rsidRPr="00C72F91" w:rsidRDefault="00964822" w:rsidP="00964822">
      <w:pPr>
        <w:rPr>
          <w:rFonts w:eastAsia="Calibri"/>
          <w:b/>
          <w:bCs/>
          <w:sz w:val="16"/>
          <w:szCs w:val="16"/>
          <w:u w:val="single"/>
        </w:rPr>
      </w:pPr>
    </w:p>
    <w:p w:rsidR="00964822" w:rsidRPr="00C72F91" w:rsidRDefault="00964822" w:rsidP="00964822">
      <w:pPr>
        <w:rPr>
          <w:rFonts w:eastAsia="Calibri"/>
          <w:b/>
          <w:bCs/>
          <w:sz w:val="16"/>
          <w:szCs w:val="16"/>
          <w:u w:val="single"/>
        </w:rPr>
      </w:pPr>
    </w:p>
    <w:p w:rsidR="00964822" w:rsidRPr="00C72F91" w:rsidRDefault="007169A8" w:rsidP="007169A8">
      <w:pPr>
        <w:tabs>
          <w:tab w:val="left" w:pos="7920"/>
        </w:tabs>
        <w:ind w:right="567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12 квітня</w:t>
      </w:r>
      <w:r w:rsidR="00964822" w:rsidRPr="00C72F91">
        <w:rPr>
          <w:rFonts w:eastAsia="Calibri"/>
          <w:bCs/>
          <w:sz w:val="28"/>
          <w:szCs w:val="28"/>
        </w:rPr>
        <w:t xml:space="preserve"> 2022 року           </w:t>
      </w:r>
      <w:r>
        <w:rPr>
          <w:rFonts w:eastAsia="Calibri"/>
          <w:bCs/>
          <w:sz w:val="28"/>
          <w:szCs w:val="28"/>
        </w:rPr>
        <w:t xml:space="preserve">  </w:t>
      </w:r>
      <w:r w:rsidR="00964822" w:rsidRPr="00C72F91">
        <w:rPr>
          <w:rFonts w:eastAsia="Calibri"/>
          <w:bCs/>
          <w:sz w:val="28"/>
          <w:szCs w:val="28"/>
        </w:rPr>
        <w:t xml:space="preserve">      м. Нововолинськ                                № </w:t>
      </w:r>
      <w:r>
        <w:rPr>
          <w:rFonts w:eastAsia="Calibri"/>
          <w:bCs/>
          <w:sz w:val="28"/>
          <w:szCs w:val="28"/>
        </w:rPr>
        <w:t>12/</w:t>
      </w:r>
    </w:p>
    <w:p w:rsidR="007B7890" w:rsidRDefault="007B7890"/>
    <w:p w:rsidR="00964822" w:rsidRDefault="00964822"/>
    <w:p w:rsidR="00964822" w:rsidRPr="007169A8" w:rsidRDefault="001D27CC" w:rsidP="00964822">
      <w:pPr>
        <w:tabs>
          <w:tab w:val="left" w:pos="-2268"/>
          <w:tab w:val="left" w:pos="-1843"/>
          <w:tab w:val="left" w:pos="0"/>
        </w:tabs>
        <w:ind w:right="4820"/>
        <w:rPr>
          <w:rFonts w:eastAsia="Calibri"/>
          <w:sz w:val="28"/>
          <w:szCs w:val="28"/>
        </w:rPr>
      </w:pPr>
      <w:bookmarkStart w:id="0" w:name="_Hlk89085933"/>
      <w:r w:rsidRPr="007169A8">
        <w:rPr>
          <w:rFonts w:eastAsia="Calibri"/>
          <w:sz w:val="28"/>
          <w:szCs w:val="28"/>
        </w:rPr>
        <w:t xml:space="preserve">Про надання дозволу на розробку документації з землеустрою, </w:t>
      </w:r>
      <w:r w:rsidRPr="007169A8">
        <w:rPr>
          <w:rFonts w:eastAsia="Calibri"/>
          <w:bCs/>
          <w:sz w:val="28"/>
          <w:szCs w:val="28"/>
        </w:rPr>
        <w:t>враховуючи державний акт на право постійного користування</w:t>
      </w:r>
    </w:p>
    <w:bookmarkEnd w:id="0"/>
    <w:p w:rsidR="00964822" w:rsidRDefault="00964822" w:rsidP="00964822">
      <w:pPr>
        <w:jc w:val="both"/>
        <w:rPr>
          <w:bCs/>
          <w:sz w:val="28"/>
          <w:szCs w:val="28"/>
        </w:rPr>
      </w:pPr>
    </w:p>
    <w:p w:rsidR="007169A8" w:rsidRPr="007169A8" w:rsidRDefault="007169A8" w:rsidP="00964822">
      <w:pPr>
        <w:jc w:val="both"/>
        <w:rPr>
          <w:bCs/>
          <w:sz w:val="28"/>
          <w:szCs w:val="28"/>
        </w:rPr>
      </w:pPr>
    </w:p>
    <w:p w:rsidR="001D27CC" w:rsidRPr="007169A8" w:rsidRDefault="007760B4" w:rsidP="001D27CC">
      <w:pPr>
        <w:ind w:firstLine="708"/>
        <w:jc w:val="both"/>
        <w:rPr>
          <w:bCs/>
          <w:sz w:val="28"/>
          <w:szCs w:val="28"/>
        </w:rPr>
      </w:pPr>
      <w:r w:rsidRPr="007169A8">
        <w:rPr>
          <w:bCs/>
          <w:sz w:val="28"/>
          <w:szCs w:val="28"/>
        </w:rPr>
        <w:t>Керуючись статтями 12</w:t>
      </w:r>
      <w:r w:rsidR="001D27CC" w:rsidRPr="007169A8">
        <w:rPr>
          <w:bCs/>
          <w:sz w:val="28"/>
          <w:szCs w:val="28"/>
        </w:rPr>
        <w:t>, 92, 116, 122, 123, 186 Земельного кодексу України, законами України «Про землеустрій», «Про державний земельний кадастр», «Про місцеве самоврядування в Україні», розглянувши клопотання  та враховуючи рекомендацію постійної комісії з питань земельних відносин, комунального майна, транспорту, містобудування та архітектури, міська рада</w:t>
      </w:r>
    </w:p>
    <w:p w:rsidR="00964822" w:rsidRPr="007169A8" w:rsidRDefault="001D27CC" w:rsidP="001D27CC">
      <w:pPr>
        <w:ind w:firstLine="708"/>
        <w:jc w:val="both"/>
        <w:rPr>
          <w:bCs/>
          <w:sz w:val="28"/>
          <w:szCs w:val="28"/>
        </w:rPr>
      </w:pPr>
      <w:r w:rsidRPr="007169A8">
        <w:rPr>
          <w:bCs/>
          <w:sz w:val="28"/>
          <w:szCs w:val="28"/>
        </w:rPr>
        <w:t xml:space="preserve">  </w:t>
      </w:r>
    </w:p>
    <w:p w:rsidR="00964822" w:rsidRPr="007169A8" w:rsidRDefault="00964822" w:rsidP="00964822">
      <w:pPr>
        <w:jc w:val="both"/>
        <w:rPr>
          <w:bCs/>
          <w:sz w:val="28"/>
          <w:szCs w:val="28"/>
        </w:rPr>
      </w:pPr>
      <w:r w:rsidRPr="007169A8">
        <w:rPr>
          <w:bCs/>
          <w:sz w:val="28"/>
          <w:szCs w:val="28"/>
        </w:rPr>
        <w:t>ВИРІШИЛА:</w:t>
      </w:r>
    </w:p>
    <w:p w:rsidR="00964822" w:rsidRPr="007169A8" w:rsidRDefault="00964822" w:rsidP="00964822">
      <w:pPr>
        <w:jc w:val="both"/>
        <w:rPr>
          <w:bCs/>
          <w:sz w:val="28"/>
          <w:szCs w:val="28"/>
        </w:rPr>
      </w:pPr>
    </w:p>
    <w:p w:rsidR="0066773B" w:rsidRPr="007169A8" w:rsidRDefault="00964822" w:rsidP="007169A8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7169A8">
        <w:rPr>
          <w:bCs/>
          <w:sz w:val="28"/>
          <w:szCs w:val="28"/>
        </w:rPr>
        <w:t>Надати дозвіл комунальному підприємству «</w:t>
      </w:r>
      <w:proofErr w:type="spellStart"/>
      <w:r w:rsidRPr="007169A8">
        <w:rPr>
          <w:bCs/>
          <w:sz w:val="28"/>
          <w:szCs w:val="28"/>
        </w:rPr>
        <w:t>Нововолинськводоканал</w:t>
      </w:r>
      <w:proofErr w:type="spellEnd"/>
      <w:r w:rsidRPr="007169A8">
        <w:rPr>
          <w:bCs/>
          <w:sz w:val="28"/>
          <w:szCs w:val="28"/>
        </w:rPr>
        <w:t xml:space="preserve">» </w:t>
      </w:r>
      <w:r w:rsidR="001D27CC" w:rsidRPr="007169A8">
        <w:rPr>
          <w:bCs/>
          <w:sz w:val="28"/>
          <w:szCs w:val="28"/>
        </w:rPr>
        <w:t xml:space="preserve">на розробку технічної документації із землеустрою </w:t>
      </w:r>
      <w:r w:rsidR="00B97DBB" w:rsidRPr="007169A8">
        <w:rPr>
          <w:bCs/>
          <w:sz w:val="28"/>
          <w:szCs w:val="28"/>
        </w:rPr>
        <w:t xml:space="preserve">щодо </w:t>
      </w:r>
      <w:r w:rsidR="001D27CC" w:rsidRPr="007169A8">
        <w:rPr>
          <w:bCs/>
          <w:sz w:val="28"/>
          <w:szCs w:val="28"/>
        </w:rPr>
        <w:t>встановлення (відновлення) меж земельної ділянки в натурі (на місцевості)</w:t>
      </w:r>
      <w:r w:rsidR="00633E45" w:rsidRPr="007169A8">
        <w:rPr>
          <w:bCs/>
          <w:sz w:val="28"/>
          <w:szCs w:val="28"/>
        </w:rPr>
        <w:t>,</w:t>
      </w:r>
      <w:r w:rsidR="001D27CC" w:rsidRPr="007169A8">
        <w:rPr>
          <w:bCs/>
          <w:sz w:val="28"/>
          <w:szCs w:val="28"/>
        </w:rPr>
        <w:t xml:space="preserve"> враховуючи державний акт на право постійного користування землею</w:t>
      </w:r>
      <w:r w:rsidR="00633E45" w:rsidRPr="007169A8">
        <w:rPr>
          <w:bCs/>
          <w:sz w:val="28"/>
          <w:szCs w:val="28"/>
        </w:rPr>
        <w:t xml:space="preserve"> серія</w:t>
      </w:r>
      <w:r w:rsidR="001D27CC" w:rsidRPr="007169A8">
        <w:rPr>
          <w:bCs/>
          <w:sz w:val="28"/>
          <w:szCs w:val="28"/>
        </w:rPr>
        <w:t> ВЛ №</w:t>
      </w:r>
      <w:r w:rsidR="00633E45" w:rsidRPr="007169A8">
        <w:rPr>
          <w:bCs/>
          <w:sz w:val="28"/>
          <w:szCs w:val="28"/>
        </w:rPr>
        <w:t>36</w:t>
      </w:r>
      <w:r w:rsidR="001D27CC" w:rsidRPr="007169A8">
        <w:rPr>
          <w:bCs/>
          <w:sz w:val="28"/>
          <w:szCs w:val="28"/>
        </w:rPr>
        <w:t xml:space="preserve"> зареєстрованого в Книзі записів державних актів на право постій</w:t>
      </w:r>
      <w:r w:rsidR="00633E45" w:rsidRPr="007169A8">
        <w:rPr>
          <w:bCs/>
          <w:sz w:val="28"/>
          <w:szCs w:val="28"/>
        </w:rPr>
        <w:t xml:space="preserve">ного користування землею за № </w:t>
      </w:r>
      <w:r w:rsidR="00B73EE4" w:rsidRPr="007169A8">
        <w:rPr>
          <w:bCs/>
          <w:sz w:val="28"/>
          <w:szCs w:val="28"/>
        </w:rPr>
        <w:t>1</w:t>
      </w:r>
      <w:r w:rsidR="00633E45" w:rsidRPr="007169A8">
        <w:rPr>
          <w:bCs/>
          <w:sz w:val="28"/>
          <w:szCs w:val="28"/>
        </w:rPr>
        <w:t xml:space="preserve"> від 31 травня 1995 року, для</w:t>
      </w:r>
      <w:r w:rsidR="001D27CC" w:rsidRPr="007169A8">
        <w:rPr>
          <w:bCs/>
          <w:sz w:val="28"/>
          <w:szCs w:val="28"/>
        </w:rPr>
        <w:t xml:space="preserve"> обслуговування</w:t>
      </w:r>
      <w:r w:rsidR="00633E45" w:rsidRPr="007169A8">
        <w:rPr>
          <w:bCs/>
          <w:sz w:val="28"/>
          <w:szCs w:val="28"/>
        </w:rPr>
        <w:t xml:space="preserve"> господарських</w:t>
      </w:r>
      <w:r w:rsidR="001D27CC" w:rsidRPr="007169A8">
        <w:rPr>
          <w:bCs/>
          <w:sz w:val="28"/>
          <w:szCs w:val="28"/>
        </w:rPr>
        <w:t xml:space="preserve"> будівель</w:t>
      </w:r>
      <w:r w:rsidR="00633E45" w:rsidRPr="007169A8">
        <w:rPr>
          <w:bCs/>
          <w:sz w:val="28"/>
          <w:szCs w:val="28"/>
        </w:rPr>
        <w:t xml:space="preserve">, </w:t>
      </w:r>
      <w:r w:rsidR="001D27CC" w:rsidRPr="007169A8">
        <w:rPr>
          <w:bCs/>
          <w:sz w:val="28"/>
          <w:szCs w:val="28"/>
        </w:rPr>
        <w:t xml:space="preserve">площею </w:t>
      </w:r>
      <w:r w:rsidR="007760B4" w:rsidRPr="007169A8">
        <w:rPr>
          <w:bCs/>
          <w:sz w:val="28"/>
          <w:szCs w:val="28"/>
        </w:rPr>
        <w:t>0,03</w:t>
      </w:r>
      <w:r w:rsidR="00633E45" w:rsidRPr="007169A8">
        <w:rPr>
          <w:bCs/>
          <w:sz w:val="28"/>
          <w:szCs w:val="28"/>
        </w:rPr>
        <w:t>га, розташованої на території селища Благодатне</w:t>
      </w:r>
      <w:r w:rsidR="001D27CC" w:rsidRPr="007169A8">
        <w:rPr>
          <w:bCs/>
          <w:sz w:val="28"/>
          <w:szCs w:val="28"/>
        </w:rPr>
        <w:t>.</w:t>
      </w:r>
    </w:p>
    <w:p w:rsidR="00B97DBB" w:rsidRPr="007169A8" w:rsidRDefault="00B97DBB" w:rsidP="007169A8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7169A8">
        <w:rPr>
          <w:bCs/>
          <w:sz w:val="28"/>
          <w:szCs w:val="28"/>
        </w:rPr>
        <w:t>Надати дозвіл комунальному підприємству «</w:t>
      </w:r>
      <w:proofErr w:type="spellStart"/>
      <w:r w:rsidRPr="007169A8">
        <w:rPr>
          <w:bCs/>
          <w:sz w:val="28"/>
          <w:szCs w:val="28"/>
        </w:rPr>
        <w:t>Нововолинськводоканал</w:t>
      </w:r>
      <w:proofErr w:type="spellEnd"/>
      <w:r w:rsidRPr="007169A8">
        <w:rPr>
          <w:bCs/>
          <w:sz w:val="28"/>
          <w:szCs w:val="28"/>
        </w:rPr>
        <w:t xml:space="preserve">» на розробку технічної документації із землеустрою щодо встановлення (відновлення) меж земельної ділянки в натурі (на місцевості), враховуючи державний акт на право постійного користування землею серія ВЛ №38 зареєстрованого в Книзі записів державних актів на право постійного користування землею за № 105 від 19 вересня 1995 року, для обслуговування адміністративних та господарських будівель, площею 4,79га, розташованої </w:t>
      </w:r>
      <w:r w:rsidR="00202CC7">
        <w:rPr>
          <w:bCs/>
          <w:sz w:val="28"/>
          <w:szCs w:val="28"/>
        </w:rPr>
        <w:t>за</w:t>
      </w:r>
      <w:r w:rsidRPr="007169A8">
        <w:rPr>
          <w:bCs/>
          <w:sz w:val="28"/>
          <w:szCs w:val="28"/>
        </w:rPr>
        <w:t xml:space="preserve"> </w:t>
      </w:r>
      <w:r w:rsidR="00202CC7">
        <w:rPr>
          <w:bCs/>
          <w:sz w:val="28"/>
          <w:szCs w:val="28"/>
        </w:rPr>
        <w:t xml:space="preserve">межами населених пунктів колишньої </w:t>
      </w:r>
      <w:proofErr w:type="spellStart"/>
      <w:r w:rsidR="00202CC7">
        <w:rPr>
          <w:bCs/>
          <w:sz w:val="28"/>
          <w:szCs w:val="28"/>
        </w:rPr>
        <w:t>Грядівської</w:t>
      </w:r>
      <w:proofErr w:type="spellEnd"/>
      <w:r w:rsidR="00202CC7">
        <w:rPr>
          <w:bCs/>
          <w:sz w:val="28"/>
          <w:szCs w:val="28"/>
        </w:rPr>
        <w:t xml:space="preserve"> сільської ради</w:t>
      </w:r>
      <w:bookmarkStart w:id="1" w:name="_GoBack"/>
      <w:bookmarkEnd w:id="1"/>
      <w:r w:rsidR="00202CC7">
        <w:rPr>
          <w:bCs/>
          <w:sz w:val="28"/>
          <w:szCs w:val="28"/>
        </w:rPr>
        <w:t xml:space="preserve"> </w:t>
      </w:r>
      <w:r w:rsidRPr="007169A8">
        <w:rPr>
          <w:bCs/>
          <w:sz w:val="28"/>
          <w:szCs w:val="28"/>
        </w:rPr>
        <w:t>.</w:t>
      </w:r>
    </w:p>
    <w:p w:rsidR="000A092F" w:rsidRPr="007169A8" w:rsidRDefault="000A092F" w:rsidP="007169A8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rFonts w:eastAsia="Calibri"/>
          <w:bCs/>
          <w:color w:val="000000"/>
          <w:sz w:val="28"/>
          <w:szCs w:val="28"/>
          <w:lang w:eastAsia="uk-UA"/>
        </w:rPr>
      </w:pPr>
      <w:r w:rsidRPr="007169A8">
        <w:rPr>
          <w:rFonts w:eastAsia="Calibri"/>
          <w:bCs/>
          <w:color w:val="000000"/>
          <w:sz w:val="28"/>
          <w:szCs w:val="28"/>
          <w:lang w:eastAsia="uk-UA"/>
        </w:rPr>
        <w:t xml:space="preserve">Розроблені та погоджені відповідно до законодавства </w:t>
      </w:r>
      <w:r w:rsidR="007760B4" w:rsidRPr="007169A8">
        <w:rPr>
          <w:rFonts w:eastAsia="Calibri"/>
          <w:bCs/>
          <w:color w:val="000000"/>
          <w:sz w:val="28"/>
          <w:szCs w:val="28"/>
          <w:lang w:eastAsia="uk-UA"/>
        </w:rPr>
        <w:t>документації із</w:t>
      </w:r>
      <w:r w:rsidRPr="007169A8">
        <w:rPr>
          <w:rFonts w:eastAsia="Calibri"/>
          <w:bCs/>
          <w:color w:val="000000"/>
          <w:sz w:val="28"/>
          <w:szCs w:val="28"/>
          <w:lang w:eastAsia="uk-UA"/>
        </w:rPr>
        <w:t xml:space="preserve"> землеустрою щодо відведення земельних ділянок подати до Нововолинської міської ради для розгляду та затвердження в установленому порядку. </w:t>
      </w:r>
    </w:p>
    <w:p w:rsidR="007169A8" w:rsidRPr="007169A8" w:rsidRDefault="007169A8" w:rsidP="007169A8">
      <w:pPr>
        <w:tabs>
          <w:tab w:val="left" w:pos="709"/>
          <w:tab w:val="left" w:pos="851"/>
        </w:tabs>
        <w:ind w:firstLine="567"/>
        <w:jc w:val="both"/>
        <w:rPr>
          <w:rFonts w:eastAsia="Calibri"/>
          <w:bCs/>
          <w:color w:val="000000"/>
          <w:sz w:val="28"/>
          <w:szCs w:val="28"/>
        </w:rPr>
        <w:sectPr w:rsidR="007169A8" w:rsidRPr="007169A8" w:rsidSect="007169A8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  <w:r w:rsidRPr="007169A8">
        <w:rPr>
          <w:rFonts w:eastAsia="Calibri"/>
          <w:bCs/>
          <w:color w:val="000000"/>
          <w:sz w:val="28"/>
          <w:szCs w:val="28"/>
        </w:rPr>
        <w:t>4.</w:t>
      </w:r>
      <w:r w:rsidRPr="007169A8">
        <w:rPr>
          <w:rFonts w:eastAsia="Calibri"/>
          <w:bCs/>
          <w:color w:val="000000"/>
          <w:sz w:val="28"/>
          <w:szCs w:val="28"/>
        </w:rPr>
        <w:tab/>
        <w:t>Контроль за виконанням дано</w:t>
      </w:r>
      <w:r>
        <w:rPr>
          <w:rFonts w:eastAsia="Calibri"/>
          <w:bCs/>
          <w:color w:val="000000"/>
          <w:sz w:val="28"/>
          <w:szCs w:val="28"/>
        </w:rPr>
        <w:t xml:space="preserve">го рішення покласти на постійну </w:t>
      </w:r>
      <w:r w:rsidRPr="007169A8">
        <w:rPr>
          <w:rFonts w:eastAsia="Calibri"/>
          <w:bCs/>
          <w:color w:val="000000"/>
          <w:sz w:val="28"/>
          <w:szCs w:val="28"/>
        </w:rPr>
        <w:t>комісію з</w:t>
      </w:r>
    </w:p>
    <w:p w:rsidR="000A092F" w:rsidRPr="007169A8" w:rsidRDefault="000A092F" w:rsidP="007169A8">
      <w:pPr>
        <w:pStyle w:val="a3"/>
        <w:tabs>
          <w:tab w:val="left" w:pos="709"/>
        </w:tabs>
        <w:ind w:left="0"/>
        <w:jc w:val="both"/>
        <w:rPr>
          <w:bCs/>
          <w:sz w:val="28"/>
          <w:szCs w:val="28"/>
        </w:rPr>
      </w:pPr>
      <w:r w:rsidRPr="007169A8">
        <w:rPr>
          <w:rFonts w:eastAsia="Calibri"/>
          <w:bCs/>
          <w:color w:val="000000"/>
          <w:sz w:val="28"/>
          <w:szCs w:val="28"/>
        </w:rPr>
        <w:lastRenderedPageBreak/>
        <w:t>питань земельних відносин, комунального майна, транспорту, містобудування та архітектури.</w:t>
      </w:r>
    </w:p>
    <w:p w:rsidR="00964822" w:rsidRDefault="00964822" w:rsidP="00964822">
      <w:pPr>
        <w:jc w:val="both"/>
        <w:rPr>
          <w:bCs/>
          <w:sz w:val="28"/>
          <w:szCs w:val="28"/>
        </w:rPr>
      </w:pPr>
    </w:p>
    <w:p w:rsidR="007169A8" w:rsidRDefault="007169A8" w:rsidP="00964822">
      <w:pPr>
        <w:jc w:val="both"/>
        <w:rPr>
          <w:bCs/>
          <w:sz w:val="28"/>
          <w:szCs w:val="28"/>
        </w:rPr>
      </w:pPr>
    </w:p>
    <w:p w:rsidR="007169A8" w:rsidRPr="007169A8" w:rsidRDefault="007169A8" w:rsidP="00964822">
      <w:pPr>
        <w:jc w:val="both"/>
        <w:rPr>
          <w:bCs/>
          <w:sz w:val="28"/>
          <w:szCs w:val="28"/>
        </w:rPr>
      </w:pPr>
    </w:p>
    <w:p w:rsidR="00964822" w:rsidRPr="007169A8" w:rsidRDefault="00964822" w:rsidP="00964822">
      <w:pPr>
        <w:jc w:val="both"/>
        <w:rPr>
          <w:bCs/>
          <w:sz w:val="28"/>
          <w:szCs w:val="28"/>
        </w:rPr>
      </w:pPr>
      <w:r w:rsidRPr="007169A8">
        <w:rPr>
          <w:bCs/>
          <w:sz w:val="28"/>
          <w:szCs w:val="28"/>
        </w:rPr>
        <w:t>Міський голова                                                                                   Борис КАРПУС</w:t>
      </w:r>
    </w:p>
    <w:p w:rsidR="00964822" w:rsidRPr="007169A8" w:rsidRDefault="00964822" w:rsidP="00964822">
      <w:pPr>
        <w:jc w:val="both"/>
        <w:rPr>
          <w:bCs/>
          <w:sz w:val="28"/>
          <w:szCs w:val="28"/>
        </w:rPr>
      </w:pPr>
    </w:p>
    <w:p w:rsidR="00964822" w:rsidRPr="007169A8" w:rsidRDefault="00964822" w:rsidP="00964822">
      <w:pPr>
        <w:jc w:val="both"/>
        <w:rPr>
          <w:bCs/>
          <w:sz w:val="24"/>
          <w:szCs w:val="24"/>
        </w:rPr>
      </w:pPr>
    </w:p>
    <w:p w:rsidR="00964822" w:rsidRPr="007169A8" w:rsidRDefault="00964822" w:rsidP="00964822">
      <w:pPr>
        <w:jc w:val="both"/>
        <w:rPr>
          <w:sz w:val="24"/>
          <w:szCs w:val="24"/>
        </w:rPr>
      </w:pPr>
      <w:r w:rsidRPr="007169A8">
        <w:rPr>
          <w:bCs/>
          <w:sz w:val="24"/>
          <w:szCs w:val="24"/>
        </w:rPr>
        <w:t xml:space="preserve">Вікторія </w:t>
      </w:r>
      <w:proofErr w:type="spellStart"/>
      <w:r w:rsidRPr="007169A8">
        <w:rPr>
          <w:bCs/>
          <w:sz w:val="24"/>
          <w:szCs w:val="24"/>
        </w:rPr>
        <w:t>Кащишина</w:t>
      </w:r>
      <w:proofErr w:type="spellEnd"/>
    </w:p>
    <w:p w:rsidR="00964822" w:rsidRDefault="00964822"/>
    <w:sectPr w:rsidR="00964822" w:rsidSect="007169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B39B9"/>
    <w:multiLevelType w:val="hybridMultilevel"/>
    <w:tmpl w:val="C17C56E6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843261F"/>
    <w:multiLevelType w:val="multilevel"/>
    <w:tmpl w:val="CD7C903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7" w:hanging="2160"/>
      </w:pPr>
      <w:rPr>
        <w:rFonts w:hint="default"/>
      </w:rPr>
    </w:lvl>
  </w:abstractNum>
  <w:abstractNum w:abstractNumId="2" w15:restartNumberingAfterBreak="0">
    <w:nsid w:val="49F74C8C"/>
    <w:multiLevelType w:val="hybridMultilevel"/>
    <w:tmpl w:val="151082D8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E4E8A0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F2"/>
    <w:rsid w:val="000A092F"/>
    <w:rsid w:val="001D27CC"/>
    <w:rsid w:val="00202CC7"/>
    <w:rsid w:val="00251BF2"/>
    <w:rsid w:val="00633E45"/>
    <w:rsid w:val="0066773B"/>
    <w:rsid w:val="007169A8"/>
    <w:rsid w:val="007760B4"/>
    <w:rsid w:val="007B7890"/>
    <w:rsid w:val="00964822"/>
    <w:rsid w:val="00B73EE4"/>
    <w:rsid w:val="00B97DBB"/>
    <w:rsid w:val="00EB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B5F8"/>
  <w15:chartTrackingRefBased/>
  <w15:docId w15:val="{E792CB15-27FE-45B7-8FBC-B3C83117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8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02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2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User94</dc:creator>
  <cp:keywords/>
  <dc:description/>
  <cp:lastModifiedBy>User67</cp:lastModifiedBy>
  <cp:revision>8</cp:revision>
  <cp:lastPrinted>2022-04-09T10:17:00Z</cp:lastPrinted>
  <dcterms:created xsi:type="dcterms:W3CDTF">2022-02-21T09:52:00Z</dcterms:created>
  <dcterms:modified xsi:type="dcterms:W3CDTF">2022-04-11T07:28:00Z</dcterms:modified>
</cp:coreProperties>
</file>