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9B" w:rsidRPr="007527C8" w:rsidRDefault="00D7129B" w:rsidP="00D7129B">
      <w:pPr>
        <w:jc w:val="center"/>
        <w:rPr>
          <w:rFonts w:eastAsia="Calibri"/>
          <w:b w:val="0"/>
          <w:snapToGrid w:val="0"/>
          <w:spacing w:val="8"/>
        </w:rPr>
      </w:pPr>
      <w:r w:rsidRPr="007527C8">
        <w:rPr>
          <w:rFonts w:eastAsia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95910"/>
                <wp:effectExtent l="0" t="3810" r="63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29B" w:rsidRPr="0069167F" w:rsidRDefault="00D7129B" w:rsidP="00D7129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15pt;margin-top:-5.9pt;width:90.75pt;height: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SklwIAABUFAAAOAAAAZHJzL2Uyb0RvYy54bWysVN1u0zAUvkfiHSzfd/lRujXR0oltBCGN&#10;H2nwAG7sNBaObWy3yUBccM8r8A5ccMEdr9C9EcdO25UBEkKkUmrnHH/n5/uOT8+GTqA1M5YrWeLk&#10;KMaIyVpRLpclfv2qmswwso5ISoSSrMQ3zOKz+cMHp70uWKpaJSgzCECkLXpd4tY5XUSRrVvWEXuk&#10;NJNgbJTpiIOtWUbUkB7QOxGlcXwc9cpQbVTNrIWvl6MRzwN+07DavWgayxwSJYbcXHib8F74dzQ/&#10;JcXSEN3yepsG+YcsOsIlBN1DXRJH0MrwX6A6XhtlVeOOatVFqml4zUINUE0S36vmuiWahVqgOVbv&#10;22T/H2z9fP3SIE5LnGIkSQcUbT5vvmy+br5vvt1+vP2EUt+jXtsCXK81OLvhXA3AdajX6itVv7FI&#10;qouWyCV7ZIzqW0Yo5Jj4k9HB0RHHepBF/0xRCEZWTgWgoTGdbyC0BAE6cHWz54cNDtU+ZDJN4YdR&#10;DbY0n+ZJIDAixe60NtY9YapDflFiA/wHdLK+ss5nQ4qdiw9mleC04kKEjVkuLoRBawJaqcITCrjn&#10;JqR3lsofGxHHL5AkxPA2n27g/n2epFl8nuaT6nh2MsmqbDrJT+LZJE7y8/w4zvLssvrgE0yyouWU&#10;MnnFJdvpMMn+juftRIwKCkpEfYlz36lQ1x+LjMPzuyI77mAsBe9KPNs7kcIT+1hSKJsUjnAxrqOf&#10;0w9dhh7s/kNXggw886MG3LAYAMVrY6HoDQjCKOALWIe7BBatMu8w6mEuS2zfrohhGImnEkSVJ1nm&#10;BzlssulJChtzaFkcWoisAarEDqNxeeHG4V9pw5ctRNrJ+BEIseJBI3dZbeULsxeK2d4TfrgP98Hr&#10;7jab/wAAAP//AwBQSwMEFAAGAAgAAAAhAEA4qyffAAAACgEAAA8AAABkcnMvZG93bnJldi54bWxM&#10;jz1PwzAQhnck/oN1SGytkwaqNMSpEBIL6kALA6MbH3FIfA6x04Z/zzHR7V7do/ej3M6uFyccQ+tJ&#10;QbpMQCDV3rTUKHh/e17kIELUZHTvCRX8YIBtdX1V6sL4M+3xdIiNYBMKhVZgYxwKKUNt0emw9AMS&#10;/z796HRkOTbSjPrM5q6XqyRZS6db4gSrB3yyWHeHyXHILtTT3n9/pbtOfthure9f7YtStzfz4wOI&#10;iHP8h+GvPleHijsd/UQmiF5Bnq4yRhUs0pQ3MLHZZHwcFWR3OciqlJcTql8AAAD//wMAUEsBAi0A&#10;FAAGAAgAAAAhALaDOJL+AAAA4QEAABMAAAAAAAAAAAAAAAAAAAAAAFtDb250ZW50X1R5cGVzXS54&#10;bWxQSwECLQAUAAYACAAAACEAOP0h/9YAAACUAQAACwAAAAAAAAAAAAAAAAAvAQAAX3JlbHMvLnJl&#10;bHNQSwECLQAUAAYACAAAACEAT0OEpJcCAAAVBQAADgAAAAAAAAAAAAAAAAAuAgAAZHJzL2Uyb0Rv&#10;Yy54bWxQSwECLQAUAAYACAAAACEAQDirJ98AAAAKAQAADwAAAAAAAAAAAAAAAADxBAAAZHJzL2Rv&#10;d25yZXYueG1sUEsFBgAAAAAEAAQA8wAAAP0FAAAAAA==&#10;" stroked="f">
                <v:textbox style="mso-fit-shape-to-text:t">
                  <w:txbxContent>
                    <w:p w:rsidR="00D7129B" w:rsidRPr="0069167F" w:rsidRDefault="00D7129B" w:rsidP="00D7129B"/>
                  </w:txbxContent>
                </v:textbox>
              </v:shape>
            </w:pict>
          </mc:Fallback>
        </mc:AlternateContent>
      </w:r>
      <w:r w:rsidRPr="007527C8">
        <w:rPr>
          <w:rFonts w:eastAsia="Calibri"/>
          <w:b w:val="0"/>
          <w:noProof/>
          <w:spacing w:val="8"/>
          <w:lang w:eastAsia="uk-UA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9B" w:rsidRPr="007527C8" w:rsidRDefault="00D7129B" w:rsidP="00D7129B">
      <w:pPr>
        <w:jc w:val="center"/>
        <w:rPr>
          <w:rFonts w:eastAsia="Calibri"/>
          <w:b w:val="0"/>
          <w:snapToGrid w:val="0"/>
          <w:spacing w:val="8"/>
          <w:sz w:val="16"/>
          <w:szCs w:val="16"/>
        </w:rPr>
      </w:pPr>
    </w:p>
    <w:p w:rsidR="00D7129B" w:rsidRPr="007527C8" w:rsidRDefault="00D7129B" w:rsidP="00D7129B">
      <w:pPr>
        <w:keepNext/>
        <w:spacing w:line="360" w:lineRule="auto"/>
        <w:jc w:val="center"/>
        <w:outlineLvl w:val="1"/>
        <w:rPr>
          <w:rFonts w:eastAsia="Calibri"/>
        </w:rPr>
      </w:pPr>
      <w:r w:rsidRPr="007527C8">
        <w:rPr>
          <w:rFonts w:eastAsia="Calibri"/>
          <w:caps/>
        </w:rPr>
        <w:t>НововолинськА  міськА  радА  ВоЛИНСЬКОЇ  ОБЛАСТІ</w:t>
      </w:r>
    </w:p>
    <w:p w:rsidR="00D7129B" w:rsidRPr="007527C8" w:rsidRDefault="00D7129B" w:rsidP="00D7129B">
      <w:pPr>
        <w:spacing w:line="360" w:lineRule="auto"/>
        <w:jc w:val="center"/>
        <w:rPr>
          <w:rFonts w:eastAsia="Calibri"/>
          <w:b w:val="0"/>
          <w:sz w:val="24"/>
          <w:szCs w:val="24"/>
        </w:rPr>
      </w:pPr>
      <w:r w:rsidRPr="007527C8">
        <w:rPr>
          <w:rFonts w:eastAsia="Calibri"/>
          <w:b w:val="0"/>
          <w:sz w:val="24"/>
          <w:szCs w:val="24"/>
        </w:rPr>
        <w:t>ВОСЬМОГО СКЛИКАННЯ</w:t>
      </w:r>
    </w:p>
    <w:p w:rsidR="00D7129B" w:rsidRPr="007527C8" w:rsidRDefault="00D7129B" w:rsidP="00D7129B">
      <w:pPr>
        <w:spacing w:line="276" w:lineRule="auto"/>
        <w:jc w:val="center"/>
        <w:rPr>
          <w:rFonts w:eastAsia="Calibri"/>
          <w:b w:val="0"/>
          <w:sz w:val="22"/>
          <w:szCs w:val="22"/>
        </w:rPr>
      </w:pPr>
    </w:p>
    <w:p w:rsidR="00D7129B" w:rsidRPr="007527C8" w:rsidRDefault="00D7129B" w:rsidP="00D7129B">
      <w:pPr>
        <w:spacing w:line="360" w:lineRule="auto"/>
        <w:jc w:val="center"/>
        <w:rPr>
          <w:rFonts w:eastAsia="Calibri"/>
          <w:sz w:val="32"/>
          <w:szCs w:val="32"/>
        </w:rPr>
      </w:pPr>
      <w:r w:rsidRPr="007527C8">
        <w:rPr>
          <w:rFonts w:eastAsia="Calibri"/>
          <w:sz w:val="32"/>
          <w:szCs w:val="32"/>
        </w:rPr>
        <w:t xml:space="preserve">                                              Р І Ш Е Н </w:t>
      </w:r>
      <w:proofErr w:type="spellStart"/>
      <w:r w:rsidRPr="007527C8">
        <w:rPr>
          <w:rFonts w:eastAsia="Calibri"/>
          <w:sz w:val="32"/>
          <w:szCs w:val="32"/>
        </w:rPr>
        <w:t>Н</w:t>
      </w:r>
      <w:proofErr w:type="spellEnd"/>
      <w:r w:rsidRPr="007527C8">
        <w:rPr>
          <w:rFonts w:eastAsia="Calibri"/>
          <w:sz w:val="32"/>
          <w:szCs w:val="32"/>
        </w:rPr>
        <w:t xml:space="preserve"> Я                               ПРОЄКТ</w:t>
      </w:r>
    </w:p>
    <w:p w:rsidR="00D7129B" w:rsidRDefault="00D7129B" w:rsidP="00D7129B">
      <w:pPr>
        <w:rPr>
          <w:rFonts w:eastAsia="Calibri"/>
          <w:sz w:val="16"/>
          <w:szCs w:val="16"/>
          <w:u w:val="single"/>
        </w:rPr>
      </w:pPr>
    </w:p>
    <w:p w:rsidR="00106DBE" w:rsidRPr="007527C8" w:rsidRDefault="00106DBE" w:rsidP="00D7129B">
      <w:pPr>
        <w:rPr>
          <w:rFonts w:eastAsia="Calibri"/>
          <w:sz w:val="16"/>
          <w:szCs w:val="16"/>
          <w:u w:val="single"/>
        </w:rPr>
      </w:pPr>
    </w:p>
    <w:p w:rsidR="00D7129B" w:rsidRPr="007527C8" w:rsidRDefault="00D7129B" w:rsidP="00D7129B">
      <w:pPr>
        <w:rPr>
          <w:rFonts w:eastAsia="Calibri"/>
          <w:sz w:val="16"/>
          <w:szCs w:val="16"/>
          <w:u w:val="single"/>
        </w:rPr>
      </w:pPr>
    </w:p>
    <w:p w:rsidR="00D7129B" w:rsidRPr="007527C8" w:rsidRDefault="00C90EA0" w:rsidP="00C90EA0">
      <w:pPr>
        <w:tabs>
          <w:tab w:val="left" w:pos="7920"/>
        </w:tabs>
        <w:ind w:right="567"/>
        <w:rPr>
          <w:rFonts w:eastAsia="Calibri"/>
          <w:b w:val="0"/>
        </w:rPr>
      </w:pPr>
      <w:r>
        <w:rPr>
          <w:rFonts w:eastAsia="Calibri"/>
          <w:b w:val="0"/>
        </w:rPr>
        <w:t xml:space="preserve">12  квітня </w:t>
      </w:r>
      <w:r w:rsidR="00D7129B" w:rsidRPr="007527C8">
        <w:rPr>
          <w:rFonts w:eastAsia="Calibri"/>
          <w:b w:val="0"/>
        </w:rPr>
        <w:t xml:space="preserve"> 2022 року                 м. Нововолинськ                                № </w:t>
      </w:r>
      <w:r>
        <w:rPr>
          <w:rFonts w:eastAsia="Calibri"/>
          <w:b w:val="0"/>
        </w:rPr>
        <w:t>12/</w:t>
      </w:r>
    </w:p>
    <w:p w:rsidR="003823E0" w:rsidRDefault="003823E0"/>
    <w:p w:rsidR="00B976F5" w:rsidRDefault="00B976F5" w:rsidP="00D7129B">
      <w:pPr>
        <w:rPr>
          <w:b w:val="0"/>
          <w:bCs w:val="0"/>
          <w:color w:val="000000"/>
          <w:lang w:eastAsia="uk-UA"/>
        </w:rPr>
      </w:pPr>
      <w:r w:rsidRPr="00B976F5">
        <w:rPr>
          <w:b w:val="0"/>
          <w:bCs w:val="0"/>
          <w:color w:val="000000"/>
          <w:lang w:eastAsia="uk-UA"/>
        </w:rPr>
        <w:t>Про розгляд звернень відповідно</w:t>
      </w:r>
    </w:p>
    <w:p w:rsidR="00B976F5" w:rsidRDefault="00B976F5" w:rsidP="00D7129B">
      <w:pPr>
        <w:rPr>
          <w:b w:val="0"/>
          <w:bCs w:val="0"/>
          <w:color w:val="000000"/>
          <w:lang w:eastAsia="uk-UA"/>
        </w:rPr>
      </w:pPr>
      <w:r w:rsidRPr="00B976F5">
        <w:rPr>
          <w:b w:val="0"/>
          <w:bCs w:val="0"/>
          <w:color w:val="000000"/>
          <w:lang w:eastAsia="uk-UA"/>
        </w:rPr>
        <w:t xml:space="preserve">до Закону України </w:t>
      </w:r>
      <w:r>
        <w:rPr>
          <w:b w:val="0"/>
          <w:bCs w:val="0"/>
          <w:color w:val="000000"/>
          <w:lang w:eastAsia="uk-UA"/>
        </w:rPr>
        <w:t>«</w:t>
      </w:r>
      <w:r w:rsidRPr="00B976F5">
        <w:rPr>
          <w:b w:val="0"/>
          <w:bCs w:val="0"/>
          <w:color w:val="000000"/>
          <w:lang w:eastAsia="uk-UA"/>
        </w:rPr>
        <w:t xml:space="preserve">Про внесення </w:t>
      </w:r>
      <w:bookmarkStart w:id="0" w:name="_GoBack"/>
      <w:bookmarkEnd w:id="0"/>
    </w:p>
    <w:p w:rsidR="00B976F5" w:rsidRDefault="00B976F5" w:rsidP="00D7129B">
      <w:pPr>
        <w:rPr>
          <w:b w:val="0"/>
          <w:bCs w:val="0"/>
          <w:color w:val="000000"/>
          <w:lang w:eastAsia="uk-UA"/>
        </w:rPr>
      </w:pPr>
      <w:r w:rsidRPr="00B976F5">
        <w:rPr>
          <w:b w:val="0"/>
          <w:bCs w:val="0"/>
          <w:color w:val="000000"/>
          <w:lang w:eastAsia="uk-UA"/>
        </w:rPr>
        <w:t>змін до деяких законодавчих актів</w:t>
      </w:r>
    </w:p>
    <w:p w:rsidR="00B976F5" w:rsidRDefault="00B976F5" w:rsidP="00D7129B">
      <w:pPr>
        <w:rPr>
          <w:b w:val="0"/>
          <w:bCs w:val="0"/>
          <w:color w:val="000000"/>
          <w:lang w:eastAsia="uk-UA"/>
        </w:rPr>
      </w:pPr>
      <w:r w:rsidRPr="00B976F5">
        <w:rPr>
          <w:b w:val="0"/>
          <w:bCs w:val="0"/>
          <w:color w:val="000000"/>
          <w:lang w:eastAsia="uk-UA"/>
        </w:rPr>
        <w:t xml:space="preserve">України щодо створення умов для </w:t>
      </w:r>
    </w:p>
    <w:p w:rsidR="00D7129B" w:rsidRPr="00B976F5" w:rsidRDefault="00B976F5" w:rsidP="00072012">
      <w:pPr>
        <w:jc w:val="both"/>
        <w:rPr>
          <w:b w:val="0"/>
          <w:bCs w:val="0"/>
          <w:lang w:eastAsia="uk-UA"/>
        </w:rPr>
      </w:pPr>
      <w:r w:rsidRPr="00B976F5">
        <w:rPr>
          <w:b w:val="0"/>
          <w:bCs w:val="0"/>
          <w:lang w:eastAsia="uk-UA"/>
        </w:rPr>
        <w:t xml:space="preserve">забезпечення продовольчої безпеки в умовах воєнного стану від </w:t>
      </w:r>
      <w:r w:rsidRPr="00B976F5">
        <w:rPr>
          <w:rStyle w:val="rvts44"/>
          <w:b w:val="0"/>
          <w:bCs w:val="0"/>
          <w:shd w:val="clear" w:color="auto" w:fill="FFFFFF"/>
        </w:rPr>
        <w:t>24 березня 2022 року</w:t>
      </w:r>
      <w:r w:rsidRPr="00B976F5">
        <w:rPr>
          <w:b w:val="0"/>
        </w:rPr>
        <w:t xml:space="preserve"> </w:t>
      </w:r>
      <w:r w:rsidRPr="00B976F5">
        <w:rPr>
          <w:rStyle w:val="rvts44"/>
          <w:b w:val="0"/>
          <w:bCs w:val="0"/>
          <w:shd w:val="clear" w:color="auto" w:fill="FFFFFF"/>
        </w:rPr>
        <w:t>№ 2145-IX</w:t>
      </w:r>
    </w:p>
    <w:p w:rsidR="00B976F5" w:rsidRDefault="00B976F5" w:rsidP="00D7129B">
      <w:pPr>
        <w:rPr>
          <w:b w:val="0"/>
          <w:bCs w:val="0"/>
        </w:rPr>
      </w:pPr>
    </w:p>
    <w:p w:rsidR="00106DBE" w:rsidRDefault="00106DBE" w:rsidP="008129A0">
      <w:pPr>
        <w:tabs>
          <w:tab w:val="left" w:pos="567"/>
        </w:tabs>
        <w:rPr>
          <w:b w:val="0"/>
          <w:bCs w:val="0"/>
        </w:rPr>
      </w:pPr>
    </w:p>
    <w:p w:rsidR="00D7129B" w:rsidRPr="00D7129B" w:rsidRDefault="00E300BB" w:rsidP="008129A0">
      <w:pPr>
        <w:tabs>
          <w:tab w:val="left" w:pos="567"/>
        </w:tabs>
        <w:ind w:firstLine="567"/>
        <w:jc w:val="both"/>
        <w:rPr>
          <w:b w:val="0"/>
          <w:bCs w:val="0"/>
          <w:color w:val="000000"/>
          <w:lang w:eastAsia="uk-UA"/>
        </w:rPr>
      </w:pPr>
      <w:r>
        <w:rPr>
          <w:b w:val="0"/>
          <w:bCs w:val="0"/>
        </w:rPr>
        <w:t>Розглянувши звернення ТзОВ «</w:t>
      </w:r>
      <w:proofErr w:type="spellStart"/>
      <w:r>
        <w:rPr>
          <w:b w:val="0"/>
          <w:bCs w:val="0"/>
        </w:rPr>
        <w:t>П’ятидні</w:t>
      </w:r>
      <w:proofErr w:type="spellEnd"/>
      <w:r>
        <w:rPr>
          <w:b w:val="0"/>
          <w:bCs w:val="0"/>
        </w:rPr>
        <w:t xml:space="preserve">» та СФГ «ЮНИК», керуючись </w:t>
      </w:r>
      <w:r>
        <w:rPr>
          <w:b w:val="0"/>
          <w:bCs w:val="0"/>
          <w:color w:val="000000"/>
          <w:lang w:eastAsia="uk-UA"/>
        </w:rPr>
        <w:t xml:space="preserve">Законом </w:t>
      </w:r>
      <w:r w:rsidRPr="00B976F5">
        <w:rPr>
          <w:b w:val="0"/>
          <w:bCs w:val="0"/>
          <w:color w:val="000000"/>
          <w:lang w:eastAsia="uk-UA"/>
        </w:rPr>
        <w:t xml:space="preserve"> України </w:t>
      </w:r>
      <w:r>
        <w:rPr>
          <w:b w:val="0"/>
          <w:bCs w:val="0"/>
          <w:color w:val="000000"/>
          <w:lang w:eastAsia="uk-UA"/>
        </w:rPr>
        <w:t>«</w:t>
      </w:r>
      <w:r w:rsidRPr="00B976F5">
        <w:rPr>
          <w:b w:val="0"/>
          <w:bCs w:val="0"/>
          <w:color w:val="000000"/>
          <w:lang w:eastAsia="uk-UA"/>
        </w:rPr>
        <w:t>Про внесення змін до деяких законодавчих актів</w:t>
      </w:r>
      <w:r>
        <w:rPr>
          <w:b w:val="0"/>
          <w:bCs w:val="0"/>
          <w:color w:val="000000"/>
          <w:lang w:eastAsia="uk-UA"/>
        </w:rPr>
        <w:t xml:space="preserve"> </w:t>
      </w:r>
      <w:r w:rsidRPr="00B976F5">
        <w:rPr>
          <w:b w:val="0"/>
          <w:bCs w:val="0"/>
          <w:color w:val="000000"/>
          <w:lang w:eastAsia="uk-UA"/>
        </w:rPr>
        <w:t xml:space="preserve">України щодо створення умов для </w:t>
      </w:r>
      <w:r w:rsidRPr="00B976F5">
        <w:rPr>
          <w:b w:val="0"/>
          <w:bCs w:val="0"/>
          <w:lang w:eastAsia="uk-UA"/>
        </w:rPr>
        <w:t xml:space="preserve">забезпечення продовольчої безпеки в умовах воєнного стану від </w:t>
      </w:r>
      <w:r w:rsidRPr="00B976F5">
        <w:rPr>
          <w:rStyle w:val="rvts44"/>
          <w:b w:val="0"/>
          <w:bCs w:val="0"/>
          <w:shd w:val="clear" w:color="auto" w:fill="FFFFFF"/>
        </w:rPr>
        <w:t>24 березня 2022 року</w:t>
      </w:r>
      <w:r w:rsidRPr="00B976F5">
        <w:rPr>
          <w:b w:val="0"/>
        </w:rPr>
        <w:t xml:space="preserve"> </w:t>
      </w:r>
      <w:r w:rsidRPr="00B976F5">
        <w:rPr>
          <w:rStyle w:val="rvts44"/>
          <w:b w:val="0"/>
          <w:bCs w:val="0"/>
          <w:shd w:val="clear" w:color="auto" w:fill="FFFFFF"/>
        </w:rPr>
        <w:t>№ 2145-IX</w:t>
      </w:r>
      <w:r w:rsidR="00D7129B" w:rsidRPr="00D7129B">
        <w:rPr>
          <w:b w:val="0"/>
          <w:bCs w:val="0"/>
          <w:color w:val="000000"/>
          <w:lang w:eastAsia="uk-UA"/>
        </w:rPr>
        <w:t>, міська рада</w:t>
      </w:r>
    </w:p>
    <w:p w:rsidR="00D7129B" w:rsidRDefault="00D7129B" w:rsidP="00D7129B"/>
    <w:p w:rsidR="00D7129B" w:rsidRDefault="00D7129B" w:rsidP="00D7129B">
      <w:pPr>
        <w:rPr>
          <w:b w:val="0"/>
        </w:rPr>
      </w:pPr>
      <w:r w:rsidRPr="00D7129B">
        <w:rPr>
          <w:b w:val="0"/>
        </w:rPr>
        <w:t>ВИРІШИЛА:</w:t>
      </w:r>
    </w:p>
    <w:p w:rsidR="00D7129B" w:rsidRPr="005D12BC" w:rsidRDefault="00D7129B" w:rsidP="00D7129B">
      <w:pPr>
        <w:rPr>
          <w:b w:val="0"/>
        </w:rPr>
      </w:pPr>
    </w:p>
    <w:p w:rsidR="004850B0" w:rsidRDefault="00D7129B" w:rsidP="00106DBE">
      <w:pPr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 w:rsidRPr="005D12BC">
        <w:rPr>
          <w:b w:val="0"/>
          <w:lang w:eastAsia="uk-UA"/>
        </w:rPr>
        <w:t xml:space="preserve">Надати дозвіл </w:t>
      </w:r>
      <w:r w:rsidR="009C2FA3" w:rsidRPr="005D12BC">
        <w:rPr>
          <w:b w:val="0"/>
          <w:bCs w:val="0"/>
        </w:rPr>
        <w:t>ТзОВ «</w:t>
      </w:r>
      <w:proofErr w:type="spellStart"/>
      <w:r w:rsidR="009C2FA3" w:rsidRPr="005D12BC">
        <w:rPr>
          <w:b w:val="0"/>
          <w:bCs w:val="0"/>
        </w:rPr>
        <w:t>П’ятидні</w:t>
      </w:r>
      <w:proofErr w:type="spellEnd"/>
      <w:r w:rsidR="009C2FA3" w:rsidRPr="005D12BC">
        <w:rPr>
          <w:b w:val="0"/>
          <w:bCs w:val="0"/>
        </w:rPr>
        <w:t xml:space="preserve">» </w:t>
      </w:r>
      <w:r w:rsidRPr="005D12BC">
        <w:rPr>
          <w:b w:val="0"/>
          <w:lang w:eastAsia="uk-UA"/>
        </w:rPr>
        <w:t xml:space="preserve">на розроблення </w:t>
      </w:r>
      <w:r w:rsidR="009C2FA3" w:rsidRPr="005D12BC">
        <w:rPr>
          <w:b w:val="0"/>
          <w:shd w:val="clear" w:color="auto" w:fill="FFFFFF"/>
        </w:rPr>
        <w:t>технічної документації із землеустрою щодо інвентаризації земель</w:t>
      </w:r>
      <w:r w:rsidRPr="005D12BC">
        <w:rPr>
          <w:b w:val="0"/>
          <w:lang w:eastAsia="uk-UA"/>
        </w:rPr>
        <w:t xml:space="preserve"> </w:t>
      </w:r>
      <w:r w:rsidR="009C2FA3" w:rsidRPr="005D12BC">
        <w:rPr>
          <w:b w:val="0"/>
          <w:lang w:eastAsia="uk-UA"/>
        </w:rPr>
        <w:t xml:space="preserve">для </w:t>
      </w:r>
      <w:r w:rsidR="009C2FA3" w:rsidRPr="005D12BC">
        <w:rPr>
          <w:b w:val="0"/>
          <w:shd w:val="clear" w:color="auto" w:fill="FFFFFF"/>
        </w:rPr>
        <w:t xml:space="preserve">формування земельних ділянок з метою передачі їх в оренду </w:t>
      </w:r>
      <w:r w:rsidR="007953C8" w:rsidRPr="005D12BC">
        <w:rPr>
          <w:b w:val="0"/>
          <w:lang w:eastAsia="uk-UA"/>
        </w:rPr>
        <w:t xml:space="preserve">для </w:t>
      </w:r>
      <w:r w:rsidR="009C2FA3" w:rsidRPr="005D12BC">
        <w:rPr>
          <w:b w:val="0"/>
          <w:lang w:eastAsia="uk-UA"/>
        </w:rPr>
        <w:t>ведення товарного сільськогосподарського виробництва</w:t>
      </w:r>
      <w:r w:rsidR="004850B0" w:rsidRPr="005D12BC">
        <w:rPr>
          <w:b w:val="0"/>
          <w:lang w:eastAsia="uk-UA"/>
        </w:rPr>
        <w:t xml:space="preserve"> за межами </w:t>
      </w:r>
      <w:r w:rsidR="004850B0">
        <w:rPr>
          <w:b w:val="0"/>
          <w:color w:val="000000"/>
          <w:lang w:eastAsia="uk-UA"/>
        </w:rPr>
        <w:t>населених пунктів Нововолинської міської територіальної громади, а саме:</w:t>
      </w:r>
    </w:p>
    <w:p w:rsidR="004850B0" w:rsidRDefault="004850B0" w:rsidP="00072012">
      <w:pPr>
        <w:pStyle w:val="a3"/>
        <w:numPr>
          <w:ilvl w:val="1"/>
          <w:numId w:val="2"/>
        </w:numPr>
        <w:shd w:val="clear" w:color="auto" w:fill="FFFFFF"/>
        <w:tabs>
          <w:tab w:val="left" w:pos="851"/>
        </w:tabs>
        <w:ind w:left="993" w:hanging="426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>Невитребувані земельні частки (паї):</w:t>
      </w:r>
    </w:p>
    <w:p w:rsidR="005D12BC" w:rsidRDefault="005D12BC" w:rsidP="00C76B8F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 xml:space="preserve">орієнтовною площею 10,26 га – паї за №№ 738, 739, 743, 745, 746, 747 згідно Схеми розпаювання земель </w:t>
      </w:r>
      <w:proofErr w:type="spellStart"/>
      <w:r>
        <w:rPr>
          <w:b w:val="0"/>
          <w:color w:val="000000"/>
          <w:lang w:eastAsia="uk-UA"/>
        </w:rPr>
        <w:t>Грядівської</w:t>
      </w:r>
      <w:proofErr w:type="spellEnd"/>
      <w:r>
        <w:rPr>
          <w:b w:val="0"/>
          <w:color w:val="000000"/>
          <w:lang w:eastAsia="uk-UA"/>
        </w:rPr>
        <w:t xml:space="preserve"> сільської ради </w:t>
      </w:r>
      <w:proofErr w:type="spellStart"/>
      <w:r>
        <w:rPr>
          <w:b w:val="0"/>
          <w:color w:val="000000"/>
          <w:lang w:eastAsia="uk-UA"/>
        </w:rPr>
        <w:t>Іваничівського</w:t>
      </w:r>
      <w:proofErr w:type="spellEnd"/>
      <w:r>
        <w:rPr>
          <w:b w:val="0"/>
          <w:color w:val="000000"/>
          <w:lang w:eastAsia="uk-UA"/>
        </w:rPr>
        <w:t xml:space="preserve"> району;</w:t>
      </w:r>
    </w:p>
    <w:p w:rsidR="005D12BC" w:rsidRDefault="005D12BC" w:rsidP="00C76B8F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>орієнтовною площею 1</w:t>
      </w:r>
      <w:r w:rsidR="00AF14D5">
        <w:rPr>
          <w:b w:val="0"/>
          <w:color w:val="000000"/>
          <w:lang w:eastAsia="uk-UA"/>
        </w:rPr>
        <w:t>4,53</w:t>
      </w:r>
      <w:r>
        <w:rPr>
          <w:b w:val="0"/>
          <w:color w:val="000000"/>
          <w:lang w:eastAsia="uk-UA"/>
        </w:rPr>
        <w:t xml:space="preserve">га – паї </w:t>
      </w:r>
      <w:r w:rsidR="00B82BCD">
        <w:rPr>
          <w:b w:val="0"/>
          <w:color w:val="000000"/>
          <w:lang w:eastAsia="uk-UA"/>
        </w:rPr>
        <w:t xml:space="preserve">за №№ 98, 97, 1, 2, 109 та біля 196 </w:t>
      </w:r>
      <w:r>
        <w:rPr>
          <w:b w:val="0"/>
          <w:color w:val="000000"/>
          <w:lang w:eastAsia="uk-UA"/>
        </w:rPr>
        <w:t xml:space="preserve"> згідно Схеми розпаювання земель </w:t>
      </w:r>
      <w:proofErr w:type="spellStart"/>
      <w:r>
        <w:rPr>
          <w:b w:val="0"/>
          <w:color w:val="000000"/>
          <w:lang w:eastAsia="uk-UA"/>
        </w:rPr>
        <w:t>Грибовицької</w:t>
      </w:r>
      <w:proofErr w:type="spellEnd"/>
      <w:r>
        <w:rPr>
          <w:b w:val="0"/>
          <w:color w:val="000000"/>
          <w:lang w:eastAsia="uk-UA"/>
        </w:rPr>
        <w:t xml:space="preserve"> сільської ради </w:t>
      </w:r>
      <w:proofErr w:type="spellStart"/>
      <w:r>
        <w:rPr>
          <w:b w:val="0"/>
          <w:color w:val="000000"/>
          <w:lang w:eastAsia="uk-UA"/>
        </w:rPr>
        <w:t>Іваничівського</w:t>
      </w:r>
      <w:proofErr w:type="spellEnd"/>
      <w:r>
        <w:rPr>
          <w:b w:val="0"/>
          <w:color w:val="000000"/>
          <w:lang w:eastAsia="uk-UA"/>
        </w:rPr>
        <w:t xml:space="preserve"> району;</w:t>
      </w:r>
    </w:p>
    <w:p w:rsidR="00D7129B" w:rsidRPr="005D12BC" w:rsidRDefault="005D12BC" w:rsidP="00072012">
      <w:pPr>
        <w:pStyle w:val="a3"/>
        <w:numPr>
          <w:ilvl w:val="1"/>
          <w:numId w:val="2"/>
        </w:numPr>
        <w:shd w:val="clear" w:color="auto" w:fill="FFFFFF"/>
        <w:tabs>
          <w:tab w:val="left" w:pos="851"/>
        </w:tabs>
        <w:ind w:left="993" w:hanging="426"/>
        <w:jc w:val="both"/>
        <w:rPr>
          <w:b w:val="0"/>
          <w:color w:val="000000"/>
          <w:lang w:eastAsia="uk-UA"/>
        </w:rPr>
      </w:pPr>
      <w:r w:rsidRPr="005D12BC">
        <w:rPr>
          <w:b w:val="0"/>
          <w:color w:val="000000"/>
          <w:lang w:eastAsia="uk-UA"/>
        </w:rPr>
        <w:t>Незатребувані земельні ділянки:</w:t>
      </w:r>
    </w:p>
    <w:p w:rsidR="005D12BC" w:rsidRDefault="00AF14D5" w:rsidP="00C76B8F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>орієнтовною площею 5,0га – біля ділянок за №№1, 113, 196 та 259</w:t>
      </w:r>
      <w:r w:rsidR="0003360E" w:rsidRPr="0003360E">
        <w:rPr>
          <w:b w:val="0"/>
          <w:color w:val="000000"/>
          <w:lang w:eastAsia="uk-UA"/>
        </w:rPr>
        <w:t xml:space="preserve"> </w:t>
      </w:r>
      <w:r w:rsidR="0003360E">
        <w:rPr>
          <w:b w:val="0"/>
          <w:color w:val="000000"/>
          <w:lang w:eastAsia="uk-UA"/>
        </w:rPr>
        <w:t xml:space="preserve">згідно Схеми розпаювання земель </w:t>
      </w:r>
      <w:proofErr w:type="spellStart"/>
      <w:r w:rsidR="0003360E">
        <w:rPr>
          <w:b w:val="0"/>
          <w:color w:val="000000"/>
          <w:lang w:eastAsia="uk-UA"/>
        </w:rPr>
        <w:t>Грибовицької</w:t>
      </w:r>
      <w:proofErr w:type="spellEnd"/>
      <w:r w:rsidR="0003360E">
        <w:rPr>
          <w:b w:val="0"/>
          <w:color w:val="000000"/>
          <w:lang w:eastAsia="uk-UA"/>
        </w:rPr>
        <w:t xml:space="preserve"> сільської ради </w:t>
      </w:r>
      <w:proofErr w:type="spellStart"/>
      <w:r w:rsidR="0003360E">
        <w:rPr>
          <w:b w:val="0"/>
          <w:color w:val="000000"/>
          <w:lang w:eastAsia="uk-UA"/>
        </w:rPr>
        <w:t>Іваничівського</w:t>
      </w:r>
      <w:proofErr w:type="spellEnd"/>
      <w:r w:rsidR="0003360E">
        <w:rPr>
          <w:b w:val="0"/>
          <w:color w:val="000000"/>
          <w:lang w:eastAsia="uk-UA"/>
        </w:rPr>
        <w:t xml:space="preserve"> району;</w:t>
      </w:r>
    </w:p>
    <w:p w:rsidR="0003360E" w:rsidRDefault="0003360E" w:rsidP="00072012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 xml:space="preserve">орієнтовною площею 3,30га – біля поля №29 та поля №27 згідно Схеми розпаювання земель </w:t>
      </w:r>
      <w:proofErr w:type="spellStart"/>
      <w:r>
        <w:rPr>
          <w:b w:val="0"/>
          <w:color w:val="000000"/>
          <w:lang w:eastAsia="uk-UA"/>
        </w:rPr>
        <w:t>Грядівської</w:t>
      </w:r>
      <w:proofErr w:type="spellEnd"/>
      <w:r>
        <w:rPr>
          <w:b w:val="0"/>
          <w:color w:val="000000"/>
          <w:lang w:eastAsia="uk-UA"/>
        </w:rPr>
        <w:t xml:space="preserve"> сільської ради </w:t>
      </w:r>
      <w:proofErr w:type="spellStart"/>
      <w:r>
        <w:rPr>
          <w:b w:val="0"/>
          <w:color w:val="000000"/>
          <w:lang w:eastAsia="uk-UA"/>
        </w:rPr>
        <w:t>Іваничівського</w:t>
      </w:r>
      <w:proofErr w:type="spellEnd"/>
      <w:r>
        <w:rPr>
          <w:b w:val="0"/>
          <w:color w:val="000000"/>
          <w:lang w:eastAsia="uk-UA"/>
        </w:rPr>
        <w:t xml:space="preserve"> району</w:t>
      </w:r>
      <w:r w:rsidR="00D21FD7">
        <w:rPr>
          <w:b w:val="0"/>
          <w:color w:val="000000"/>
          <w:lang w:eastAsia="uk-UA"/>
        </w:rPr>
        <w:t>.</w:t>
      </w:r>
    </w:p>
    <w:p w:rsidR="00F7393C" w:rsidRDefault="00D21FD7" w:rsidP="00532DCE">
      <w:pPr>
        <w:numPr>
          <w:ilvl w:val="0"/>
          <w:numId w:val="2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lang w:eastAsia="uk-UA"/>
        </w:rPr>
        <w:sectPr w:rsidR="00F7393C" w:rsidSect="003516D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 w:rsidRPr="00F7393C">
        <w:rPr>
          <w:b w:val="0"/>
          <w:lang w:eastAsia="uk-UA"/>
        </w:rPr>
        <w:t xml:space="preserve">Надати дозвіл </w:t>
      </w:r>
      <w:r w:rsidRPr="00F7393C">
        <w:rPr>
          <w:b w:val="0"/>
          <w:bCs w:val="0"/>
        </w:rPr>
        <w:t xml:space="preserve">СФГ «ЮНИК» </w:t>
      </w:r>
      <w:r w:rsidRPr="00F7393C">
        <w:rPr>
          <w:b w:val="0"/>
          <w:lang w:eastAsia="uk-UA"/>
        </w:rPr>
        <w:t xml:space="preserve">на розроблення </w:t>
      </w:r>
      <w:r w:rsidRPr="00F7393C">
        <w:rPr>
          <w:b w:val="0"/>
          <w:shd w:val="clear" w:color="auto" w:fill="FFFFFF"/>
        </w:rPr>
        <w:t>технічної документації із землеустрою щодо інвентаризації земель</w:t>
      </w:r>
      <w:r w:rsidRPr="00F7393C">
        <w:rPr>
          <w:b w:val="0"/>
          <w:lang w:eastAsia="uk-UA"/>
        </w:rPr>
        <w:t xml:space="preserve"> для </w:t>
      </w:r>
      <w:r w:rsidRPr="00F7393C">
        <w:rPr>
          <w:b w:val="0"/>
          <w:shd w:val="clear" w:color="auto" w:fill="FFFFFF"/>
        </w:rPr>
        <w:t xml:space="preserve">формування земельних ділянок з метою передачі їх в оренду </w:t>
      </w:r>
      <w:r w:rsidRPr="00F7393C">
        <w:rPr>
          <w:b w:val="0"/>
          <w:lang w:eastAsia="uk-UA"/>
        </w:rPr>
        <w:t>для ведення т</w:t>
      </w:r>
      <w:r w:rsidR="00106DBE" w:rsidRPr="00F7393C">
        <w:rPr>
          <w:b w:val="0"/>
          <w:lang w:eastAsia="uk-UA"/>
        </w:rPr>
        <w:t xml:space="preserve">оварного сільськогосподарського </w:t>
      </w:r>
      <w:r w:rsidR="00F7393C" w:rsidRPr="00F7393C">
        <w:rPr>
          <w:b w:val="0"/>
          <w:lang w:eastAsia="uk-UA"/>
        </w:rPr>
        <w:t xml:space="preserve">   </w:t>
      </w:r>
      <w:r w:rsidR="00F7393C">
        <w:rPr>
          <w:b w:val="0"/>
          <w:lang w:eastAsia="uk-UA"/>
        </w:rPr>
        <w:t xml:space="preserve">  </w:t>
      </w:r>
    </w:p>
    <w:p w:rsidR="00D21FD7" w:rsidRPr="00F7393C" w:rsidRDefault="00D21FD7" w:rsidP="00F7393C">
      <w:pPr>
        <w:shd w:val="clear" w:color="auto" w:fill="FFFFFF"/>
        <w:tabs>
          <w:tab w:val="left" w:pos="851"/>
        </w:tabs>
        <w:jc w:val="both"/>
        <w:rPr>
          <w:b w:val="0"/>
          <w:color w:val="000000"/>
          <w:lang w:eastAsia="uk-UA"/>
        </w:rPr>
      </w:pPr>
      <w:r w:rsidRPr="00F7393C">
        <w:rPr>
          <w:b w:val="0"/>
          <w:lang w:eastAsia="uk-UA"/>
        </w:rPr>
        <w:lastRenderedPageBreak/>
        <w:t xml:space="preserve">виробництва за межами </w:t>
      </w:r>
      <w:r w:rsidRPr="00F7393C">
        <w:rPr>
          <w:b w:val="0"/>
          <w:color w:val="000000"/>
          <w:lang w:eastAsia="uk-UA"/>
        </w:rPr>
        <w:t>населених пунктів Нововолинської міської територіальної громади, а саме:</w:t>
      </w:r>
    </w:p>
    <w:p w:rsidR="00E51FDB" w:rsidRDefault="00E51FDB" w:rsidP="006B49B2">
      <w:pPr>
        <w:pStyle w:val="a3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ind w:hanging="1080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>Невитребувані земельні частки (паї):</w:t>
      </w:r>
    </w:p>
    <w:p w:rsidR="00E51FDB" w:rsidRDefault="00E51FDB" w:rsidP="00C76B8F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 xml:space="preserve">орієнтовною площею 5,26га – паї за №№ 165, 164 згідно Схеми розпаювання земель </w:t>
      </w:r>
      <w:proofErr w:type="spellStart"/>
      <w:r>
        <w:rPr>
          <w:b w:val="0"/>
          <w:color w:val="000000"/>
          <w:lang w:eastAsia="uk-UA"/>
        </w:rPr>
        <w:t>Грибовицької</w:t>
      </w:r>
      <w:proofErr w:type="spellEnd"/>
      <w:r>
        <w:rPr>
          <w:b w:val="0"/>
          <w:color w:val="000000"/>
          <w:lang w:eastAsia="uk-UA"/>
        </w:rPr>
        <w:t xml:space="preserve"> сільської ради </w:t>
      </w:r>
      <w:proofErr w:type="spellStart"/>
      <w:r>
        <w:rPr>
          <w:b w:val="0"/>
          <w:color w:val="000000"/>
          <w:lang w:eastAsia="uk-UA"/>
        </w:rPr>
        <w:t>Іваничівського</w:t>
      </w:r>
      <w:proofErr w:type="spellEnd"/>
      <w:r>
        <w:rPr>
          <w:b w:val="0"/>
          <w:color w:val="000000"/>
          <w:lang w:eastAsia="uk-UA"/>
        </w:rPr>
        <w:t xml:space="preserve"> району;</w:t>
      </w:r>
    </w:p>
    <w:p w:rsidR="00E51FDB" w:rsidRPr="005D12BC" w:rsidRDefault="00E51FDB" w:rsidP="006B49B2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b w:val="0"/>
          <w:color w:val="000000"/>
          <w:lang w:eastAsia="uk-UA"/>
        </w:rPr>
      </w:pPr>
      <w:r w:rsidRPr="005D12BC">
        <w:rPr>
          <w:b w:val="0"/>
          <w:color w:val="000000"/>
          <w:lang w:eastAsia="uk-UA"/>
        </w:rPr>
        <w:t>Незатребувані земельні ділянки:</w:t>
      </w:r>
    </w:p>
    <w:p w:rsidR="00E51FDB" w:rsidRPr="00E51FDB" w:rsidRDefault="00E51FDB" w:rsidP="00C76B8F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ind w:left="0" w:firstLine="567"/>
        <w:jc w:val="both"/>
        <w:rPr>
          <w:b w:val="0"/>
          <w:color w:val="000000"/>
          <w:lang w:eastAsia="uk-UA"/>
        </w:rPr>
      </w:pPr>
      <w:r>
        <w:rPr>
          <w:b w:val="0"/>
          <w:color w:val="000000"/>
          <w:lang w:eastAsia="uk-UA"/>
        </w:rPr>
        <w:t>орієнтовною площею 3,14га – біля ділянки №125 та поля за №12</w:t>
      </w:r>
      <w:r w:rsidRPr="0003360E">
        <w:rPr>
          <w:b w:val="0"/>
          <w:color w:val="000000"/>
          <w:lang w:eastAsia="uk-UA"/>
        </w:rPr>
        <w:t xml:space="preserve"> </w:t>
      </w:r>
      <w:r>
        <w:rPr>
          <w:b w:val="0"/>
          <w:color w:val="000000"/>
          <w:lang w:eastAsia="uk-UA"/>
        </w:rPr>
        <w:t xml:space="preserve">згідно Схеми розпаювання земель </w:t>
      </w:r>
      <w:proofErr w:type="spellStart"/>
      <w:r>
        <w:rPr>
          <w:b w:val="0"/>
          <w:color w:val="000000"/>
          <w:lang w:eastAsia="uk-UA"/>
        </w:rPr>
        <w:t>Грибовицької</w:t>
      </w:r>
      <w:proofErr w:type="spellEnd"/>
      <w:r>
        <w:rPr>
          <w:b w:val="0"/>
          <w:color w:val="000000"/>
          <w:lang w:eastAsia="uk-UA"/>
        </w:rPr>
        <w:t xml:space="preserve"> сільської ради </w:t>
      </w:r>
      <w:proofErr w:type="spellStart"/>
      <w:r>
        <w:rPr>
          <w:b w:val="0"/>
          <w:color w:val="000000"/>
          <w:lang w:eastAsia="uk-UA"/>
        </w:rPr>
        <w:t>Іваничівського</w:t>
      </w:r>
      <w:proofErr w:type="spellEnd"/>
      <w:r>
        <w:rPr>
          <w:b w:val="0"/>
          <w:color w:val="000000"/>
          <w:lang w:eastAsia="uk-UA"/>
        </w:rPr>
        <w:t xml:space="preserve"> району.</w:t>
      </w:r>
    </w:p>
    <w:p w:rsidR="000678C9" w:rsidRPr="00CA26DC" w:rsidRDefault="000678C9" w:rsidP="006B49B2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ind w:hanging="153"/>
        <w:jc w:val="both"/>
        <w:rPr>
          <w:b w:val="0"/>
        </w:rPr>
      </w:pPr>
      <w:r w:rsidRPr="00CA26DC">
        <w:rPr>
          <w:b w:val="0"/>
        </w:rPr>
        <w:t xml:space="preserve">Надати в оренду земельні ділянки  </w:t>
      </w:r>
      <w:r w:rsidRPr="00CA26DC">
        <w:rPr>
          <w:b w:val="0"/>
          <w:bCs w:val="0"/>
        </w:rPr>
        <w:t>ТзОВ «</w:t>
      </w:r>
      <w:proofErr w:type="spellStart"/>
      <w:r w:rsidRPr="00CA26DC">
        <w:rPr>
          <w:b w:val="0"/>
          <w:bCs w:val="0"/>
        </w:rPr>
        <w:t>П’ятидні</w:t>
      </w:r>
      <w:proofErr w:type="spellEnd"/>
      <w:r w:rsidRPr="00CA26DC">
        <w:rPr>
          <w:b w:val="0"/>
          <w:bCs w:val="0"/>
        </w:rPr>
        <w:t xml:space="preserve">»  </w:t>
      </w:r>
      <w:r w:rsidRPr="00CA26DC">
        <w:rPr>
          <w:b w:val="0"/>
          <w:lang w:eastAsia="uk-UA"/>
        </w:rPr>
        <w:t xml:space="preserve">для ведення </w:t>
      </w:r>
    </w:p>
    <w:p w:rsidR="00CA26DC" w:rsidRDefault="000678C9" w:rsidP="00CA26DC">
      <w:pPr>
        <w:widowControl w:val="0"/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jc w:val="both"/>
        <w:rPr>
          <w:b w:val="0"/>
        </w:rPr>
      </w:pPr>
      <w:r w:rsidRPr="00CA26DC">
        <w:rPr>
          <w:b w:val="0"/>
          <w:lang w:eastAsia="uk-UA"/>
        </w:rPr>
        <w:t>товарного сільськогосподарського виробництва за межами населених пунктів Нововолинської міської територіальної громади</w:t>
      </w:r>
      <w:r w:rsidRPr="00CA26DC">
        <w:rPr>
          <w:b w:val="0"/>
        </w:rPr>
        <w:t xml:space="preserve">  терміном на 1 (один) рік</w:t>
      </w:r>
      <w:r w:rsidR="00CA26DC">
        <w:rPr>
          <w:b w:val="0"/>
        </w:rPr>
        <w:t xml:space="preserve">, а саме: </w:t>
      </w:r>
    </w:p>
    <w:p w:rsidR="00CA26DC" w:rsidRDefault="00CA26DC" w:rsidP="00CA26DC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>площею 10,0</w:t>
      </w:r>
      <w:r w:rsidR="00465A29">
        <w:rPr>
          <w:b w:val="0"/>
        </w:rPr>
        <w:t>0</w:t>
      </w:r>
      <w:r>
        <w:rPr>
          <w:b w:val="0"/>
        </w:rPr>
        <w:t xml:space="preserve"> га за кадастровим номером 0721180900:03:000:0246;</w:t>
      </w:r>
    </w:p>
    <w:p w:rsidR="00CA26DC" w:rsidRDefault="00CA26DC" w:rsidP="00CA26DC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>площею 8,0086 га за кадастровим номером 0721180900:03:000:0245;</w:t>
      </w:r>
    </w:p>
    <w:p w:rsidR="00CA26DC" w:rsidRDefault="00CA26DC" w:rsidP="00CA26DC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>площею 5,00 га за кадастровим номером 0721181200:11:000:0283;</w:t>
      </w:r>
    </w:p>
    <w:p w:rsidR="006B49B2" w:rsidRPr="008129A0" w:rsidRDefault="00CA26DC" w:rsidP="008129A0">
      <w:pPr>
        <w:pStyle w:val="a3"/>
        <w:widowControl w:val="0"/>
        <w:numPr>
          <w:ilvl w:val="0"/>
          <w:numId w:val="4"/>
        </w:numPr>
        <w:tabs>
          <w:tab w:val="left" w:pos="568"/>
        </w:tabs>
        <w:autoSpaceDE w:val="0"/>
        <w:autoSpaceDN w:val="0"/>
        <w:adjustRightInd w:val="0"/>
        <w:ind w:left="0" w:firstLine="567"/>
        <w:jc w:val="both"/>
        <w:rPr>
          <w:b w:val="0"/>
        </w:rPr>
      </w:pPr>
      <w:r>
        <w:rPr>
          <w:b w:val="0"/>
        </w:rPr>
        <w:t>площею 6,5158 га за кадастровим номером 0721181200:11:000:0282</w:t>
      </w:r>
      <w:r w:rsidR="005A5EA0" w:rsidRPr="008129A0">
        <w:rPr>
          <w:b w:val="0"/>
        </w:rPr>
        <w:t>та встановити</w:t>
      </w:r>
      <w:r w:rsidR="000678C9" w:rsidRPr="008129A0">
        <w:rPr>
          <w:b w:val="0"/>
        </w:rPr>
        <w:t xml:space="preserve"> </w:t>
      </w:r>
      <w:r w:rsidRPr="008129A0">
        <w:rPr>
          <w:b w:val="0"/>
          <w:shd w:val="clear" w:color="auto" w:fill="FFFFFF"/>
        </w:rPr>
        <w:t>розмір орендної плати 8 відсотків нормативної грошової оцінки земельної ділянки, що визначається від середньої нормативної грошової оцінки одиниці площі ріллі по області.</w:t>
      </w:r>
      <w:r w:rsidR="006B49B2" w:rsidRPr="008129A0">
        <w:rPr>
          <w:b w:val="0"/>
        </w:rPr>
        <w:t xml:space="preserve"> </w:t>
      </w:r>
    </w:p>
    <w:p w:rsidR="006B49B2" w:rsidRDefault="00D7129B" w:rsidP="006B49B2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 w:val="0"/>
        </w:rPr>
      </w:pPr>
      <w:r w:rsidRPr="006B49B2">
        <w:rPr>
          <w:b w:val="0"/>
          <w:lang w:eastAsia="uk-UA"/>
        </w:rPr>
        <w:t>Р</w:t>
      </w:r>
      <w:r w:rsidRPr="006B49B2">
        <w:rPr>
          <w:b w:val="0"/>
          <w:bCs w:val="0"/>
          <w:lang w:eastAsia="uk-UA"/>
        </w:rPr>
        <w:t>озроблені та погоджені відповідно д</w:t>
      </w:r>
      <w:r w:rsidR="006B49B2" w:rsidRPr="006B49B2">
        <w:rPr>
          <w:b w:val="0"/>
          <w:bCs w:val="0"/>
          <w:lang w:eastAsia="uk-UA"/>
        </w:rPr>
        <w:t xml:space="preserve">о законодавства документації із </w:t>
      </w:r>
      <w:r w:rsidRPr="006B49B2">
        <w:rPr>
          <w:b w:val="0"/>
          <w:bCs w:val="0"/>
          <w:lang w:eastAsia="uk-UA"/>
        </w:rPr>
        <w:t>землеустрою подати для подальшого затвердження в установленому порядку.</w:t>
      </w:r>
      <w:r w:rsidR="006B49B2">
        <w:rPr>
          <w:b w:val="0"/>
          <w:lang w:eastAsia="uk-UA"/>
        </w:rPr>
        <w:t xml:space="preserve"> </w:t>
      </w:r>
    </w:p>
    <w:p w:rsidR="008129A0" w:rsidRDefault="008129A0" w:rsidP="008129A0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 w:val="0"/>
        </w:rPr>
      </w:pPr>
      <w:r w:rsidRPr="008129A0">
        <w:rPr>
          <w:b w:val="0"/>
        </w:rPr>
        <w:t xml:space="preserve">Уповноважити  секретаря міської ради  </w:t>
      </w:r>
      <w:r>
        <w:rPr>
          <w:b w:val="0"/>
        </w:rPr>
        <w:t xml:space="preserve">Олену </w:t>
      </w:r>
      <w:r w:rsidRPr="008129A0">
        <w:rPr>
          <w:b w:val="0"/>
        </w:rPr>
        <w:t>Ш</w:t>
      </w:r>
      <w:r>
        <w:rPr>
          <w:b w:val="0"/>
        </w:rPr>
        <w:t>аповал</w:t>
      </w:r>
      <w:r w:rsidRPr="008129A0">
        <w:rPr>
          <w:b w:val="0"/>
        </w:rPr>
        <w:t xml:space="preserve"> </w:t>
      </w:r>
      <w:r>
        <w:rPr>
          <w:b w:val="0"/>
        </w:rPr>
        <w:t>підписати договори</w:t>
      </w:r>
      <w:r w:rsidRPr="008129A0">
        <w:rPr>
          <w:b w:val="0"/>
        </w:rPr>
        <w:t xml:space="preserve"> оренди землі.</w:t>
      </w:r>
    </w:p>
    <w:p w:rsidR="00D7129B" w:rsidRPr="006B49B2" w:rsidRDefault="00D7129B" w:rsidP="006B49B2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 w:val="0"/>
        </w:rPr>
      </w:pPr>
      <w:r w:rsidRPr="006B49B2">
        <w:rPr>
          <w:b w:val="0"/>
          <w:bCs w:val="0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архітектури.</w:t>
      </w:r>
    </w:p>
    <w:p w:rsidR="00D7129B" w:rsidRPr="00D7129B" w:rsidRDefault="00D7129B" w:rsidP="00D7129B">
      <w:pPr>
        <w:shd w:val="clear" w:color="auto" w:fill="FFFFFF"/>
        <w:jc w:val="both"/>
        <w:rPr>
          <w:b w:val="0"/>
          <w:color w:val="000000"/>
          <w:lang w:eastAsia="uk-UA"/>
        </w:rPr>
      </w:pPr>
    </w:p>
    <w:p w:rsidR="00D7129B" w:rsidRDefault="00D7129B" w:rsidP="00D7129B">
      <w:pPr>
        <w:jc w:val="both"/>
        <w:rPr>
          <w:b w:val="0"/>
        </w:rPr>
      </w:pPr>
    </w:p>
    <w:p w:rsidR="00B32E47" w:rsidRDefault="00B32E47" w:rsidP="00D7129B">
      <w:pPr>
        <w:jc w:val="both"/>
        <w:rPr>
          <w:b w:val="0"/>
        </w:rPr>
      </w:pPr>
    </w:p>
    <w:p w:rsidR="00D7129B" w:rsidRPr="007527C8" w:rsidRDefault="00D7129B" w:rsidP="00BC2073">
      <w:pPr>
        <w:spacing w:line="360" w:lineRule="auto"/>
        <w:jc w:val="both"/>
        <w:rPr>
          <w:b w:val="0"/>
        </w:rPr>
      </w:pPr>
      <w:r w:rsidRPr="007527C8">
        <w:rPr>
          <w:b w:val="0"/>
        </w:rPr>
        <w:t>Міський голова                                                                                   Борис КАРПУС</w:t>
      </w:r>
    </w:p>
    <w:p w:rsidR="00D7129B" w:rsidRPr="007527C8" w:rsidRDefault="00D7129B" w:rsidP="00CB0403">
      <w:pPr>
        <w:spacing w:line="360" w:lineRule="auto"/>
        <w:jc w:val="both"/>
        <w:rPr>
          <w:b w:val="0"/>
        </w:rPr>
      </w:pPr>
    </w:p>
    <w:p w:rsidR="00D7129B" w:rsidRPr="00D01832" w:rsidRDefault="00D7129B" w:rsidP="00D7129B">
      <w:pPr>
        <w:jc w:val="both"/>
        <w:rPr>
          <w:b w:val="0"/>
          <w:bCs w:val="0"/>
          <w:sz w:val="22"/>
          <w:szCs w:val="22"/>
        </w:rPr>
      </w:pPr>
      <w:r w:rsidRPr="00D01832">
        <w:rPr>
          <w:b w:val="0"/>
          <w:sz w:val="22"/>
          <w:szCs w:val="22"/>
        </w:rPr>
        <w:t xml:space="preserve">Вікторія </w:t>
      </w:r>
      <w:proofErr w:type="spellStart"/>
      <w:r w:rsidRPr="00D01832">
        <w:rPr>
          <w:b w:val="0"/>
          <w:sz w:val="22"/>
          <w:szCs w:val="22"/>
        </w:rPr>
        <w:t>Кащишина</w:t>
      </w:r>
      <w:proofErr w:type="spellEnd"/>
    </w:p>
    <w:p w:rsidR="00D7129B" w:rsidRPr="00D7129B" w:rsidRDefault="00D7129B" w:rsidP="00D7129B">
      <w:pPr>
        <w:rPr>
          <w:b w:val="0"/>
        </w:rPr>
      </w:pPr>
    </w:p>
    <w:sectPr w:rsidR="00D7129B" w:rsidRPr="00D7129B" w:rsidSect="00F739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30E"/>
    <w:multiLevelType w:val="multilevel"/>
    <w:tmpl w:val="86A4B1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139D30E0"/>
    <w:multiLevelType w:val="multilevel"/>
    <w:tmpl w:val="FFF61F9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60B5706"/>
    <w:multiLevelType w:val="hybridMultilevel"/>
    <w:tmpl w:val="77B611B6"/>
    <w:lvl w:ilvl="0" w:tplc="2ABA8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3D6CF1"/>
    <w:multiLevelType w:val="hybridMultilevel"/>
    <w:tmpl w:val="17687604"/>
    <w:lvl w:ilvl="0" w:tplc="2418FB58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7B217EA0"/>
    <w:multiLevelType w:val="multilevel"/>
    <w:tmpl w:val="BC0A4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5" w15:restartNumberingAfterBreak="0">
    <w:nsid w:val="7D782738"/>
    <w:multiLevelType w:val="multilevel"/>
    <w:tmpl w:val="4308F5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E1"/>
    <w:rsid w:val="0003360E"/>
    <w:rsid w:val="000678C9"/>
    <w:rsid w:val="00072012"/>
    <w:rsid w:val="00106DBE"/>
    <w:rsid w:val="00114036"/>
    <w:rsid w:val="003516DD"/>
    <w:rsid w:val="003823E0"/>
    <w:rsid w:val="00465A29"/>
    <w:rsid w:val="004835E1"/>
    <w:rsid w:val="004850B0"/>
    <w:rsid w:val="005A5EA0"/>
    <w:rsid w:val="005D12BC"/>
    <w:rsid w:val="006B49B2"/>
    <w:rsid w:val="00745145"/>
    <w:rsid w:val="007953C8"/>
    <w:rsid w:val="008129A0"/>
    <w:rsid w:val="0090349D"/>
    <w:rsid w:val="009C2FA3"/>
    <w:rsid w:val="00A90D48"/>
    <w:rsid w:val="00AF14D5"/>
    <w:rsid w:val="00B32E47"/>
    <w:rsid w:val="00B82BCD"/>
    <w:rsid w:val="00B976F5"/>
    <w:rsid w:val="00BC2073"/>
    <w:rsid w:val="00C05834"/>
    <w:rsid w:val="00C76B8F"/>
    <w:rsid w:val="00C90EA0"/>
    <w:rsid w:val="00CA26DC"/>
    <w:rsid w:val="00CB0403"/>
    <w:rsid w:val="00D21FD7"/>
    <w:rsid w:val="00D7129B"/>
    <w:rsid w:val="00D80F87"/>
    <w:rsid w:val="00E300BB"/>
    <w:rsid w:val="00E51FDB"/>
    <w:rsid w:val="00F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819D"/>
  <w15:chartTrackingRefBased/>
  <w15:docId w15:val="{272A7BE0-04D2-404D-89AE-31734FB1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29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29B"/>
    <w:pPr>
      <w:ind w:left="720"/>
      <w:contextualSpacing/>
    </w:pPr>
  </w:style>
  <w:style w:type="character" w:customStyle="1" w:styleId="rvts44">
    <w:name w:val="rvts44"/>
    <w:basedOn w:val="a0"/>
    <w:rsid w:val="00B976F5"/>
  </w:style>
  <w:style w:type="paragraph" w:styleId="a4">
    <w:name w:val="Title"/>
    <w:aliases w:val=" Знак1"/>
    <w:basedOn w:val="a"/>
    <w:next w:val="a"/>
    <w:link w:val="a5"/>
    <w:qFormat/>
    <w:rsid w:val="000678C9"/>
    <w:pPr>
      <w:autoSpaceDE w:val="0"/>
      <w:autoSpaceDN w:val="0"/>
      <w:ind w:left="5670" w:hanging="5670"/>
      <w:jc w:val="center"/>
    </w:pPr>
    <w:rPr>
      <w:sz w:val="22"/>
      <w:szCs w:val="22"/>
    </w:rPr>
  </w:style>
  <w:style w:type="character" w:customStyle="1" w:styleId="a5">
    <w:name w:val="Заголовок Знак"/>
    <w:aliases w:val=" Знак1 Знак"/>
    <w:basedOn w:val="a0"/>
    <w:link w:val="a4"/>
    <w:rsid w:val="000678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rvts82">
    <w:name w:val="rvts82"/>
    <w:basedOn w:val="a0"/>
    <w:rsid w:val="000678C9"/>
  </w:style>
  <w:style w:type="paragraph" w:styleId="a6">
    <w:name w:val="Balloon Text"/>
    <w:basedOn w:val="a"/>
    <w:link w:val="a7"/>
    <w:uiPriority w:val="99"/>
    <w:semiHidden/>
    <w:unhideWhenUsed/>
    <w:rsid w:val="007451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5145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19</cp:revision>
  <cp:lastPrinted>2022-04-11T06:58:00Z</cp:lastPrinted>
  <dcterms:created xsi:type="dcterms:W3CDTF">2022-04-09T06:08:00Z</dcterms:created>
  <dcterms:modified xsi:type="dcterms:W3CDTF">2022-04-11T07:00:00Z</dcterms:modified>
</cp:coreProperties>
</file>