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DE019F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A0982" w:rsidRDefault="008A0982">
      <w:pPr>
        <w:pStyle w:val="a8"/>
        <w:rPr>
          <w:b w:val="0"/>
          <w:bCs w:val="0"/>
          <w:sz w:val="28"/>
          <w:szCs w:val="28"/>
        </w:rPr>
      </w:pPr>
    </w:p>
    <w:p w:rsidR="00347647" w:rsidRDefault="00F96221" w:rsidP="00D22BF5">
      <w:pPr>
        <w:pStyle w:val="40"/>
        <w:spacing w:before="40"/>
        <w:ind w:firstLine="3969"/>
        <w:jc w:val="left"/>
        <w:rPr>
          <w:u w:val="single"/>
        </w:rPr>
      </w:pPr>
      <w:r w:rsidRPr="00D05A10">
        <w:rPr>
          <w:sz w:val="32"/>
          <w:szCs w:val="32"/>
        </w:rPr>
        <w:t xml:space="preserve">Р І Ш Е Н </w:t>
      </w:r>
      <w:proofErr w:type="spellStart"/>
      <w:r w:rsidRPr="00D05A10">
        <w:rPr>
          <w:sz w:val="32"/>
          <w:szCs w:val="32"/>
        </w:rPr>
        <w:t>Н</w:t>
      </w:r>
      <w:proofErr w:type="spellEnd"/>
      <w:r w:rsidRPr="00D05A10">
        <w:rPr>
          <w:sz w:val="32"/>
          <w:szCs w:val="32"/>
        </w:rPr>
        <w:t xml:space="preserve"> Я</w:t>
      </w:r>
      <w:r w:rsidR="008A0982">
        <w:rPr>
          <w:sz w:val="32"/>
          <w:szCs w:val="32"/>
        </w:rPr>
        <w:t xml:space="preserve">                   ПРОЄКТ</w:t>
      </w:r>
    </w:p>
    <w:p w:rsidR="00347647" w:rsidRDefault="00157426" w:rsidP="00AB7812">
      <w:pPr>
        <w:tabs>
          <w:tab w:val="lef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7647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серп</w:t>
      </w:r>
      <w:r w:rsidR="00566256">
        <w:rPr>
          <w:sz w:val="28"/>
          <w:szCs w:val="28"/>
        </w:rPr>
        <w:t>ня</w:t>
      </w:r>
      <w:r w:rsidR="00347647">
        <w:rPr>
          <w:sz w:val="28"/>
          <w:szCs w:val="28"/>
        </w:rPr>
        <w:t xml:space="preserve">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</w:t>
      </w:r>
      <w:r w:rsidR="000639DB">
        <w:rPr>
          <w:sz w:val="28"/>
          <w:szCs w:val="28"/>
        </w:rPr>
        <w:t xml:space="preserve">      </w:t>
      </w:r>
      <w:r w:rsidR="00347647">
        <w:rPr>
          <w:sz w:val="28"/>
          <w:szCs w:val="28"/>
        </w:rPr>
        <w:t xml:space="preserve">  </w:t>
      </w:r>
      <w:r w:rsidR="006D6090"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    м. Нововолинськ    </w:t>
      </w:r>
      <w:r w:rsidR="000639DB">
        <w:rPr>
          <w:sz w:val="28"/>
          <w:szCs w:val="28"/>
        </w:rPr>
        <w:t xml:space="preserve">  </w:t>
      </w:r>
      <w:r w:rsidR="00944471">
        <w:rPr>
          <w:sz w:val="28"/>
          <w:szCs w:val="28"/>
        </w:rPr>
        <w:t xml:space="preserve">         </w:t>
      </w:r>
      <w:r w:rsidR="00AB7812">
        <w:rPr>
          <w:sz w:val="28"/>
          <w:szCs w:val="28"/>
        </w:rPr>
        <w:t xml:space="preserve">                     </w:t>
      </w:r>
      <w:r w:rsidR="00347647">
        <w:rPr>
          <w:sz w:val="28"/>
          <w:szCs w:val="28"/>
        </w:rPr>
        <w:t xml:space="preserve"> №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 xml:space="preserve">звернення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ців</w:t>
      </w:r>
      <w:r>
        <w:rPr>
          <w:b w:val="0"/>
          <w:szCs w:val="28"/>
        </w:rPr>
        <w:t xml:space="preserve"> </w:t>
      </w:r>
      <w:r w:rsidR="00157426">
        <w:rPr>
          <w:b w:val="0"/>
          <w:szCs w:val="28"/>
        </w:rPr>
        <w:t>Чорній Н.В.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 </w:t>
      </w:r>
      <w:r w:rsidR="00157426">
        <w:rPr>
          <w:b w:val="0"/>
          <w:szCs w:val="28"/>
        </w:rPr>
        <w:t>21 лип</w:t>
      </w:r>
      <w:r w:rsidR="006153BE">
        <w:rPr>
          <w:b w:val="0"/>
          <w:szCs w:val="28"/>
        </w:rPr>
        <w:t xml:space="preserve">ня </w:t>
      </w:r>
      <w:r w:rsidR="00DA7951">
        <w:rPr>
          <w:b w:val="0"/>
          <w:szCs w:val="28"/>
        </w:rPr>
        <w:t>2022</w:t>
      </w:r>
      <w:r w:rsidR="00DA7951">
        <w:rPr>
          <w:b w:val="0"/>
          <w:sz w:val="27"/>
          <w:szCs w:val="27"/>
        </w:rPr>
        <w:t>,</w:t>
      </w:r>
      <w:r w:rsidR="006153BE">
        <w:rPr>
          <w:b w:val="0"/>
          <w:sz w:val="27"/>
          <w:szCs w:val="27"/>
        </w:rPr>
        <w:t xml:space="preserve">                   Сологуб С.Ю. від 28 липня 2022,</w:t>
      </w:r>
      <w:r w:rsidR="00DA7951">
        <w:rPr>
          <w:b w:val="0"/>
          <w:sz w:val="27"/>
          <w:szCs w:val="27"/>
        </w:rPr>
        <w:t xml:space="preserve"> </w:t>
      </w:r>
      <w:r w:rsidR="00C718A2">
        <w:rPr>
          <w:b w:val="0"/>
          <w:szCs w:val="28"/>
        </w:rPr>
        <w:t xml:space="preserve"> 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157426">
        <w:rPr>
          <w:b w:val="0"/>
          <w:szCs w:val="28"/>
        </w:rPr>
        <w:t>підприємцю ЧОРНІЙ Наталії Володимирівні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>і погодження, розташувати з 15.0</w:t>
      </w:r>
      <w:r w:rsidR="00157426">
        <w:rPr>
          <w:b w:val="0"/>
          <w:szCs w:val="28"/>
        </w:rPr>
        <w:t>8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>терміном на </w:t>
      </w:r>
      <w:r w:rsidR="00157426">
        <w:rPr>
          <w:b w:val="0"/>
          <w:szCs w:val="28"/>
        </w:rPr>
        <w:t>2</w:t>
      </w:r>
      <w:r w:rsidR="00F33214">
        <w:rPr>
          <w:b w:val="0"/>
          <w:szCs w:val="28"/>
        </w:rPr>
        <w:t> рок</w:t>
      </w:r>
      <w:r w:rsidR="00157426">
        <w:rPr>
          <w:b w:val="0"/>
          <w:szCs w:val="28"/>
        </w:rPr>
        <w:t>и і одинадцять місяців</w:t>
      </w:r>
      <w:r w:rsidR="00F33214">
        <w:rPr>
          <w:b w:val="0"/>
          <w:szCs w:val="28"/>
        </w:rPr>
        <w:t xml:space="preserve"> </w:t>
      </w:r>
      <w:proofErr w:type="spellStart"/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proofErr w:type="spellEnd"/>
      <w:r w:rsidR="00F33214" w:rsidRPr="002D4D56">
        <w:rPr>
          <w:b w:val="0"/>
          <w:szCs w:val="28"/>
        </w:rPr>
        <w:t xml:space="preserve"> зовнішньої реклами </w:t>
      </w:r>
      <w:r w:rsidR="00157426">
        <w:rPr>
          <w:b w:val="0"/>
          <w:szCs w:val="28"/>
        </w:rPr>
        <w:t xml:space="preserve">– переносний </w:t>
      </w:r>
      <w:proofErr w:type="spellStart"/>
      <w:r w:rsidR="00157426">
        <w:rPr>
          <w:b w:val="0"/>
          <w:szCs w:val="28"/>
        </w:rPr>
        <w:t>штендер</w:t>
      </w:r>
      <w:proofErr w:type="spellEnd"/>
      <w:r w:rsidR="00157426">
        <w:rPr>
          <w:b w:val="0"/>
          <w:szCs w:val="28"/>
        </w:rPr>
        <w:t xml:space="preserve"> </w:t>
      </w:r>
      <w:r w:rsidR="00F33214" w:rsidRPr="002D4D56">
        <w:rPr>
          <w:b w:val="0"/>
          <w:szCs w:val="28"/>
        </w:rPr>
        <w:t>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0,6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</w:rPr>
        <w:t>1,0 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в районі </w:t>
      </w:r>
      <w:r w:rsidR="00157426">
        <w:rPr>
          <w:b w:val="0"/>
          <w:szCs w:val="28"/>
        </w:rPr>
        <w:t>вбудовано-прибудованих приміщень магазину</w:t>
      </w:r>
      <w:r w:rsidR="00F33214" w:rsidRPr="002D4D56">
        <w:rPr>
          <w:b w:val="0"/>
          <w:szCs w:val="28"/>
        </w:rPr>
        <w:t xml:space="preserve"> на </w:t>
      </w:r>
      <w:r w:rsidR="00157426">
        <w:rPr>
          <w:b w:val="0"/>
          <w:szCs w:val="28"/>
        </w:rPr>
        <w:t>15-му</w:t>
      </w:r>
      <w:r w:rsidR="00F33214" w:rsidRPr="002D4D56">
        <w:rPr>
          <w:b w:val="0"/>
          <w:szCs w:val="28"/>
        </w:rPr>
        <w:t xml:space="preserve"> </w:t>
      </w:r>
      <w:r w:rsidR="00157426">
        <w:rPr>
          <w:b w:val="0"/>
          <w:szCs w:val="28"/>
        </w:rPr>
        <w:t>Мікрорайоні</w:t>
      </w:r>
      <w:r w:rsidR="00F33214" w:rsidRPr="002D4D56">
        <w:rPr>
          <w:b w:val="0"/>
          <w:szCs w:val="28"/>
        </w:rPr>
        <w:t xml:space="preserve">, </w:t>
      </w:r>
      <w:r w:rsidR="00157426">
        <w:rPr>
          <w:b w:val="0"/>
          <w:szCs w:val="28"/>
        </w:rPr>
        <w:t>15</w:t>
      </w:r>
      <w:r w:rsidR="00F33214">
        <w:rPr>
          <w:b w:val="0"/>
          <w:szCs w:val="28"/>
        </w:rPr>
        <w:t>.</w:t>
      </w:r>
      <w:r w:rsidR="00DA7951">
        <w:rPr>
          <w:b w:val="0"/>
          <w:szCs w:val="28"/>
        </w:rPr>
        <w:t xml:space="preserve"> </w:t>
      </w:r>
    </w:p>
    <w:p w:rsidR="005B416E" w:rsidRDefault="005B416E" w:rsidP="005B416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СОЛОГУБУ Степану Юрійовичу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</w:t>
      </w:r>
      <w:r>
        <w:rPr>
          <w:b w:val="0"/>
          <w:szCs w:val="28"/>
        </w:rPr>
        <w:t xml:space="preserve"> – тимчасову виносну конструкцію</w:t>
      </w:r>
      <w:r w:rsidRPr="002D4D56">
        <w:rPr>
          <w:b w:val="0"/>
          <w:szCs w:val="28"/>
        </w:rPr>
        <w:t xml:space="preserve">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2,0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3,5 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в районі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магазину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>.</w:t>
      </w:r>
      <w:r>
        <w:rPr>
          <w:b w:val="0"/>
          <w:szCs w:val="28"/>
        </w:rPr>
        <w:t> 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2-А.</w:t>
      </w:r>
    </w:p>
    <w:p w:rsidR="00EB3093" w:rsidRDefault="005B416E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СОЛОГУБУ Степану Юрійовичу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3 роки </w:t>
      </w:r>
      <w:proofErr w:type="spellStart"/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proofErr w:type="spellEnd"/>
      <w:r w:rsidRPr="002D4D56">
        <w:rPr>
          <w:b w:val="0"/>
          <w:szCs w:val="28"/>
        </w:rPr>
        <w:t xml:space="preserve"> зовнішньої реклами</w:t>
      </w:r>
      <w:r w:rsidRPr="00E95384">
        <w:rPr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 w:rsidRPr="00E95384">
        <w:rPr>
          <w:b w:val="0"/>
          <w:szCs w:val="28"/>
        </w:rPr>
        <w:t>пневмостенд</w:t>
      </w:r>
      <w:proofErr w:type="spellEnd"/>
      <w:r w:rsidRPr="002D4D56">
        <w:rPr>
          <w:b w:val="0"/>
          <w:szCs w:val="28"/>
        </w:rPr>
        <w:t xml:space="preserve">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2,5 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на</w:t>
      </w:r>
      <w:r w:rsidRPr="00F11FA0">
        <w:rPr>
          <w:b w:val="0"/>
          <w:szCs w:val="28"/>
        </w:rPr>
        <w:t xml:space="preserve">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в районі магазину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2-А.</w:t>
      </w:r>
      <w:r w:rsidR="00EB3093" w:rsidRPr="00EB3093">
        <w:rPr>
          <w:b w:val="0"/>
          <w:szCs w:val="28"/>
        </w:rPr>
        <w:t xml:space="preserve"> </w:t>
      </w:r>
    </w:p>
    <w:p w:rsidR="00EB3093" w:rsidRDefault="00EB3093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 Анулювати </w:t>
      </w:r>
      <w:r w:rsidRPr="002D4D56">
        <w:rPr>
          <w:b w:val="0"/>
          <w:szCs w:val="28"/>
        </w:rPr>
        <w:t xml:space="preserve">підприємцю </w:t>
      </w:r>
      <w:r w:rsidR="00B02723">
        <w:rPr>
          <w:b w:val="0"/>
          <w:szCs w:val="28"/>
        </w:rPr>
        <w:t xml:space="preserve">БАТРАЧЕНКУ </w:t>
      </w:r>
      <w:r>
        <w:rPr>
          <w:b w:val="0"/>
          <w:szCs w:val="28"/>
        </w:rPr>
        <w:t>Діонісію Олеговичу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дозвіл </w:t>
      </w:r>
      <w:r w:rsidRPr="00F80DD6">
        <w:rPr>
          <w:b w:val="0"/>
          <w:szCs w:val="28"/>
        </w:rPr>
        <w:t xml:space="preserve">на розташування </w:t>
      </w:r>
      <w:proofErr w:type="spellStart"/>
      <w:r>
        <w:rPr>
          <w:b w:val="0"/>
          <w:szCs w:val="28"/>
        </w:rPr>
        <w:t>рекламоносія</w:t>
      </w:r>
      <w:proofErr w:type="spellEnd"/>
      <w:r>
        <w:rPr>
          <w:b w:val="0"/>
          <w:szCs w:val="28"/>
        </w:rPr>
        <w:t xml:space="preserve"> зовнішньої реклами</w:t>
      </w:r>
      <w:r w:rsidRPr="00F11FA0">
        <w:rPr>
          <w:b w:val="0"/>
          <w:szCs w:val="28"/>
        </w:rPr>
        <w:t xml:space="preserve"> 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в районі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магазину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>.</w:t>
      </w:r>
      <w:r>
        <w:rPr>
          <w:b w:val="0"/>
          <w:szCs w:val="28"/>
        </w:rPr>
        <w:t> 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2-А, у зв’язку з продажем рекламного засобу</w:t>
      </w:r>
    </w:p>
    <w:p w:rsidR="00EB3093" w:rsidRDefault="00EB3093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Анулювати</w:t>
      </w:r>
      <w:r w:rsidRPr="002D4D56">
        <w:rPr>
          <w:b w:val="0"/>
          <w:szCs w:val="28"/>
        </w:rPr>
        <w:t xml:space="preserve"> підприємцю </w:t>
      </w:r>
      <w:r w:rsidR="00B02723">
        <w:rPr>
          <w:b w:val="0"/>
          <w:szCs w:val="28"/>
        </w:rPr>
        <w:t xml:space="preserve">БАТРАЧЕНКУ </w:t>
      </w:r>
      <w:r>
        <w:rPr>
          <w:b w:val="0"/>
          <w:szCs w:val="28"/>
        </w:rPr>
        <w:t>Діонісію Олеговичу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з 01.08</w:t>
      </w:r>
      <w:r w:rsidRPr="002D4D56">
        <w:rPr>
          <w:b w:val="0"/>
          <w:szCs w:val="28"/>
        </w:rPr>
        <w:t>.202</w:t>
      </w:r>
      <w:r>
        <w:rPr>
          <w:b w:val="0"/>
          <w:szCs w:val="28"/>
        </w:rPr>
        <w:t>2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дозвіл </w:t>
      </w:r>
      <w:r w:rsidRPr="00F80DD6">
        <w:rPr>
          <w:b w:val="0"/>
          <w:szCs w:val="28"/>
        </w:rPr>
        <w:t xml:space="preserve">на розташування </w:t>
      </w:r>
      <w:proofErr w:type="spellStart"/>
      <w:r>
        <w:rPr>
          <w:b w:val="0"/>
          <w:szCs w:val="28"/>
        </w:rPr>
        <w:t>рекламоносія</w:t>
      </w:r>
      <w:proofErr w:type="spellEnd"/>
      <w:r>
        <w:rPr>
          <w:b w:val="0"/>
          <w:szCs w:val="28"/>
        </w:rPr>
        <w:t xml:space="preserve"> зовнішньої реклами</w:t>
      </w:r>
      <w:r w:rsidRPr="00F11FA0">
        <w:rPr>
          <w:b w:val="0"/>
          <w:szCs w:val="28"/>
        </w:rPr>
        <w:t xml:space="preserve"> на </w:t>
      </w:r>
      <w:r w:rsidRPr="00F11FA0">
        <w:rPr>
          <w:b w:val="0"/>
          <w:szCs w:val="28"/>
        </w:rPr>
        <w:lastRenderedPageBreak/>
        <w:t>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в районі магазину</w:t>
      </w:r>
      <w:r w:rsidRPr="002D4D56">
        <w:rPr>
          <w:b w:val="0"/>
          <w:szCs w:val="28"/>
        </w:rPr>
        <w:t xml:space="preserve"> на</w:t>
      </w:r>
      <w:r w:rsidR="00B02723">
        <w:rPr>
          <w:b w:val="0"/>
          <w:szCs w:val="28"/>
        </w:rPr>
        <w:t xml:space="preserve">                             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просп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2-А</w:t>
      </w:r>
      <w:r w:rsidR="00B02723">
        <w:rPr>
          <w:b w:val="0"/>
          <w:szCs w:val="28"/>
        </w:rPr>
        <w:t>,</w:t>
      </w:r>
      <w:r w:rsidRPr="00EB3093">
        <w:rPr>
          <w:b w:val="0"/>
          <w:szCs w:val="28"/>
        </w:rPr>
        <w:t xml:space="preserve"> </w:t>
      </w:r>
      <w:r>
        <w:rPr>
          <w:b w:val="0"/>
          <w:szCs w:val="28"/>
        </w:rPr>
        <w:t>у зв’язку з продажем рекламного засобу</w:t>
      </w:r>
    </w:p>
    <w:p w:rsidR="001C1A9A" w:rsidRPr="001C1A9A" w:rsidRDefault="00EB3093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1C1A9A" w:rsidRPr="00532AA6">
        <w:rPr>
          <w:b w:val="0"/>
          <w:szCs w:val="28"/>
        </w:rPr>
        <w:t xml:space="preserve">. </w:t>
      </w:r>
      <w:r w:rsidR="006153BE">
        <w:rPr>
          <w:b w:val="0"/>
          <w:szCs w:val="28"/>
        </w:rPr>
        <w:t>В</w:t>
      </w:r>
      <w:r w:rsidR="006153BE" w:rsidRPr="0039759D">
        <w:rPr>
          <w:b w:val="0"/>
          <w:szCs w:val="28"/>
        </w:rPr>
        <w:t>казан</w:t>
      </w:r>
      <w:r w:rsidR="006153BE">
        <w:rPr>
          <w:b w:val="0"/>
          <w:szCs w:val="28"/>
        </w:rPr>
        <w:t>им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 xml:space="preserve">в </w:t>
      </w:r>
      <w:proofErr w:type="spellStart"/>
      <w:r w:rsidR="006153BE">
        <w:rPr>
          <w:b w:val="0"/>
          <w:szCs w:val="28"/>
        </w:rPr>
        <w:t>п.п</w:t>
      </w:r>
      <w:proofErr w:type="spellEnd"/>
      <w:r w:rsidR="006153BE">
        <w:rPr>
          <w:b w:val="0"/>
          <w:szCs w:val="28"/>
        </w:rPr>
        <w:t>.</w:t>
      </w:r>
      <w:r w:rsidR="006153BE" w:rsidRPr="0039759D">
        <w:rPr>
          <w:b w:val="0"/>
          <w:szCs w:val="28"/>
        </w:rPr>
        <w:t xml:space="preserve"> </w:t>
      </w:r>
      <w:r w:rsidR="006153BE">
        <w:rPr>
          <w:b w:val="0"/>
          <w:szCs w:val="28"/>
        </w:rPr>
        <w:t xml:space="preserve">1-3 </w:t>
      </w:r>
      <w:r w:rsidR="006153BE" w:rsidRPr="0039759D">
        <w:rPr>
          <w:b w:val="0"/>
          <w:szCs w:val="28"/>
        </w:rPr>
        <w:t>розповсюджувач</w:t>
      </w:r>
      <w:r w:rsidR="006153BE">
        <w:rPr>
          <w:b w:val="0"/>
          <w:szCs w:val="28"/>
        </w:rPr>
        <w:t xml:space="preserve">ам </w:t>
      </w:r>
      <w:r w:rsidR="006153BE" w:rsidRPr="0039759D">
        <w:rPr>
          <w:b w:val="0"/>
          <w:szCs w:val="28"/>
        </w:rPr>
        <w:t>зовнішньої реклами</w:t>
      </w:r>
      <w:r w:rsidR="001C1A9A" w:rsidRPr="00532AA6">
        <w:rPr>
          <w:b w:val="0"/>
          <w:szCs w:val="28"/>
        </w:rPr>
        <w:t xml:space="preserve">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EB3093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3D4FB4" w:rsidRPr="00CC7C69">
        <w:rPr>
          <w:b w:val="0"/>
          <w:szCs w:val="28"/>
        </w:rPr>
        <w:t xml:space="preserve">. 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им</w:t>
      </w:r>
      <w:r w:rsidR="006153BE" w:rsidRPr="00F70C96">
        <w:rPr>
          <w:b w:val="0"/>
          <w:szCs w:val="28"/>
        </w:rPr>
        <w:t xml:space="preserve"> </w:t>
      </w:r>
      <w:proofErr w:type="spellStart"/>
      <w:r w:rsidR="006153BE" w:rsidRPr="00F70C96">
        <w:rPr>
          <w:b w:val="0"/>
          <w:szCs w:val="28"/>
        </w:rPr>
        <w:t>розповсю</w:t>
      </w:r>
      <w:r w:rsidR="006153BE">
        <w:rPr>
          <w:b w:val="0"/>
          <w:szCs w:val="28"/>
        </w:rPr>
        <w:t>-</w:t>
      </w:r>
      <w:r w:rsidR="006153BE" w:rsidRPr="00F70C96">
        <w:rPr>
          <w:b w:val="0"/>
          <w:szCs w:val="28"/>
        </w:rPr>
        <w:t>джувач</w:t>
      </w:r>
      <w:r w:rsidR="006153BE">
        <w:rPr>
          <w:b w:val="0"/>
          <w:szCs w:val="28"/>
        </w:rPr>
        <w:t>ам</w:t>
      </w:r>
      <w:proofErr w:type="spellEnd"/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их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9A5391" w:rsidRPr="00FA4884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EB309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proofErr w:type="spellStart"/>
      <w:r w:rsidR="00286235" w:rsidRPr="00D05A10">
        <w:rPr>
          <w:sz w:val="24"/>
          <w:szCs w:val="24"/>
        </w:rPr>
        <w:t>Вісьтак</w:t>
      </w:r>
      <w:proofErr w:type="spellEnd"/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844033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B49C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0DF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9BC8D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C49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582E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26E8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FA1C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3B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A045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C5667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A0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6C6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06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66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EF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E2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B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2C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C65664BC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FB0A62F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478157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FAE9CF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E4A146E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0E2479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715679D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02B4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4F8E8C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39E0B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A5E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B69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29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CC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82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07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4E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83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A0982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22BF5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3518"/>
    <w:rsid w:val="00DA7951"/>
    <w:rsid w:val="00DB07FD"/>
    <w:rsid w:val="00DB4162"/>
    <w:rsid w:val="00DC6494"/>
    <w:rsid w:val="00DD416D"/>
    <w:rsid w:val="00DD6C71"/>
    <w:rsid w:val="00DE019F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18"/>
    <w:rPr>
      <w:lang w:eastAsia="ru-RU"/>
    </w:rPr>
  </w:style>
  <w:style w:type="paragraph" w:styleId="1">
    <w:name w:val="heading 1"/>
    <w:basedOn w:val="a"/>
    <w:next w:val="a"/>
    <w:qFormat/>
    <w:rsid w:val="00DA3518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A3518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A3518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A3518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A3518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A3518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A3518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A3518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A351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3518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A3518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A3518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A3518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A351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DA3518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DA3518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DA3518"/>
    <w:rPr>
      <w:rFonts w:ascii="Tahoma" w:hAnsi="Tahoma" w:cs="Tahoma"/>
      <w:sz w:val="16"/>
      <w:szCs w:val="16"/>
    </w:rPr>
  </w:style>
  <w:style w:type="character" w:customStyle="1" w:styleId="aa">
    <w:name w:val="Знак"/>
    <w:semiHidden/>
    <w:rsid w:val="00DA3518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007D-6A43-4AC3-9B04-1220F7F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4</cp:revision>
  <cp:lastPrinted>2022-05-27T08:33:00Z</cp:lastPrinted>
  <dcterms:created xsi:type="dcterms:W3CDTF">2022-08-01T11:11:00Z</dcterms:created>
  <dcterms:modified xsi:type="dcterms:W3CDTF">2022-08-01T12:00:00Z</dcterms:modified>
</cp:coreProperties>
</file>