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145DE2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Pr="00D02890" w:rsidRDefault="006B2861" w:rsidP="00FE75C0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C21194" w:rsidRPr="00D02890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      ПРОЄКТ</w:t>
      </w:r>
    </w:p>
    <w:p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:rsidR="00C21194" w:rsidRPr="00AB4CF9" w:rsidRDefault="006B2861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>21</w:t>
      </w:r>
      <w:r w:rsidR="00C21194" w:rsidRPr="00AB4CF9">
        <w:rPr>
          <w:sz w:val="28"/>
          <w:szCs w:val="28"/>
        </w:rPr>
        <w:t xml:space="preserve"> </w:t>
      </w:r>
      <w:r w:rsidR="0074403A">
        <w:rPr>
          <w:sz w:val="28"/>
          <w:szCs w:val="28"/>
        </w:rPr>
        <w:t>вересня</w:t>
      </w:r>
      <w:r w:rsidR="00E66590" w:rsidRP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E31FF2" w:rsidRPr="00AB4CF9">
        <w:rPr>
          <w:sz w:val="28"/>
          <w:szCs w:val="28"/>
        </w:rPr>
        <w:t>2</w:t>
      </w:r>
      <w:r>
        <w:rPr>
          <w:sz w:val="28"/>
          <w:szCs w:val="28"/>
        </w:rPr>
        <w:t>2</w:t>
      </w:r>
      <w:bookmarkStart w:id="0" w:name="_GoBack"/>
      <w:bookmarkEnd w:id="0"/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  </w:t>
      </w:r>
      <w:r w:rsidR="00AB4CF9">
        <w:rPr>
          <w:sz w:val="28"/>
          <w:szCs w:val="28"/>
        </w:rPr>
        <w:t xml:space="preserve">     </w:t>
      </w:r>
      <w:r w:rsidR="00FE75C0">
        <w:rPr>
          <w:sz w:val="28"/>
          <w:szCs w:val="28"/>
        </w:rPr>
        <w:t xml:space="preserve">  </w:t>
      </w:r>
      <w:r w:rsidR="00C21194" w:rsidRPr="00AB4CF9">
        <w:rPr>
          <w:sz w:val="28"/>
          <w:szCs w:val="28"/>
        </w:rPr>
        <w:t>№</w:t>
      </w:r>
    </w:p>
    <w:p w:rsidR="00FE75C0" w:rsidRDefault="00FE75C0" w:rsidP="00E87279">
      <w:pPr>
        <w:ind w:right="5811"/>
        <w:rPr>
          <w:sz w:val="28"/>
          <w:szCs w:val="28"/>
        </w:rPr>
      </w:pPr>
    </w:p>
    <w:p w:rsidR="005D434F" w:rsidRPr="005D434F" w:rsidRDefault="005D434F" w:rsidP="005D434F">
      <w:pPr>
        <w:suppressAutoHyphens/>
        <w:autoSpaceDN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 xml:space="preserve">Про погодження комунальному підприємству </w:t>
      </w:r>
    </w:p>
    <w:p w:rsidR="005D434F" w:rsidRPr="005D434F" w:rsidRDefault="005D434F" w:rsidP="005D434F">
      <w:pPr>
        <w:suppressAutoHyphens/>
        <w:autoSpaceDN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>«Нововолинськтеплокомуненерго»</w:t>
      </w:r>
    </w:p>
    <w:p w:rsidR="005D434F" w:rsidRPr="005D434F" w:rsidRDefault="005D434F" w:rsidP="005D434F">
      <w:pPr>
        <w:suppressAutoHyphens/>
        <w:autoSpaceDN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 xml:space="preserve">Нововолинської міської ради </w:t>
      </w:r>
    </w:p>
    <w:p w:rsidR="005D434F" w:rsidRPr="005D434F" w:rsidRDefault="005D434F" w:rsidP="005D434F">
      <w:pPr>
        <w:suppressAutoHyphens/>
        <w:autoSpaceDN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 xml:space="preserve">укладання договору </w:t>
      </w:r>
    </w:p>
    <w:p w:rsidR="005D434F" w:rsidRPr="005D434F" w:rsidRDefault="005D434F" w:rsidP="005D434F">
      <w:pPr>
        <w:suppressAutoHyphens/>
        <w:autoSpaceDN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 xml:space="preserve">на постачання природного газу </w:t>
      </w:r>
    </w:p>
    <w:p w:rsidR="005D434F" w:rsidRPr="005D434F" w:rsidRDefault="005D434F" w:rsidP="00E611BE">
      <w:pPr>
        <w:keepNext/>
        <w:numPr>
          <w:ilvl w:val="6"/>
          <w:numId w:val="13"/>
        </w:numPr>
        <w:suppressAutoHyphens/>
        <w:autoSpaceDN/>
        <w:jc w:val="both"/>
        <w:outlineLvl w:val="6"/>
        <w:rPr>
          <w:sz w:val="28"/>
          <w:szCs w:val="28"/>
          <w:lang w:eastAsia="zh-CN"/>
        </w:rPr>
      </w:pPr>
    </w:p>
    <w:p w:rsidR="005D434F" w:rsidRPr="005D434F" w:rsidRDefault="005D434F" w:rsidP="005D434F">
      <w:pPr>
        <w:suppressAutoHyphens/>
        <w:autoSpaceDN/>
        <w:ind w:firstLine="567"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 xml:space="preserve">Відповідно до статті 25, 26 та 30 Закону України «Про місцеве самоврядування в Україні», статті 73, 73-2, 78 Господарського кодексу України, звернення КП «Нововолинськтеплокомуненерго» від 30.08.2022 року №558, з метою своєчасного та якісного надання послуг фізичним та юридичним особам міста Нововолинська із постачання теплової енергії та гарячої води, міська рада </w:t>
      </w:r>
    </w:p>
    <w:p w:rsidR="005D434F" w:rsidRPr="005D434F" w:rsidRDefault="005D434F" w:rsidP="005D434F">
      <w:pPr>
        <w:suppressAutoHyphens/>
        <w:autoSpaceDN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ab/>
      </w:r>
    </w:p>
    <w:p w:rsidR="00E611BE" w:rsidRPr="007B7B6D" w:rsidRDefault="00E611BE" w:rsidP="00E611BE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B7B6D">
        <w:rPr>
          <w:sz w:val="28"/>
          <w:szCs w:val="28"/>
        </w:rPr>
        <w:t>:</w:t>
      </w:r>
    </w:p>
    <w:p w:rsidR="005D434F" w:rsidRPr="005D434F" w:rsidRDefault="005D434F" w:rsidP="005D434F">
      <w:pPr>
        <w:suppressAutoHyphens/>
        <w:autoSpaceDN/>
        <w:jc w:val="center"/>
        <w:rPr>
          <w:sz w:val="28"/>
          <w:szCs w:val="28"/>
          <w:lang w:eastAsia="zh-CN"/>
        </w:rPr>
      </w:pPr>
    </w:p>
    <w:p w:rsidR="005D434F" w:rsidRPr="005D434F" w:rsidRDefault="005D434F" w:rsidP="005D434F">
      <w:pPr>
        <w:numPr>
          <w:ilvl w:val="0"/>
          <w:numId w:val="14"/>
        </w:numPr>
        <w:tabs>
          <w:tab w:val="left" w:pos="709"/>
          <w:tab w:val="left" w:pos="1560"/>
        </w:tabs>
        <w:suppressAutoHyphens/>
        <w:autoSpaceDN/>
        <w:ind w:left="0" w:firstLine="426"/>
        <w:contextualSpacing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>Пог</w:t>
      </w:r>
      <w:r>
        <w:rPr>
          <w:sz w:val="28"/>
          <w:szCs w:val="28"/>
          <w:lang w:eastAsia="zh-CN"/>
        </w:rPr>
        <w:t>одити комунальному підприємству «Нововолинськ</w:t>
      </w:r>
      <w:r w:rsidRPr="005D434F">
        <w:rPr>
          <w:sz w:val="28"/>
          <w:szCs w:val="28"/>
          <w:lang w:eastAsia="zh-CN"/>
        </w:rPr>
        <w:t xml:space="preserve">теплокомуненерго» Нововолинської міської ради укладення договору </w:t>
      </w:r>
      <w:r w:rsidR="00E611BE">
        <w:rPr>
          <w:sz w:val="28"/>
          <w:szCs w:val="28"/>
          <w:lang w:eastAsia="zh-CN"/>
        </w:rPr>
        <w:t>покладання спеціальних обов’язків</w:t>
      </w:r>
      <w:r w:rsidRPr="005D434F">
        <w:rPr>
          <w:sz w:val="28"/>
          <w:szCs w:val="28"/>
          <w:lang w:eastAsia="zh-CN"/>
        </w:rPr>
        <w:t xml:space="preserve"> постачання природного газу із товариством з обмеженою відповідальністю «Газорозподільна компанія «Нафтогаз Трейдинг».</w:t>
      </w:r>
    </w:p>
    <w:p w:rsidR="005D434F" w:rsidRPr="005D434F" w:rsidRDefault="005D434F" w:rsidP="005D434F">
      <w:pPr>
        <w:numPr>
          <w:ilvl w:val="0"/>
          <w:numId w:val="14"/>
        </w:numPr>
        <w:tabs>
          <w:tab w:val="left" w:pos="709"/>
          <w:tab w:val="left" w:pos="1560"/>
        </w:tabs>
        <w:suppressAutoHyphens/>
        <w:autoSpaceDN/>
        <w:ind w:left="0" w:firstLine="426"/>
        <w:contextualSpacing/>
        <w:jc w:val="both"/>
        <w:rPr>
          <w:lang w:eastAsia="zh-CN"/>
        </w:rPr>
      </w:pPr>
      <w:r w:rsidRPr="005D434F">
        <w:rPr>
          <w:sz w:val="28"/>
          <w:szCs w:val="28"/>
          <w:lang w:eastAsia="zh-CN"/>
        </w:rPr>
        <w:t>Уповноважити директора комунального підприємства «Нововолинськтеплокомуненерго» Нововолинської міської ради Мотику О.В. на підписання договору постачання природного газу із товариством з обмеженою відповідальністю «Газорозподільна компанія «Нафтогаз Трейдинг».</w:t>
      </w:r>
    </w:p>
    <w:p w:rsidR="00E611BE" w:rsidRPr="00F135F5" w:rsidRDefault="00E611BE" w:rsidP="00E611BE">
      <w:pPr>
        <w:pStyle w:val="af2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Контроль за виконанням цього рішення покласти на постійну комісію з питань житлово-комунального господарства, благоустрою </w:t>
      </w:r>
      <w:r>
        <w:rPr>
          <w:sz w:val="28"/>
          <w:szCs w:val="28"/>
        </w:rPr>
        <w:t>та екології</w:t>
      </w:r>
      <w:r w:rsidRPr="00F135F5">
        <w:rPr>
          <w:sz w:val="28"/>
          <w:szCs w:val="28"/>
        </w:rPr>
        <w:t>, заступника міського голови з питань діяльності виконавчих органів Миколу Пасевича.</w:t>
      </w: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Default="00F135F5" w:rsidP="0096275F">
      <w:pPr>
        <w:jc w:val="both"/>
        <w:rPr>
          <w:sz w:val="28"/>
          <w:szCs w:val="28"/>
        </w:rPr>
      </w:pPr>
    </w:p>
    <w:p w:rsidR="00E611BE" w:rsidRPr="004712B9" w:rsidRDefault="00E611BE" w:rsidP="0096275F">
      <w:pPr>
        <w:jc w:val="both"/>
        <w:rPr>
          <w:sz w:val="28"/>
          <w:szCs w:val="28"/>
        </w:rPr>
      </w:pPr>
    </w:p>
    <w:p w:rsidR="00FE75C0" w:rsidRDefault="00C21194" w:rsidP="00E611B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E611BE" w:rsidRDefault="00E611BE" w:rsidP="00E611BE">
      <w:pPr>
        <w:jc w:val="both"/>
        <w:rPr>
          <w:sz w:val="28"/>
          <w:szCs w:val="28"/>
        </w:rPr>
      </w:pPr>
    </w:p>
    <w:p w:rsidR="00F135F5" w:rsidRDefault="00F135F5" w:rsidP="00F135F5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 Мотика 44657</w:t>
      </w:r>
    </w:p>
    <w:p w:rsidR="008B53BA" w:rsidRPr="00406702" w:rsidRDefault="00406702" w:rsidP="00F135F5">
      <w:pPr>
        <w:jc w:val="both"/>
        <w:rPr>
          <w:sz w:val="24"/>
          <w:szCs w:val="24"/>
        </w:rPr>
      </w:pPr>
      <w:r w:rsidRPr="00406702">
        <w:rPr>
          <w:sz w:val="24"/>
          <w:szCs w:val="24"/>
        </w:rPr>
        <w:t>Богдан Миронюк</w:t>
      </w:r>
      <w:r>
        <w:rPr>
          <w:sz w:val="24"/>
          <w:szCs w:val="24"/>
        </w:rPr>
        <w:t xml:space="preserve"> 32335</w:t>
      </w:r>
    </w:p>
    <w:sectPr w:rsidR="008B53BA" w:rsidRPr="00406702" w:rsidSect="00F135F5">
      <w:pgSz w:w="11906" w:h="16838"/>
      <w:pgMar w:top="284" w:right="567" w:bottom="709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E4C" w:rsidRDefault="00420E4C" w:rsidP="00D13A05">
      <w:r>
        <w:separator/>
      </w:r>
    </w:p>
  </w:endnote>
  <w:endnote w:type="continuationSeparator" w:id="0">
    <w:p w:rsidR="00420E4C" w:rsidRDefault="00420E4C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E4C" w:rsidRDefault="00420E4C" w:rsidP="00D13A05">
      <w:r>
        <w:separator/>
      </w:r>
    </w:p>
  </w:footnote>
  <w:footnote w:type="continuationSeparator" w:id="0">
    <w:p w:rsidR="00420E4C" w:rsidRDefault="00420E4C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 w:hint="default"/>
        <w:sz w:val="28"/>
        <w:szCs w:val="28"/>
      </w:rPr>
    </w:lvl>
  </w:abstractNum>
  <w:abstractNum w:abstractNumId="2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3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4" w15:restartNumberingAfterBreak="0">
    <w:nsid w:val="03520D95"/>
    <w:multiLevelType w:val="hybridMultilevel"/>
    <w:tmpl w:val="1BA86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8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2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3"/>
  </w:num>
  <w:num w:numId="5">
    <w:abstractNumId w:val="8"/>
  </w:num>
  <w:num w:numId="6">
    <w:abstractNumId w:val="2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5F52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5DE2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6702"/>
    <w:rsid w:val="00407941"/>
    <w:rsid w:val="004112D3"/>
    <w:rsid w:val="004149A4"/>
    <w:rsid w:val="00415B4F"/>
    <w:rsid w:val="00420E4C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3C74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434F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2861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403A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4D23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7E8C"/>
    <w:rsid w:val="00B7076C"/>
    <w:rsid w:val="00B70CA1"/>
    <w:rsid w:val="00B73977"/>
    <w:rsid w:val="00B74B9A"/>
    <w:rsid w:val="00B75E96"/>
    <w:rsid w:val="00B86C55"/>
    <w:rsid w:val="00B90605"/>
    <w:rsid w:val="00B925D1"/>
    <w:rsid w:val="00B94C5D"/>
    <w:rsid w:val="00BB4CE0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11BE"/>
    <w:rsid w:val="00E66590"/>
    <w:rsid w:val="00E67E99"/>
    <w:rsid w:val="00E71536"/>
    <w:rsid w:val="00E71963"/>
    <w:rsid w:val="00E722B3"/>
    <w:rsid w:val="00E72CF0"/>
    <w:rsid w:val="00E80199"/>
    <w:rsid w:val="00E81DD8"/>
    <w:rsid w:val="00E87279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1301"/>
    <w:rsid w:val="00F135F5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D4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D43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5D434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2022-09-05T10:15:00Z</dcterms:created>
  <dcterms:modified xsi:type="dcterms:W3CDTF">2022-09-09T13:33:00Z</dcterms:modified>
</cp:coreProperties>
</file>