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D02DAD" w:rsidP="000C1059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</w:t>
      </w:r>
      <w:bookmarkStart w:id="0" w:name="_GoBack"/>
      <w:bookmarkEnd w:id="0"/>
      <w:r w:rsidR="003C7D42" w:rsidRPr="003C7D42">
        <w:rPr>
          <w:sz w:val="32"/>
          <w:szCs w:val="32"/>
        </w:rPr>
        <w:t>Р І Ш Е Н Н Я</w:t>
      </w:r>
      <w:r w:rsidR="00B2757F">
        <w:rPr>
          <w:sz w:val="32"/>
          <w:szCs w:val="32"/>
        </w:rPr>
        <w:t xml:space="preserve">          </w:t>
      </w:r>
      <w:r>
        <w:rPr>
          <w:sz w:val="32"/>
          <w:szCs w:val="32"/>
        </w:rPr>
        <w:t xml:space="preserve"> ПРОЄКТ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822197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03 жовтня</w:t>
      </w:r>
      <w:r w:rsidR="00A533F7" w:rsidRPr="008A0B4D">
        <w:rPr>
          <w:color w:val="FF0000"/>
          <w:sz w:val="28"/>
          <w:szCs w:val="28"/>
        </w:rPr>
        <w:t xml:space="preserve"> </w:t>
      </w:r>
      <w:r w:rsidR="00744B89" w:rsidRPr="008A0B4D">
        <w:rPr>
          <w:color w:val="FF0000"/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A533F7">
        <w:rPr>
          <w:sz w:val="28"/>
          <w:szCs w:val="28"/>
        </w:rPr>
        <w:t xml:space="preserve">2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м. Нововолинськ   </w:t>
      </w:r>
      <w:r w:rsidR="00A652E3">
        <w:rPr>
          <w:sz w:val="28"/>
          <w:szCs w:val="28"/>
        </w:rPr>
        <w:t xml:space="preserve">                          </w:t>
      </w:r>
      <w:r w:rsidR="004C049E">
        <w:rPr>
          <w:sz w:val="28"/>
          <w:szCs w:val="28"/>
        </w:rPr>
        <w:t xml:space="preserve">    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533F7" w:rsidRDefault="00A533F7" w:rsidP="00A533F7">
      <w:pPr>
        <w:jc w:val="both"/>
        <w:rPr>
          <w:sz w:val="28"/>
          <w:szCs w:val="28"/>
        </w:rPr>
      </w:pPr>
      <w:r>
        <w:rPr>
          <w:sz w:val="28"/>
          <w:szCs w:val="28"/>
        </w:rPr>
        <w:t>Про  встановлення економічно</w:t>
      </w:r>
    </w:p>
    <w:p w:rsidR="00A533F7" w:rsidRDefault="00A533F7" w:rsidP="00A533F7">
      <w:pPr>
        <w:jc w:val="both"/>
        <w:rPr>
          <w:sz w:val="28"/>
          <w:szCs w:val="28"/>
        </w:rPr>
      </w:pPr>
      <w:r>
        <w:rPr>
          <w:sz w:val="28"/>
          <w:szCs w:val="28"/>
        </w:rPr>
        <w:t>обґрунтованих тарифів на теплову</w:t>
      </w:r>
    </w:p>
    <w:p w:rsidR="00A533F7" w:rsidRDefault="00A533F7" w:rsidP="00A533F7">
      <w:pPr>
        <w:jc w:val="both"/>
        <w:rPr>
          <w:sz w:val="28"/>
          <w:szCs w:val="28"/>
        </w:rPr>
      </w:pPr>
      <w:r>
        <w:rPr>
          <w:sz w:val="28"/>
          <w:szCs w:val="28"/>
        </w:rPr>
        <w:t>енергію, її виробництво, транспортування</w:t>
      </w:r>
    </w:p>
    <w:p w:rsidR="00A533F7" w:rsidRDefault="00A533F7" w:rsidP="00A533F7">
      <w:pPr>
        <w:jc w:val="both"/>
        <w:rPr>
          <w:sz w:val="28"/>
          <w:szCs w:val="28"/>
        </w:rPr>
      </w:pPr>
      <w:r>
        <w:rPr>
          <w:sz w:val="28"/>
          <w:szCs w:val="28"/>
        </w:rPr>
        <w:t>та постачання, послуги з постачання</w:t>
      </w:r>
    </w:p>
    <w:p w:rsidR="00A533F7" w:rsidRDefault="00A533F7" w:rsidP="00A533F7">
      <w:pPr>
        <w:jc w:val="both"/>
        <w:rPr>
          <w:sz w:val="28"/>
          <w:szCs w:val="28"/>
        </w:rPr>
      </w:pPr>
      <w:r>
        <w:rPr>
          <w:sz w:val="28"/>
          <w:szCs w:val="28"/>
        </w:rPr>
        <w:t>теплової енергії і постачання гарячої води</w:t>
      </w:r>
    </w:p>
    <w:p w:rsidR="00A533F7" w:rsidRDefault="00A533F7" w:rsidP="00A533F7">
      <w:pPr>
        <w:jc w:val="both"/>
        <w:rPr>
          <w:sz w:val="28"/>
          <w:szCs w:val="28"/>
        </w:rPr>
      </w:pPr>
    </w:p>
    <w:p w:rsidR="00E57651" w:rsidRDefault="00E57651" w:rsidP="000C1059">
      <w:pPr>
        <w:shd w:val="clear" w:color="auto" w:fill="FFFFFF"/>
        <w:spacing w:line="360" w:lineRule="auto"/>
        <w:rPr>
          <w:sz w:val="28"/>
          <w:szCs w:val="28"/>
        </w:rPr>
      </w:pPr>
    </w:p>
    <w:p w:rsidR="007D1BD4" w:rsidRPr="00F6194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</w:p>
    <w:p w:rsidR="00C40B17" w:rsidRPr="00FF3373" w:rsidRDefault="00E57651" w:rsidP="00780C1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7D1BD4">
        <w:rPr>
          <w:sz w:val="28"/>
          <w:szCs w:val="28"/>
        </w:rPr>
        <w:t>ідповідно до</w:t>
      </w:r>
      <w:r w:rsidR="000C7299">
        <w:rPr>
          <w:sz w:val="28"/>
          <w:szCs w:val="28"/>
        </w:rPr>
        <w:t xml:space="preserve"> підпункту 2 пункту «а» статті 28</w:t>
      </w:r>
      <w:r w:rsidR="000C7299" w:rsidRPr="00E710AD">
        <w:rPr>
          <w:sz w:val="28"/>
          <w:szCs w:val="28"/>
        </w:rPr>
        <w:t xml:space="preserve"> Закону України </w:t>
      </w:r>
      <w:r w:rsidR="000C7299">
        <w:rPr>
          <w:sz w:val="28"/>
          <w:szCs w:val="28"/>
        </w:rPr>
        <w:t xml:space="preserve">                </w:t>
      </w:r>
      <w:r w:rsidR="007C2695">
        <w:rPr>
          <w:sz w:val="28"/>
          <w:szCs w:val="28"/>
        </w:rPr>
        <w:t xml:space="preserve">             </w:t>
      </w:r>
      <w:r w:rsidR="000C7299">
        <w:rPr>
          <w:sz w:val="28"/>
          <w:szCs w:val="28"/>
        </w:rPr>
        <w:t xml:space="preserve"> «</w:t>
      </w:r>
      <w:r w:rsidR="000C7299" w:rsidRPr="00E710AD">
        <w:rPr>
          <w:sz w:val="28"/>
          <w:szCs w:val="28"/>
        </w:rPr>
        <w:t>Про місцеве самоврядування в Україні</w:t>
      </w:r>
      <w:r w:rsidR="000C7299">
        <w:rPr>
          <w:sz w:val="28"/>
          <w:szCs w:val="28"/>
        </w:rPr>
        <w:t>»</w:t>
      </w:r>
      <w:r w:rsidR="000C7299" w:rsidRPr="00E710AD">
        <w:rPr>
          <w:sz w:val="28"/>
          <w:szCs w:val="28"/>
        </w:rPr>
        <w:t>,</w:t>
      </w:r>
      <w:r w:rsidR="000C7299">
        <w:rPr>
          <w:sz w:val="28"/>
          <w:szCs w:val="28"/>
        </w:rPr>
        <w:t xml:space="preserve"> статті 20 Закону України                      «Про теплопостачання», </w:t>
      </w:r>
      <w:r w:rsidR="0052465C" w:rsidRPr="00822197">
        <w:rPr>
          <w:sz w:val="28"/>
          <w:szCs w:val="28"/>
        </w:rPr>
        <w:t>керуючись</w:t>
      </w:r>
      <w:r w:rsidR="0052465C">
        <w:rPr>
          <w:sz w:val="28"/>
          <w:szCs w:val="28"/>
        </w:rPr>
        <w:t xml:space="preserve"> статтею</w:t>
      </w:r>
      <w:r w:rsidR="000C7299">
        <w:rPr>
          <w:sz w:val="28"/>
          <w:szCs w:val="28"/>
        </w:rPr>
        <w:t xml:space="preserve"> 1 Закону України </w:t>
      </w:r>
      <w:r w:rsidR="00ED7407">
        <w:rPr>
          <w:sz w:val="28"/>
          <w:szCs w:val="28"/>
        </w:rPr>
        <w:t xml:space="preserve">                             </w:t>
      </w:r>
      <w:r w:rsidR="000C7299">
        <w:rPr>
          <w:sz w:val="28"/>
          <w:szCs w:val="28"/>
        </w:rPr>
        <w:t xml:space="preserve">«Про </w:t>
      </w:r>
      <w:r w:rsidR="000C7299" w:rsidRPr="000C7299">
        <w:rPr>
          <w:bCs/>
          <w:sz w:val="28"/>
          <w:szCs w:val="28"/>
          <w:shd w:val="clear" w:color="auto" w:fill="FFFFFF"/>
        </w:rPr>
        <w:t>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</w:t>
      </w:r>
      <w:r w:rsidR="000C7299" w:rsidRPr="000C7299">
        <w:rPr>
          <w:sz w:val="28"/>
          <w:szCs w:val="28"/>
        </w:rPr>
        <w:t>»</w:t>
      </w:r>
      <w:r w:rsidR="000C7299">
        <w:rPr>
          <w:sz w:val="28"/>
          <w:szCs w:val="28"/>
        </w:rPr>
        <w:t>,</w:t>
      </w:r>
      <w:r w:rsidR="00ED7407">
        <w:rPr>
          <w:sz w:val="28"/>
          <w:szCs w:val="28"/>
        </w:rPr>
        <w:t xml:space="preserve"> п</w:t>
      </w:r>
      <w:r w:rsidR="00FF3373">
        <w:rPr>
          <w:sz w:val="28"/>
          <w:szCs w:val="28"/>
        </w:rPr>
        <w:t>остановою Кабінету Міністрів України від 29.04.2022 № 502 «</w:t>
      </w:r>
      <w:r w:rsidR="00FF3373" w:rsidRPr="00FF3373">
        <w:rPr>
          <w:bCs/>
          <w:sz w:val="28"/>
          <w:szCs w:val="28"/>
          <w:shd w:val="clear" w:color="auto" w:fill="FFFFFF"/>
        </w:rPr>
        <w:t>Деякі питання регулювання діяльності у сфері комунальних послуг у зв’язку із введенням в Україні воєнного стану</w:t>
      </w:r>
      <w:r w:rsidR="00FF3373" w:rsidRPr="00FF3373">
        <w:rPr>
          <w:sz w:val="28"/>
          <w:szCs w:val="28"/>
        </w:rPr>
        <w:t>»</w:t>
      </w:r>
      <w:r w:rsidR="00FF3373">
        <w:rPr>
          <w:sz w:val="28"/>
          <w:szCs w:val="28"/>
        </w:rPr>
        <w:t xml:space="preserve">, </w:t>
      </w:r>
      <w:r w:rsidR="000C7299">
        <w:rPr>
          <w:sz w:val="28"/>
          <w:szCs w:val="28"/>
        </w:rPr>
        <w:t xml:space="preserve"> </w:t>
      </w:r>
      <w:r w:rsidR="00ED7407">
        <w:rPr>
          <w:sz w:val="28"/>
          <w:szCs w:val="28"/>
        </w:rPr>
        <w:t>п</w:t>
      </w:r>
      <w:r w:rsidR="0052465C">
        <w:rPr>
          <w:sz w:val="28"/>
          <w:szCs w:val="28"/>
        </w:rPr>
        <w:t>остановою</w:t>
      </w:r>
      <w:r w:rsidR="000C7299">
        <w:rPr>
          <w:sz w:val="28"/>
          <w:szCs w:val="28"/>
        </w:rPr>
        <w:t xml:space="preserve"> Кабінету Міністрів України</w:t>
      </w:r>
      <w:r w:rsidR="00842AD7">
        <w:rPr>
          <w:sz w:val="28"/>
          <w:szCs w:val="28"/>
        </w:rPr>
        <w:t xml:space="preserve"> від 19.07.</w:t>
      </w:r>
      <w:r w:rsidR="000C7299">
        <w:rPr>
          <w:sz w:val="28"/>
          <w:szCs w:val="28"/>
        </w:rPr>
        <w:t>2022 № 812</w:t>
      </w:r>
      <w:r w:rsidR="00810C6A">
        <w:rPr>
          <w:sz w:val="28"/>
          <w:szCs w:val="28"/>
        </w:rPr>
        <w:t xml:space="preserve"> </w:t>
      </w:r>
      <w:r w:rsidR="000C7299">
        <w:rPr>
          <w:sz w:val="28"/>
          <w:szCs w:val="28"/>
        </w:rPr>
        <w:t>«</w:t>
      </w:r>
      <w:r w:rsidR="00810C6A">
        <w:rPr>
          <w:sz w:val="28"/>
          <w:szCs w:val="28"/>
        </w:rPr>
        <w:t>Про затвердження Порядку про покладення спеціальних обов’язків на суб’єктів ринку природного газу для забезпечення загальносуспільних інтересів у процесі функціонування ринку природного газу щодо особливостей постачання природного газу виробникам теплової енергії та бюджетним установам</w:t>
      </w:r>
      <w:r w:rsidR="000C7299">
        <w:rPr>
          <w:sz w:val="28"/>
          <w:szCs w:val="28"/>
        </w:rPr>
        <w:t>»</w:t>
      </w:r>
      <w:r w:rsidR="00810C6A">
        <w:rPr>
          <w:sz w:val="28"/>
          <w:szCs w:val="28"/>
        </w:rPr>
        <w:t xml:space="preserve">, </w:t>
      </w:r>
      <w:r w:rsidR="008A0B4D">
        <w:rPr>
          <w:sz w:val="28"/>
          <w:szCs w:val="28"/>
        </w:rPr>
        <w:t>п</w:t>
      </w:r>
      <w:r w:rsidR="0052465C">
        <w:rPr>
          <w:sz w:val="28"/>
          <w:szCs w:val="28"/>
        </w:rPr>
        <w:t>остановою</w:t>
      </w:r>
      <w:r w:rsidR="000C7299" w:rsidRPr="000C7299">
        <w:rPr>
          <w:sz w:val="28"/>
          <w:szCs w:val="28"/>
        </w:rPr>
        <w:t xml:space="preserve"> Кабінету Міністрів України від </w:t>
      </w:r>
      <w:r w:rsidR="000C7299">
        <w:rPr>
          <w:sz w:val="28"/>
          <w:szCs w:val="28"/>
        </w:rPr>
        <w:t>01.06.2011 №</w:t>
      </w:r>
      <w:r w:rsidR="00842AD7">
        <w:rPr>
          <w:sz w:val="28"/>
          <w:szCs w:val="28"/>
        </w:rPr>
        <w:t xml:space="preserve"> </w:t>
      </w:r>
      <w:r w:rsidR="000C7299">
        <w:rPr>
          <w:sz w:val="28"/>
          <w:szCs w:val="28"/>
        </w:rPr>
        <w:t>869</w:t>
      </w:r>
      <w:r w:rsidR="008A0B4D">
        <w:rPr>
          <w:sz w:val="28"/>
          <w:szCs w:val="28"/>
        </w:rPr>
        <w:t xml:space="preserve"> </w:t>
      </w:r>
      <w:r w:rsidR="000C7299">
        <w:rPr>
          <w:sz w:val="28"/>
          <w:szCs w:val="28"/>
        </w:rPr>
        <w:t>«</w:t>
      </w:r>
      <w:r w:rsidR="000C7299" w:rsidRPr="00D65C15">
        <w:rPr>
          <w:sz w:val="28"/>
          <w:szCs w:val="28"/>
        </w:rPr>
        <w:t>Про забезпечення єдиного підходу до формуванн</w:t>
      </w:r>
      <w:r w:rsidR="000C7299">
        <w:rPr>
          <w:sz w:val="28"/>
          <w:szCs w:val="28"/>
        </w:rPr>
        <w:t xml:space="preserve">я тарифів на </w:t>
      </w:r>
      <w:r w:rsidR="00C40B17">
        <w:rPr>
          <w:sz w:val="28"/>
          <w:szCs w:val="28"/>
        </w:rPr>
        <w:t xml:space="preserve">                              </w:t>
      </w:r>
      <w:r w:rsidR="000C7299">
        <w:rPr>
          <w:sz w:val="28"/>
          <w:szCs w:val="28"/>
        </w:rPr>
        <w:t>житлово-комунальні </w:t>
      </w:r>
      <w:r w:rsidR="000C7299" w:rsidRPr="00D65C15">
        <w:rPr>
          <w:sz w:val="28"/>
          <w:szCs w:val="28"/>
        </w:rPr>
        <w:t>послуги</w:t>
      </w:r>
      <w:r w:rsidR="000C7299">
        <w:rPr>
          <w:sz w:val="28"/>
          <w:szCs w:val="28"/>
        </w:rPr>
        <w:t>» зі змінами</w:t>
      </w:r>
      <w:r w:rsidR="000C7299" w:rsidRPr="00E104F2">
        <w:rPr>
          <w:sz w:val="28"/>
          <w:szCs w:val="28"/>
        </w:rPr>
        <w:t>,</w:t>
      </w:r>
      <w:r w:rsidR="000C7299">
        <w:rPr>
          <w:sz w:val="28"/>
          <w:szCs w:val="28"/>
        </w:rPr>
        <w:t xml:space="preserve"> </w:t>
      </w:r>
      <w:r w:rsidR="0052465C">
        <w:rPr>
          <w:color w:val="000000"/>
          <w:sz w:val="28"/>
          <w:szCs w:val="28"/>
          <w:shd w:val="clear" w:color="auto" w:fill="FFFFFF"/>
        </w:rPr>
        <w:t>наказом</w:t>
      </w:r>
      <w:r w:rsidR="000C7299" w:rsidRPr="00274BE4">
        <w:rPr>
          <w:color w:val="000000"/>
          <w:sz w:val="28"/>
          <w:szCs w:val="28"/>
          <w:shd w:val="clear" w:color="auto" w:fill="FFFFFF"/>
        </w:rPr>
        <w:t xml:space="preserve"> Міністерства регіонального розвитку, будівництва та житлово-комунального госп</w:t>
      </w:r>
      <w:r w:rsidR="00C40B17">
        <w:rPr>
          <w:color w:val="000000"/>
          <w:sz w:val="28"/>
          <w:szCs w:val="28"/>
          <w:shd w:val="clear" w:color="auto" w:fill="FFFFFF"/>
        </w:rPr>
        <w:t xml:space="preserve">одарства України від 12.09.2018 </w:t>
      </w:r>
      <w:r w:rsidR="000C7299">
        <w:rPr>
          <w:color w:val="000000"/>
          <w:sz w:val="28"/>
          <w:szCs w:val="28"/>
          <w:shd w:val="clear" w:color="auto" w:fill="FFFFFF"/>
        </w:rPr>
        <w:t>№</w:t>
      </w:r>
      <w:r w:rsidR="00842AD7">
        <w:rPr>
          <w:color w:val="000000"/>
          <w:sz w:val="28"/>
          <w:szCs w:val="28"/>
          <w:shd w:val="clear" w:color="auto" w:fill="FFFFFF"/>
        </w:rPr>
        <w:t xml:space="preserve"> </w:t>
      </w:r>
      <w:r w:rsidR="000C7299">
        <w:rPr>
          <w:color w:val="000000"/>
          <w:sz w:val="28"/>
          <w:szCs w:val="28"/>
          <w:shd w:val="clear" w:color="auto" w:fill="FFFFFF"/>
        </w:rPr>
        <w:t>239 «Про затвердження Порядку розгляду органами </w:t>
      </w:r>
      <w:r w:rsidR="000C7299" w:rsidRPr="00274BE4">
        <w:rPr>
          <w:color w:val="000000"/>
          <w:sz w:val="28"/>
          <w:szCs w:val="28"/>
          <w:shd w:val="clear" w:color="auto" w:fill="FFFFFF"/>
        </w:rPr>
        <w:t>місцевого</w:t>
      </w:r>
    </w:p>
    <w:p w:rsidR="00C40B17" w:rsidRDefault="000C7299" w:rsidP="00780C15">
      <w:pPr>
        <w:tabs>
          <w:tab w:val="left" w:pos="567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 </w:t>
      </w:r>
      <w:r w:rsidR="00653835">
        <w:rPr>
          <w:color w:val="000000"/>
          <w:sz w:val="28"/>
          <w:szCs w:val="28"/>
          <w:shd w:val="clear" w:color="auto" w:fill="FFFFFF"/>
        </w:rPr>
        <w:t>самоврядуван</w:t>
      </w:r>
      <w:r w:rsidR="00653835" w:rsidRPr="00274BE4">
        <w:rPr>
          <w:color w:val="000000"/>
          <w:sz w:val="28"/>
          <w:szCs w:val="28"/>
          <w:shd w:val="clear" w:color="auto" w:fill="FFFFFF"/>
        </w:rPr>
        <w:t>ня</w:t>
      </w:r>
      <w:r w:rsidRPr="00274BE4">
        <w:rPr>
          <w:color w:val="000000"/>
          <w:sz w:val="28"/>
          <w:szCs w:val="28"/>
          <w:shd w:val="clear" w:color="auto" w:fill="FFFFFF"/>
        </w:rPr>
        <w:t xml:space="preserve"> розрахунків тарифів на теплову енергію, її </w:t>
      </w:r>
      <w:r w:rsidR="00C40B17">
        <w:rPr>
          <w:color w:val="000000"/>
          <w:sz w:val="28"/>
          <w:szCs w:val="28"/>
          <w:shd w:val="clear" w:color="auto" w:fill="FFFFFF"/>
        </w:rPr>
        <w:t xml:space="preserve">виробництво, транспортування </w:t>
      </w:r>
      <w:r>
        <w:rPr>
          <w:color w:val="000000"/>
          <w:sz w:val="28"/>
          <w:szCs w:val="28"/>
          <w:shd w:val="clear" w:color="auto" w:fill="FFFFFF"/>
        </w:rPr>
        <w:t xml:space="preserve">та  постачання,  а також  </w:t>
      </w:r>
      <w:r w:rsidRPr="00274BE4">
        <w:rPr>
          <w:color w:val="000000"/>
          <w:sz w:val="28"/>
          <w:szCs w:val="28"/>
          <w:shd w:val="clear" w:color="auto" w:fill="FFFFFF"/>
        </w:rPr>
        <w:t>розрахунків</w:t>
      </w:r>
      <w:r>
        <w:rPr>
          <w:color w:val="000000"/>
          <w:sz w:val="28"/>
          <w:szCs w:val="28"/>
          <w:shd w:val="clear" w:color="auto" w:fill="FFFFFF"/>
        </w:rPr>
        <w:t>  тарифів на комунальні </w:t>
      </w:r>
    </w:p>
    <w:p w:rsidR="00E57651" w:rsidRDefault="000C7299" w:rsidP="00780C15">
      <w:pPr>
        <w:tabs>
          <w:tab w:val="left" w:pos="567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послуги, </w:t>
      </w:r>
      <w:r w:rsidRPr="00274BE4">
        <w:rPr>
          <w:color w:val="000000"/>
          <w:sz w:val="28"/>
          <w:szCs w:val="28"/>
          <w:shd w:val="clear" w:color="auto" w:fill="FFFFFF"/>
        </w:rPr>
        <w:t>поданих</w:t>
      </w:r>
      <w:r>
        <w:rPr>
          <w:color w:val="000000"/>
          <w:sz w:val="28"/>
          <w:szCs w:val="28"/>
          <w:shd w:val="clear" w:color="auto" w:fill="FFFFFF"/>
        </w:rPr>
        <w:t>  д</w:t>
      </w:r>
      <w:r w:rsidRPr="00274BE4">
        <w:rPr>
          <w:color w:val="000000"/>
          <w:sz w:val="28"/>
          <w:szCs w:val="28"/>
          <w:shd w:val="clear" w:color="auto" w:fill="FFFFFF"/>
        </w:rPr>
        <w:t>ля</w:t>
      </w:r>
      <w:r>
        <w:rPr>
          <w:color w:val="000000"/>
          <w:sz w:val="28"/>
          <w:szCs w:val="28"/>
          <w:shd w:val="clear" w:color="auto" w:fill="FFFFFF"/>
        </w:rPr>
        <w:t xml:space="preserve">  </w:t>
      </w:r>
      <w:r w:rsidRPr="00274BE4">
        <w:rPr>
          <w:color w:val="000000"/>
          <w:sz w:val="28"/>
          <w:szCs w:val="28"/>
          <w:shd w:val="clear" w:color="auto" w:fill="FFFFFF"/>
        </w:rPr>
        <w:t>їх</w:t>
      </w:r>
      <w:r>
        <w:rPr>
          <w:color w:val="000000"/>
          <w:sz w:val="28"/>
          <w:szCs w:val="28"/>
          <w:shd w:val="clear" w:color="auto" w:fill="FFFFFF"/>
        </w:rPr>
        <w:t>  встановле</w:t>
      </w:r>
      <w:r w:rsidRPr="00274BE4">
        <w:rPr>
          <w:color w:val="000000"/>
          <w:sz w:val="28"/>
          <w:szCs w:val="28"/>
          <w:shd w:val="clear" w:color="auto" w:fill="FFFFFF"/>
        </w:rPr>
        <w:t>ння»</w:t>
      </w:r>
      <w:r>
        <w:rPr>
          <w:rFonts w:ascii="ProbaPro" w:hAnsi="ProbaPro"/>
          <w:color w:val="000000"/>
          <w:sz w:val="27"/>
          <w:szCs w:val="27"/>
          <w:shd w:val="clear" w:color="auto" w:fill="FFFFFF"/>
        </w:rPr>
        <w:t>,</w:t>
      </w:r>
      <w:r w:rsidR="0052465C">
        <w:rPr>
          <w:rFonts w:asciiTheme="minorHAnsi" w:hAnsiTheme="minorHAnsi"/>
          <w:color w:val="000000"/>
          <w:sz w:val="27"/>
          <w:szCs w:val="27"/>
          <w:shd w:val="clear" w:color="auto" w:fill="FFFFFF"/>
        </w:rPr>
        <w:t xml:space="preserve"> </w:t>
      </w:r>
      <w:r w:rsidR="00842AD7">
        <w:rPr>
          <w:rFonts w:ascii="Calibri" w:hAnsi="Calibri" w:cs="Calibri"/>
          <w:color w:val="000000"/>
          <w:sz w:val="27"/>
          <w:szCs w:val="27"/>
          <w:shd w:val="clear" w:color="auto" w:fill="FFFFFF"/>
        </w:rPr>
        <w:t xml:space="preserve"> </w:t>
      </w:r>
      <w:r w:rsidR="00810C6A">
        <w:rPr>
          <w:sz w:val="28"/>
          <w:szCs w:val="28"/>
        </w:rPr>
        <w:t>роз’яснень Міністерства розвитку громад та територій України, наданих листом</w:t>
      </w:r>
      <w:r w:rsidR="00842AD7">
        <w:rPr>
          <w:sz w:val="28"/>
          <w:szCs w:val="28"/>
        </w:rPr>
        <w:t xml:space="preserve"> від 25.08.2022</w:t>
      </w:r>
      <w:r w:rsidR="00810C6A">
        <w:rPr>
          <w:sz w:val="28"/>
          <w:szCs w:val="28"/>
        </w:rPr>
        <w:t xml:space="preserve"> № 7/10.2/8416-22 року,  </w:t>
      </w:r>
      <w:r>
        <w:rPr>
          <w:sz w:val="28"/>
          <w:szCs w:val="28"/>
        </w:rPr>
        <w:t xml:space="preserve">заяви  КП  «Нововолинськтеплокомуненерго» від </w:t>
      </w:r>
      <w:r w:rsidR="00E95542">
        <w:rPr>
          <w:sz w:val="28"/>
          <w:szCs w:val="28"/>
        </w:rPr>
        <w:t>05.08.2022</w:t>
      </w:r>
      <w:r w:rsidR="008A0B4D">
        <w:rPr>
          <w:sz w:val="28"/>
          <w:szCs w:val="28"/>
        </w:rPr>
        <w:t xml:space="preserve"> та доданих до неї розрахунків</w:t>
      </w:r>
      <w:r>
        <w:rPr>
          <w:sz w:val="28"/>
          <w:szCs w:val="28"/>
        </w:rPr>
        <w:t xml:space="preserve">, </w:t>
      </w:r>
      <w:r w:rsidR="00E57651">
        <w:rPr>
          <w:sz w:val="28"/>
          <w:szCs w:val="28"/>
        </w:rPr>
        <w:t>виконавчий комітет міської ради:</w:t>
      </w:r>
    </w:p>
    <w:p w:rsidR="00822197" w:rsidRDefault="00822197" w:rsidP="00780C15">
      <w:pPr>
        <w:tabs>
          <w:tab w:val="left" w:pos="567"/>
        </w:tabs>
        <w:jc w:val="both"/>
        <w:rPr>
          <w:sz w:val="28"/>
          <w:szCs w:val="28"/>
        </w:rPr>
      </w:pPr>
    </w:p>
    <w:p w:rsidR="00822197" w:rsidRPr="00842AD7" w:rsidRDefault="00822197" w:rsidP="00780C15">
      <w:pPr>
        <w:tabs>
          <w:tab w:val="left" w:pos="567"/>
        </w:tabs>
        <w:jc w:val="both"/>
        <w:rPr>
          <w:rFonts w:ascii="Calibri" w:hAnsi="Calibri" w:cs="Calibri"/>
          <w:color w:val="000000"/>
          <w:sz w:val="27"/>
          <w:szCs w:val="27"/>
          <w:shd w:val="clear" w:color="auto" w:fill="FFFFFF"/>
        </w:rPr>
      </w:pPr>
    </w:p>
    <w:p w:rsidR="00E57651" w:rsidRDefault="00E57651" w:rsidP="00780C15">
      <w:pPr>
        <w:ind w:firstLine="360"/>
        <w:jc w:val="both"/>
        <w:rPr>
          <w:sz w:val="28"/>
          <w:szCs w:val="28"/>
        </w:rPr>
      </w:pPr>
    </w:p>
    <w:p w:rsidR="00822197" w:rsidRDefault="00822197" w:rsidP="00780C15">
      <w:pPr>
        <w:ind w:firstLine="360"/>
        <w:jc w:val="both"/>
        <w:rPr>
          <w:sz w:val="28"/>
          <w:szCs w:val="28"/>
        </w:rPr>
      </w:pPr>
    </w:p>
    <w:p w:rsidR="007D1BD4" w:rsidRDefault="00E57651" w:rsidP="00FF3373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F3373" w:rsidRDefault="00FF3373" w:rsidP="00FF3373">
      <w:pPr>
        <w:rPr>
          <w:sz w:val="28"/>
          <w:szCs w:val="28"/>
        </w:rPr>
      </w:pPr>
    </w:p>
    <w:p w:rsidR="0030058A" w:rsidRDefault="00842AD7" w:rsidP="00842AD7">
      <w:pPr>
        <w:pStyle w:val="ac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Встановити </w:t>
      </w:r>
      <w:r w:rsidR="005E4786">
        <w:rPr>
          <w:sz w:val="28"/>
          <w:szCs w:val="28"/>
        </w:rPr>
        <w:t xml:space="preserve">  </w:t>
      </w:r>
      <w:r>
        <w:rPr>
          <w:sz w:val="28"/>
          <w:szCs w:val="28"/>
        </w:rPr>
        <w:t>економічно обґрунтовані розміри тарифів на теплову енергію, її виробництво, транспортування та постачання,  послуги з постачання теплової енергії і постачання гарячої води</w:t>
      </w:r>
      <w:r w:rsidR="00821284">
        <w:rPr>
          <w:sz w:val="28"/>
          <w:szCs w:val="28"/>
        </w:rPr>
        <w:t xml:space="preserve"> на плановий період строком дії з 01.10.2022</w:t>
      </w:r>
      <w:r w:rsidR="00822197">
        <w:rPr>
          <w:sz w:val="28"/>
          <w:szCs w:val="28"/>
        </w:rPr>
        <w:t xml:space="preserve"> року</w:t>
      </w:r>
      <w:r w:rsidR="00821284">
        <w:rPr>
          <w:sz w:val="28"/>
          <w:szCs w:val="28"/>
        </w:rPr>
        <w:t xml:space="preserve"> до 30.09.2023</w:t>
      </w:r>
      <w:r w:rsidR="00B87B6C">
        <w:rPr>
          <w:sz w:val="28"/>
          <w:szCs w:val="28"/>
        </w:rPr>
        <w:t xml:space="preserve"> </w:t>
      </w:r>
      <w:r w:rsidR="00821284">
        <w:rPr>
          <w:sz w:val="28"/>
          <w:szCs w:val="28"/>
        </w:rPr>
        <w:t>року, згідно з додатками 1,</w:t>
      </w:r>
      <w:r w:rsidR="0030058A">
        <w:rPr>
          <w:sz w:val="28"/>
          <w:szCs w:val="28"/>
        </w:rPr>
        <w:t xml:space="preserve"> </w:t>
      </w:r>
      <w:r w:rsidR="00821284">
        <w:rPr>
          <w:sz w:val="28"/>
          <w:szCs w:val="28"/>
        </w:rPr>
        <w:t>2</w:t>
      </w:r>
      <w:r w:rsidR="0030058A">
        <w:rPr>
          <w:sz w:val="28"/>
          <w:szCs w:val="28"/>
        </w:rPr>
        <w:t xml:space="preserve"> </w:t>
      </w:r>
      <w:r w:rsidR="00821284">
        <w:rPr>
          <w:sz w:val="28"/>
          <w:szCs w:val="28"/>
        </w:rPr>
        <w:t>,</w:t>
      </w:r>
      <w:r w:rsidR="007C2695">
        <w:rPr>
          <w:sz w:val="28"/>
          <w:szCs w:val="28"/>
        </w:rPr>
        <w:t xml:space="preserve"> </w:t>
      </w:r>
      <w:r w:rsidR="00821284">
        <w:rPr>
          <w:sz w:val="28"/>
          <w:szCs w:val="28"/>
        </w:rPr>
        <w:t>3</w:t>
      </w:r>
      <w:r w:rsidR="0030058A">
        <w:rPr>
          <w:sz w:val="28"/>
          <w:szCs w:val="28"/>
        </w:rPr>
        <w:t>.</w:t>
      </w:r>
    </w:p>
    <w:p w:rsidR="007F3119" w:rsidRPr="005E4786" w:rsidRDefault="00DE7C9D" w:rsidP="00291652">
      <w:pPr>
        <w:pStyle w:val="ac"/>
        <w:numPr>
          <w:ilvl w:val="0"/>
          <w:numId w:val="9"/>
        </w:numPr>
        <w:jc w:val="both"/>
        <w:rPr>
          <w:sz w:val="28"/>
          <w:szCs w:val="28"/>
        </w:rPr>
      </w:pPr>
      <w:r w:rsidRPr="00291652">
        <w:rPr>
          <w:sz w:val="28"/>
          <w:szCs w:val="28"/>
        </w:rPr>
        <w:t xml:space="preserve">Застосовувати </w:t>
      </w:r>
      <w:r w:rsidR="00AC266A">
        <w:rPr>
          <w:sz w:val="28"/>
          <w:szCs w:val="28"/>
        </w:rPr>
        <w:t xml:space="preserve">з 01.10.2022 року </w:t>
      </w:r>
      <w:r w:rsidR="00087050">
        <w:rPr>
          <w:sz w:val="28"/>
          <w:szCs w:val="28"/>
        </w:rPr>
        <w:t xml:space="preserve">та протягом </w:t>
      </w:r>
      <w:r w:rsidRPr="00291652">
        <w:rPr>
          <w:sz w:val="28"/>
          <w:szCs w:val="28"/>
          <w:shd w:val="clear" w:color="auto" w:fill="FFFFFF"/>
        </w:rPr>
        <w:t xml:space="preserve"> дії воєнного стану в Україні </w:t>
      </w:r>
      <w:r w:rsidR="00087050">
        <w:rPr>
          <w:sz w:val="28"/>
          <w:szCs w:val="28"/>
          <w:shd w:val="clear" w:color="auto" w:fill="FFFFFF"/>
        </w:rPr>
        <w:t xml:space="preserve">а також </w:t>
      </w:r>
      <w:r w:rsidRPr="00291652">
        <w:rPr>
          <w:sz w:val="28"/>
          <w:szCs w:val="28"/>
          <w:shd w:val="clear" w:color="auto" w:fill="FFFFFF"/>
        </w:rPr>
        <w:t xml:space="preserve"> шести місяців після місяця, в якому воєнний стан буде припинено або скасовано</w:t>
      </w:r>
      <w:r w:rsidR="00AC266A">
        <w:rPr>
          <w:sz w:val="28"/>
          <w:szCs w:val="28"/>
          <w:shd w:val="clear" w:color="auto" w:fill="FFFFFF"/>
        </w:rPr>
        <w:t xml:space="preserve">, </w:t>
      </w:r>
      <w:r w:rsidRPr="00291652">
        <w:rPr>
          <w:sz w:val="28"/>
          <w:szCs w:val="28"/>
          <w:shd w:val="clear" w:color="auto" w:fill="FFFFFF"/>
        </w:rPr>
        <w:t xml:space="preserve"> тарифи</w:t>
      </w:r>
      <w:r w:rsidR="00B87B6C" w:rsidRPr="00291652">
        <w:rPr>
          <w:sz w:val="28"/>
          <w:szCs w:val="28"/>
          <w:shd w:val="clear" w:color="auto" w:fill="FFFFFF"/>
        </w:rPr>
        <w:t xml:space="preserve"> на теплову енергію, її виробництво, транспортування та постачання, послуги з постачання теплової енергії і постачання гарячої води</w:t>
      </w:r>
      <w:r w:rsidR="00DF727F" w:rsidRPr="00291652">
        <w:rPr>
          <w:sz w:val="28"/>
          <w:szCs w:val="28"/>
          <w:shd w:val="clear" w:color="auto" w:fill="FFFFFF"/>
        </w:rPr>
        <w:t>,</w:t>
      </w:r>
      <w:r w:rsidR="007F3119" w:rsidRPr="00291652">
        <w:rPr>
          <w:sz w:val="28"/>
          <w:szCs w:val="28"/>
          <w:shd w:val="clear" w:color="auto" w:fill="FFFFFF"/>
        </w:rPr>
        <w:t xml:space="preserve"> встановлені відповідно до рішення  виконавчого комітету Нововолинської міської ради від 11.10.2021 № 380 </w:t>
      </w:r>
      <w:r w:rsidR="00087050">
        <w:rPr>
          <w:sz w:val="28"/>
          <w:szCs w:val="28"/>
          <w:shd w:val="clear" w:color="auto" w:fill="FFFFFF"/>
        </w:rPr>
        <w:t xml:space="preserve">                                 </w:t>
      </w:r>
      <w:r w:rsidR="007F3119" w:rsidRPr="00291652">
        <w:rPr>
          <w:sz w:val="28"/>
          <w:szCs w:val="28"/>
          <w:shd w:val="clear" w:color="auto" w:fill="FFFFFF"/>
        </w:rPr>
        <w:t>«Про коригування тарифів на теплову енергію, її виробництво, транспортування та постачання, послуг з постачання теплової енергії і постачання гарячої води»</w:t>
      </w:r>
      <w:r w:rsidR="00291652" w:rsidRPr="00291652">
        <w:rPr>
          <w:sz w:val="28"/>
          <w:szCs w:val="28"/>
          <w:shd w:val="clear" w:color="auto" w:fill="FFFFFF"/>
        </w:rPr>
        <w:t xml:space="preserve"> </w:t>
      </w:r>
      <w:r w:rsidR="007F3119" w:rsidRPr="00291652">
        <w:rPr>
          <w:sz w:val="28"/>
          <w:szCs w:val="28"/>
          <w:shd w:val="clear" w:color="auto" w:fill="FFFFFF"/>
        </w:rPr>
        <w:t xml:space="preserve"> та рішення виконавчого комітету Нововолинської міської ради від 03.02.2022 № 70</w:t>
      </w:r>
      <w:r w:rsidR="00087050">
        <w:rPr>
          <w:sz w:val="28"/>
          <w:szCs w:val="28"/>
          <w:shd w:val="clear" w:color="auto" w:fill="FFFFFF"/>
        </w:rPr>
        <w:t xml:space="preserve">  </w:t>
      </w:r>
      <w:r w:rsidR="007F3119" w:rsidRPr="00291652">
        <w:rPr>
          <w:sz w:val="28"/>
          <w:szCs w:val="28"/>
          <w:shd w:val="clear" w:color="auto" w:fill="FFFFFF"/>
        </w:rPr>
        <w:t xml:space="preserve"> «Про внесення змін до рішення виконавчого комітету від 11.10.2021 № 380</w:t>
      </w:r>
      <w:r w:rsidR="00087050">
        <w:rPr>
          <w:sz w:val="28"/>
          <w:szCs w:val="28"/>
          <w:shd w:val="clear" w:color="auto" w:fill="FFFFFF"/>
        </w:rPr>
        <w:t xml:space="preserve"> </w:t>
      </w:r>
      <w:r w:rsidR="007F3119" w:rsidRPr="00291652">
        <w:rPr>
          <w:sz w:val="28"/>
          <w:szCs w:val="28"/>
          <w:shd w:val="clear" w:color="auto" w:fill="FFFFFF"/>
        </w:rPr>
        <w:t xml:space="preserve">«Про коригування тарифів на теплову енергію, її виробництво, транспортування та постачання, послуг з постачання теплової енергії і постачання гарячої води», </w:t>
      </w:r>
      <w:r w:rsidR="00DF727F" w:rsidRPr="00291652">
        <w:rPr>
          <w:sz w:val="28"/>
          <w:szCs w:val="28"/>
          <w:shd w:val="clear" w:color="auto" w:fill="FFFFFF"/>
        </w:rPr>
        <w:t xml:space="preserve"> що застосовувались до споживачів </w:t>
      </w:r>
      <w:r w:rsidR="00B87B6C" w:rsidRPr="00291652">
        <w:rPr>
          <w:sz w:val="28"/>
          <w:szCs w:val="28"/>
          <w:shd w:val="clear" w:color="auto" w:fill="FFFFFF"/>
        </w:rPr>
        <w:t xml:space="preserve"> </w:t>
      </w:r>
      <w:r w:rsidRPr="00291652">
        <w:rPr>
          <w:sz w:val="28"/>
          <w:szCs w:val="28"/>
          <w:shd w:val="clear" w:color="auto" w:fill="FFFFFF"/>
        </w:rPr>
        <w:t xml:space="preserve"> </w:t>
      </w:r>
      <w:r w:rsidR="005E4786">
        <w:rPr>
          <w:sz w:val="28"/>
          <w:szCs w:val="28"/>
          <w:shd w:val="clear" w:color="auto" w:fill="FFFFFF"/>
        </w:rPr>
        <w:t>станом на 24.02.2022 року.</w:t>
      </w:r>
    </w:p>
    <w:p w:rsidR="005E4786" w:rsidRPr="005E4786" w:rsidRDefault="005E4786" w:rsidP="005E4786">
      <w:pPr>
        <w:numPr>
          <w:ilvl w:val="0"/>
          <w:numId w:val="9"/>
        </w:numPr>
        <w:shd w:val="clear" w:color="auto" w:fill="FFFFFF"/>
        <w:ind w:right="-1"/>
        <w:jc w:val="both"/>
        <w:rPr>
          <w:sz w:val="26"/>
          <w:szCs w:val="26"/>
          <w:lang w:eastAsia="uk-UA"/>
        </w:rPr>
      </w:pPr>
      <w:r w:rsidRPr="005E4786">
        <w:rPr>
          <w:sz w:val="28"/>
          <w:szCs w:val="28"/>
          <w:bdr w:val="none" w:sz="0" w:space="0" w:color="auto" w:frame="1"/>
          <w:lang w:eastAsia="uk-UA"/>
        </w:rPr>
        <w:t xml:space="preserve">У разі </w:t>
      </w:r>
      <w:r w:rsidR="008A0B4D">
        <w:rPr>
          <w:sz w:val="28"/>
          <w:szCs w:val="28"/>
          <w:bdr w:val="none" w:sz="0" w:space="0" w:color="auto" w:frame="1"/>
          <w:lang w:eastAsia="uk-UA"/>
        </w:rPr>
        <w:t xml:space="preserve">завершення періоду </w:t>
      </w:r>
      <w:r w:rsidRPr="005E4786">
        <w:rPr>
          <w:sz w:val="28"/>
          <w:szCs w:val="28"/>
          <w:bdr w:val="none" w:sz="0" w:space="0" w:color="auto" w:frame="1"/>
          <w:lang w:eastAsia="uk-UA"/>
        </w:rPr>
        <w:t xml:space="preserve"> дії тарифів, передбачених п. 2  даного рішення, економічно обґрунтовані тарифи,  згідно п.1 вважати встановленими та такими, що підлягають застосуванню з моменту закінчення дії тарифів, передбачених п.2 даного рішення до 30.09.2023</w:t>
      </w:r>
      <w:r w:rsidR="007C2695">
        <w:rPr>
          <w:sz w:val="28"/>
          <w:szCs w:val="28"/>
          <w:bdr w:val="none" w:sz="0" w:space="0" w:color="auto" w:frame="1"/>
          <w:lang w:eastAsia="uk-UA"/>
        </w:rPr>
        <w:t xml:space="preserve"> року </w:t>
      </w:r>
      <w:r w:rsidRPr="005E4786">
        <w:rPr>
          <w:sz w:val="28"/>
          <w:szCs w:val="28"/>
          <w:bdr w:val="none" w:sz="0" w:space="0" w:color="auto" w:frame="1"/>
          <w:lang w:eastAsia="uk-UA"/>
        </w:rPr>
        <w:t xml:space="preserve"> включно.</w:t>
      </w:r>
    </w:p>
    <w:p w:rsidR="005E4786" w:rsidRDefault="008A0B4D" w:rsidP="00291652">
      <w:pPr>
        <w:pStyle w:val="ac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Рішення набирає чинності з 01.10.2022 року</w:t>
      </w:r>
    </w:p>
    <w:p w:rsidR="00A76612" w:rsidRPr="00291652" w:rsidRDefault="007C2695" w:rsidP="00291652">
      <w:pPr>
        <w:pStyle w:val="ac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виконан</w:t>
      </w:r>
      <w:r w:rsidR="008A0B4D">
        <w:rPr>
          <w:sz w:val="28"/>
          <w:szCs w:val="28"/>
        </w:rPr>
        <w:t>ням даного рішення покласти на заступника міського голови з питань діяльності виконавчих органів Миколу П</w:t>
      </w:r>
      <w:r w:rsidR="00822197">
        <w:rPr>
          <w:sz w:val="28"/>
          <w:szCs w:val="28"/>
        </w:rPr>
        <w:t>асевича</w:t>
      </w:r>
      <w:r w:rsidR="008A0B4D">
        <w:rPr>
          <w:sz w:val="28"/>
          <w:szCs w:val="28"/>
        </w:rPr>
        <w:t>.</w:t>
      </w: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0C10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D12D85" w:rsidRPr="00744B89" w:rsidRDefault="00D12D85" w:rsidP="000C1059">
      <w:pPr>
        <w:spacing w:line="360" w:lineRule="auto"/>
        <w:jc w:val="both"/>
        <w:rPr>
          <w:sz w:val="28"/>
          <w:szCs w:val="28"/>
          <w:lang w:eastAsia="uk-UA"/>
        </w:rPr>
      </w:pPr>
    </w:p>
    <w:p w:rsidR="00C01FF8" w:rsidRPr="00A533F7" w:rsidRDefault="00D64C77" w:rsidP="00822197">
      <w:pPr>
        <w:spacing w:line="360" w:lineRule="auto"/>
        <w:jc w:val="both"/>
        <w:rPr>
          <w:sz w:val="28"/>
          <w:szCs w:val="28"/>
        </w:rPr>
      </w:pPr>
      <w:r>
        <w:rPr>
          <w:sz w:val="24"/>
          <w:szCs w:val="24"/>
        </w:rPr>
        <w:t>Тетяна Корнійчук 30586</w:t>
      </w:r>
    </w:p>
    <w:sectPr w:rsidR="00C01FF8" w:rsidRPr="00A533F7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MV Boli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A2EB8"/>
    <w:multiLevelType w:val="multilevel"/>
    <w:tmpl w:val="ED0C7D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0577FA1"/>
    <w:multiLevelType w:val="hybridMultilevel"/>
    <w:tmpl w:val="537069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707A82"/>
    <w:multiLevelType w:val="hybridMultilevel"/>
    <w:tmpl w:val="D1AE9E0E"/>
    <w:lvl w:ilvl="0" w:tplc="1818AFC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5"/>
  </w:num>
  <w:num w:numId="6">
    <w:abstractNumId w:val="6"/>
  </w:num>
  <w:num w:numId="7">
    <w:abstractNumId w:val="4"/>
  </w:num>
  <w:num w:numId="8">
    <w:abstractNumId w:val="9"/>
  </w:num>
  <w:num w:numId="9">
    <w:abstractNumId w:val="7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403DA"/>
    <w:rsid w:val="00087050"/>
    <w:rsid w:val="00093C65"/>
    <w:rsid w:val="000C1059"/>
    <w:rsid w:val="000C3C93"/>
    <w:rsid w:val="000C7299"/>
    <w:rsid w:val="00124CE8"/>
    <w:rsid w:val="00185649"/>
    <w:rsid w:val="001C2A52"/>
    <w:rsid w:val="001D5E48"/>
    <w:rsid w:val="002560B5"/>
    <w:rsid w:val="0027329D"/>
    <w:rsid w:val="00291652"/>
    <w:rsid w:val="0030058A"/>
    <w:rsid w:val="00382DEA"/>
    <w:rsid w:val="00393353"/>
    <w:rsid w:val="003C7D42"/>
    <w:rsid w:val="003D2CC9"/>
    <w:rsid w:val="003E1FED"/>
    <w:rsid w:val="004B0829"/>
    <w:rsid w:val="004C049E"/>
    <w:rsid w:val="00517C5D"/>
    <w:rsid w:val="0052465C"/>
    <w:rsid w:val="005E4786"/>
    <w:rsid w:val="00653835"/>
    <w:rsid w:val="006A0B98"/>
    <w:rsid w:val="007344EE"/>
    <w:rsid w:val="007355F7"/>
    <w:rsid w:val="00744B89"/>
    <w:rsid w:val="00780C15"/>
    <w:rsid w:val="00781831"/>
    <w:rsid w:val="007B3A42"/>
    <w:rsid w:val="007C2695"/>
    <w:rsid w:val="007D1BD4"/>
    <w:rsid w:val="007F3119"/>
    <w:rsid w:val="00810C6A"/>
    <w:rsid w:val="00821284"/>
    <w:rsid w:val="00822197"/>
    <w:rsid w:val="008249B9"/>
    <w:rsid w:val="00834010"/>
    <w:rsid w:val="00842AD7"/>
    <w:rsid w:val="00850CAC"/>
    <w:rsid w:val="00863023"/>
    <w:rsid w:val="008A0B4D"/>
    <w:rsid w:val="008F03E2"/>
    <w:rsid w:val="0095518F"/>
    <w:rsid w:val="00982CA1"/>
    <w:rsid w:val="00A533F7"/>
    <w:rsid w:val="00A652E3"/>
    <w:rsid w:val="00A76612"/>
    <w:rsid w:val="00AC266A"/>
    <w:rsid w:val="00B2757F"/>
    <w:rsid w:val="00B85565"/>
    <w:rsid w:val="00B87B6C"/>
    <w:rsid w:val="00C01FF8"/>
    <w:rsid w:val="00C40B17"/>
    <w:rsid w:val="00CD021F"/>
    <w:rsid w:val="00D02DAD"/>
    <w:rsid w:val="00D12D85"/>
    <w:rsid w:val="00D55F73"/>
    <w:rsid w:val="00D64C77"/>
    <w:rsid w:val="00DA5B62"/>
    <w:rsid w:val="00DB5460"/>
    <w:rsid w:val="00DE7C9D"/>
    <w:rsid w:val="00DF727F"/>
    <w:rsid w:val="00E05664"/>
    <w:rsid w:val="00E2039E"/>
    <w:rsid w:val="00E269A6"/>
    <w:rsid w:val="00E57651"/>
    <w:rsid w:val="00E95542"/>
    <w:rsid w:val="00ED7407"/>
    <w:rsid w:val="00F75C34"/>
    <w:rsid w:val="00F87F33"/>
    <w:rsid w:val="00FA1A91"/>
    <w:rsid w:val="00FF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2F1AE"/>
  <w15:docId w15:val="{DF314D4C-BB29-4766-9A16-737628686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table" w:styleId="ad">
    <w:name w:val="Table Grid"/>
    <w:basedOn w:val="a1"/>
    <w:uiPriority w:val="59"/>
    <w:rsid w:val="00982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95367-4B89-4E3A-9A45-562820151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2564</Words>
  <Characters>1462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User14</cp:lastModifiedBy>
  <cp:revision>6</cp:revision>
  <cp:lastPrinted>2022-09-13T06:57:00Z</cp:lastPrinted>
  <dcterms:created xsi:type="dcterms:W3CDTF">2022-09-29T12:48:00Z</dcterms:created>
  <dcterms:modified xsi:type="dcterms:W3CDTF">2022-09-30T12:23:00Z</dcterms:modified>
</cp:coreProperties>
</file>