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5E55F8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bookmarkStart w:id="0" w:name="_GoBack"/>
      <w:bookmarkEnd w:id="0"/>
      <w:r w:rsidR="00C21194"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ПРОЄКТ</w:t>
      </w:r>
    </w:p>
    <w:p w:rsidR="008D2396" w:rsidRDefault="008D2396" w:rsidP="008D2396">
      <w:pPr>
        <w:spacing w:line="360" w:lineRule="auto"/>
        <w:ind w:right="-1"/>
        <w:rPr>
          <w:sz w:val="28"/>
          <w:szCs w:val="28"/>
        </w:rPr>
      </w:pPr>
    </w:p>
    <w:p w:rsidR="00C21194" w:rsidRPr="00424ECF" w:rsidRDefault="00970E92" w:rsidP="008D2396">
      <w:pPr>
        <w:spacing w:line="360" w:lineRule="auto"/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листопада</w:t>
      </w:r>
      <w:r w:rsidR="008D2396" w:rsidRPr="00AB4CF9">
        <w:rPr>
          <w:sz w:val="28"/>
          <w:szCs w:val="28"/>
        </w:rPr>
        <w:t xml:space="preserve"> 20</w:t>
      </w:r>
      <w:r w:rsidR="008D2396">
        <w:rPr>
          <w:sz w:val="28"/>
          <w:szCs w:val="28"/>
        </w:rPr>
        <w:t>22</w:t>
      </w:r>
      <w:r w:rsidR="008D2396" w:rsidRPr="00AB4CF9">
        <w:rPr>
          <w:sz w:val="28"/>
          <w:szCs w:val="28"/>
        </w:rPr>
        <w:t xml:space="preserve"> року    </w:t>
      </w:r>
      <w:r w:rsidR="008D2396">
        <w:rPr>
          <w:sz w:val="28"/>
          <w:szCs w:val="28"/>
        </w:rPr>
        <w:t xml:space="preserve">         </w:t>
      </w:r>
      <w:r w:rsidR="008D2396" w:rsidRPr="00424ECF">
        <w:rPr>
          <w:sz w:val="28"/>
          <w:szCs w:val="28"/>
          <w:lang w:val="ru-RU"/>
        </w:rPr>
        <w:t xml:space="preserve">  </w:t>
      </w:r>
      <w:r w:rsidR="008D2396">
        <w:rPr>
          <w:sz w:val="28"/>
          <w:szCs w:val="28"/>
        </w:rPr>
        <w:t xml:space="preserve">м. Нововолинськ          </w:t>
      </w:r>
      <w:r w:rsidR="008D2396" w:rsidRPr="00AB4CF9">
        <w:rPr>
          <w:sz w:val="28"/>
          <w:szCs w:val="28"/>
        </w:rPr>
        <w:t xml:space="preserve">                   </w:t>
      </w:r>
      <w:r w:rsidR="008D2396">
        <w:rPr>
          <w:sz w:val="28"/>
          <w:szCs w:val="28"/>
        </w:rPr>
        <w:t xml:space="preserve">      </w:t>
      </w:r>
      <w:r w:rsidR="008D2396" w:rsidRPr="00424ECF">
        <w:rPr>
          <w:sz w:val="28"/>
          <w:szCs w:val="28"/>
          <w:lang w:val="ru-RU"/>
        </w:rPr>
        <w:t xml:space="preserve">     </w:t>
      </w:r>
      <w:r w:rsidR="008D2396" w:rsidRPr="00AB4CF9">
        <w:rPr>
          <w:sz w:val="28"/>
          <w:szCs w:val="28"/>
        </w:rPr>
        <w:t>№</w:t>
      </w:r>
    </w:p>
    <w:p w:rsidR="00FE75C0" w:rsidRDefault="00FE75C0" w:rsidP="00E87279">
      <w:pPr>
        <w:ind w:right="5811"/>
        <w:rPr>
          <w:sz w:val="28"/>
          <w:szCs w:val="28"/>
        </w:rPr>
      </w:pPr>
    </w:p>
    <w:p w:rsidR="00B97380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Про </w:t>
      </w:r>
      <w:r w:rsidR="00B97380">
        <w:rPr>
          <w:sz w:val="28"/>
          <w:szCs w:val="28"/>
        </w:rPr>
        <w:t>затвердження п</w:t>
      </w:r>
      <w:r w:rsidR="00B97380" w:rsidRPr="00B97380">
        <w:rPr>
          <w:sz w:val="28"/>
          <w:szCs w:val="28"/>
        </w:rPr>
        <w:t>ерелік</w:t>
      </w:r>
      <w:r w:rsidR="00B97380">
        <w:rPr>
          <w:sz w:val="28"/>
          <w:szCs w:val="28"/>
        </w:rPr>
        <w:t>у</w:t>
      </w:r>
      <w:r w:rsidR="00B97380" w:rsidRPr="00B97380">
        <w:rPr>
          <w:sz w:val="28"/>
          <w:szCs w:val="28"/>
        </w:rPr>
        <w:t xml:space="preserve"> </w:t>
      </w:r>
    </w:p>
    <w:p w:rsidR="00B97380" w:rsidRDefault="00B97380" w:rsidP="00F135F5">
      <w:pPr>
        <w:ind w:right="567"/>
        <w:jc w:val="both"/>
        <w:rPr>
          <w:sz w:val="28"/>
          <w:szCs w:val="28"/>
        </w:rPr>
      </w:pPr>
      <w:r w:rsidRPr="00B97380">
        <w:rPr>
          <w:sz w:val="28"/>
          <w:szCs w:val="28"/>
        </w:rPr>
        <w:t xml:space="preserve">комунальних закладів, </w:t>
      </w:r>
    </w:p>
    <w:p w:rsidR="00B97380" w:rsidRDefault="00B97380" w:rsidP="00F135F5">
      <w:pPr>
        <w:ind w:right="567"/>
        <w:jc w:val="both"/>
        <w:rPr>
          <w:sz w:val="28"/>
          <w:szCs w:val="28"/>
        </w:rPr>
      </w:pPr>
      <w:r w:rsidRPr="00B97380">
        <w:rPr>
          <w:sz w:val="28"/>
          <w:szCs w:val="28"/>
        </w:rPr>
        <w:t xml:space="preserve">в яких </w:t>
      </w:r>
      <w:r>
        <w:rPr>
          <w:sz w:val="28"/>
          <w:szCs w:val="28"/>
        </w:rPr>
        <w:t>можуть бути розміщені</w:t>
      </w:r>
      <w:r w:rsidRPr="00B97380">
        <w:rPr>
          <w:sz w:val="28"/>
          <w:szCs w:val="28"/>
        </w:rPr>
        <w:t xml:space="preserve"> </w:t>
      </w:r>
    </w:p>
    <w:p w:rsidR="00C21194" w:rsidRDefault="00B97380" w:rsidP="00B97380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внутрішньо переміщені осо</w:t>
      </w:r>
      <w:r w:rsidRPr="00B97380">
        <w:rPr>
          <w:sz w:val="28"/>
          <w:szCs w:val="28"/>
        </w:rPr>
        <w:t>б</w:t>
      </w:r>
      <w:r w:rsidR="005E55F8">
        <w:rPr>
          <w:sz w:val="28"/>
          <w:szCs w:val="28"/>
        </w:rPr>
        <w:t>и</w:t>
      </w:r>
    </w:p>
    <w:p w:rsidR="00E87279" w:rsidRPr="007067DA" w:rsidRDefault="00E87279" w:rsidP="00E87279">
      <w:pPr>
        <w:ind w:right="567"/>
        <w:jc w:val="both"/>
        <w:rPr>
          <w:sz w:val="28"/>
          <w:szCs w:val="28"/>
        </w:rPr>
      </w:pPr>
    </w:p>
    <w:p w:rsidR="0074403A" w:rsidRDefault="00E87279" w:rsidP="00B9738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 xml:space="preserve">Відповідно до </w:t>
      </w:r>
      <w:r w:rsidR="008578F1" w:rsidRPr="008578F1">
        <w:rPr>
          <w:sz w:val="28"/>
          <w:szCs w:val="28"/>
        </w:rPr>
        <w:t>статті 26 Закону України «Про місцеве самоврядування в Україні»</w:t>
      </w:r>
      <w:r w:rsidR="008578F1">
        <w:rPr>
          <w:sz w:val="28"/>
          <w:szCs w:val="28"/>
        </w:rPr>
        <w:t xml:space="preserve">, </w:t>
      </w:r>
      <w:r w:rsidR="00B97380">
        <w:rPr>
          <w:sz w:val="28"/>
          <w:szCs w:val="28"/>
        </w:rPr>
        <w:t>пункту 12 Постанови</w:t>
      </w:r>
      <w:r w:rsidR="00B97380" w:rsidRPr="00B97380">
        <w:rPr>
          <w:sz w:val="28"/>
          <w:szCs w:val="28"/>
        </w:rPr>
        <w:t xml:space="preserve"> Кабінету Міністрів У</w:t>
      </w:r>
      <w:r w:rsidR="00B97380">
        <w:rPr>
          <w:sz w:val="28"/>
          <w:szCs w:val="28"/>
        </w:rPr>
        <w:t xml:space="preserve">країни від 16 вересня </w:t>
      </w:r>
      <w:r w:rsidR="005E55F8">
        <w:rPr>
          <w:sz w:val="28"/>
          <w:szCs w:val="28"/>
        </w:rPr>
        <w:t xml:space="preserve">                    </w:t>
      </w:r>
      <w:r w:rsidR="00B97380">
        <w:rPr>
          <w:sz w:val="28"/>
          <w:szCs w:val="28"/>
        </w:rPr>
        <w:t xml:space="preserve">2022 року </w:t>
      </w:r>
      <w:r w:rsidR="008578F1">
        <w:rPr>
          <w:sz w:val="28"/>
          <w:szCs w:val="28"/>
        </w:rPr>
        <w:t>№</w:t>
      </w:r>
      <w:r w:rsidR="005E55F8">
        <w:rPr>
          <w:sz w:val="28"/>
          <w:szCs w:val="28"/>
        </w:rPr>
        <w:t xml:space="preserve"> </w:t>
      </w:r>
      <w:r w:rsidR="00B97380" w:rsidRPr="00B97380">
        <w:rPr>
          <w:sz w:val="28"/>
          <w:szCs w:val="28"/>
        </w:rPr>
        <w:t>1045 «Про внесення змін до постанови</w:t>
      </w:r>
      <w:r w:rsidR="00B97380">
        <w:rPr>
          <w:sz w:val="28"/>
          <w:szCs w:val="28"/>
        </w:rPr>
        <w:t xml:space="preserve"> Кабінету Міністрів України від </w:t>
      </w:r>
      <w:r w:rsidR="00B97380" w:rsidRPr="00B97380">
        <w:rPr>
          <w:sz w:val="28"/>
          <w:szCs w:val="28"/>
        </w:rPr>
        <w:t>11 березня 2022 року № 216»</w:t>
      </w:r>
      <w:r w:rsidRPr="00E87279">
        <w:rPr>
          <w:sz w:val="28"/>
          <w:szCs w:val="28"/>
        </w:rPr>
        <w:t xml:space="preserve">, </w:t>
      </w:r>
      <w:r w:rsidR="00B97380">
        <w:rPr>
          <w:sz w:val="28"/>
          <w:szCs w:val="28"/>
        </w:rPr>
        <w:t xml:space="preserve">листа Волинської обласної військової адміністрації </w:t>
      </w:r>
      <w:r w:rsidR="00970D80">
        <w:rPr>
          <w:sz w:val="28"/>
          <w:szCs w:val="28"/>
        </w:rPr>
        <w:t>№</w:t>
      </w:r>
      <w:r w:rsidR="00970D80" w:rsidRPr="00970D80">
        <w:t xml:space="preserve"> </w:t>
      </w:r>
      <w:r w:rsidR="00970D80" w:rsidRPr="00970D80">
        <w:rPr>
          <w:sz w:val="28"/>
          <w:szCs w:val="28"/>
        </w:rPr>
        <w:t>5771/43/2-22</w:t>
      </w:r>
      <w:r w:rsidR="00970D80">
        <w:rPr>
          <w:sz w:val="28"/>
          <w:szCs w:val="28"/>
        </w:rPr>
        <w:t xml:space="preserve">, від 17.10.22 року, </w:t>
      </w:r>
      <w:r w:rsidRPr="00E87279">
        <w:rPr>
          <w:sz w:val="28"/>
          <w:szCs w:val="28"/>
        </w:rPr>
        <w:t>міська рада</w:t>
      </w:r>
    </w:p>
    <w:p w:rsidR="00E87279" w:rsidRDefault="00E87279" w:rsidP="0074403A">
      <w:pPr>
        <w:rPr>
          <w:sz w:val="28"/>
          <w:szCs w:val="28"/>
        </w:rPr>
      </w:pPr>
    </w:p>
    <w:p w:rsidR="0074403A" w:rsidRPr="007B7B6D" w:rsidRDefault="0074403A" w:rsidP="0074403A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970D80" w:rsidRPr="00970D80" w:rsidRDefault="00970D80" w:rsidP="00970D80">
      <w:pPr>
        <w:pStyle w:val="af2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перелік </w:t>
      </w:r>
      <w:r w:rsidRPr="00970D80">
        <w:rPr>
          <w:sz w:val="28"/>
          <w:szCs w:val="28"/>
        </w:rPr>
        <w:t xml:space="preserve">комунальних закладів, в яких можуть бути розміщені </w:t>
      </w:r>
    </w:p>
    <w:p w:rsidR="00424ECF" w:rsidRPr="00970D80" w:rsidRDefault="00970D80" w:rsidP="00970D80">
      <w:pPr>
        <w:jc w:val="both"/>
        <w:rPr>
          <w:sz w:val="28"/>
          <w:szCs w:val="28"/>
        </w:rPr>
      </w:pPr>
      <w:r w:rsidRPr="00970D80">
        <w:rPr>
          <w:sz w:val="28"/>
          <w:szCs w:val="28"/>
        </w:rPr>
        <w:t>внутрішньо переміщені особи</w:t>
      </w:r>
      <w:r w:rsidR="000272CF">
        <w:rPr>
          <w:sz w:val="28"/>
          <w:szCs w:val="28"/>
        </w:rPr>
        <w:t xml:space="preserve"> </w:t>
      </w:r>
      <w:r w:rsidR="000272CF" w:rsidRPr="00F0292E">
        <w:rPr>
          <w:color w:val="181818"/>
          <w:sz w:val="28"/>
          <w:szCs w:val="28"/>
        </w:rPr>
        <w:t>(дод</w:t>
      </w:r>
      <w:r w:rsidR="000272CF">
        <w:rPr>
          <w:color w:val="181818"/>
          <w:sz w:val="28"/>
          <w:szCs w:val="28"/>
        </w:rPr>
        <w:t>ається)</w:t>
      </w:r>
      <w:r w:rsidRPr="00970D80">
        <w:rPr>
          <w:sz w:val="28"/>
          <w:szCs w:val="28"/>
        </w:rPr>
        <w:t>.</w:t>
      </w:r>
    </w:p>
    <w:p w:rsidR="00C21194" w:rsidRPr="00F135F5" w:rsidRDefault="00F135F5" w:rsidP="00197793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Контроль за виконанням цього рішення покласти на постійну комісію з питань житлово-комунального господарства, благоустрою </w:t>
      </w:r>
      <w:r>
        <w:rPr>
          <w:sz w:val="28"/>
          <w:szCs w:val="28"/>
        </w:rPr>
        <w:t>та екології</w:t>
      </w:r>
      <w:r w:rsidRPr="00F135F5">
        <w:rPr>
          <w:sz w:val="28"/>
          <w:szCs w:val="28"/>
        </w:rPr>
        <w:t>, заступника міського голови з питань діяльності виконавчих органів Миколу Пасевича.</w:t>
      </w: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Pr="004712B9" w:rsidRDefault="00F135F5" w:rsidP="0096275F">
      <w:pPr>
        <w:jc w:val="both"/>
        <w:rPr>
          <w:sz w:val="28"/>
          <w:szCs w:val="28"/>
        </w:rPr>
      </w:pPr>
    </w:p>
    <w:p w:rsidR="00FE75C0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8B53BA" w:rsidRDefault="00406702" w:rsidP="00F135F5">
      <w:pPr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970D80" w:rsidRDefault="00970D80" w:rsidP="00F135F5">
      <w:pPr>
        <w:jc w:val="both"/>
        <w:rPr>
          <w:sz w:val="24"/>
          <w:szCs w:val="24"/>
        </w:rPr>
      </w:pPr>
    </w:p>
    <w:p w:rsidR="00B7672B" w:rsidRDefault="00B7672B" w:rsidP="00B7672B">
      <w:pPr>
        <w:jc w:val="both"/>
        <w:rPr>
          <w:sz w:val="24"/>
          <w:szCs w:val="24"/>
        </w:rPr>
      </w:pPr>
    </w:p>
    <w:p w:rsidR="00B7672B" w:rsidRDefault="000272CF" w:rsidP="00B7672B">
      <w:pPr>
        <w:jc w:val="both"/>
        <w:rPr>
          <w:sz w:val="24"/>
          <w:szCs w:val="24"/>
        </w:rPr>
      </w:pPr>
      <w:r w:rsidRPr="000272C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2E3EF" wp14:editId="2D0F1A79">
                <wp:simplePos x="0" y="0"/>
                <wp:positionH relativeFrom="margin">
                  <wp:posOffset>3834765</wp:posOffset>
                </wp:positionH>
                <wp:positionV relativeFrom="paragraph">
                  <wp:posOffset>63500</wp:posOffset>
                </wp:positionV>
                <wp:extent cx="2538730" cy="12192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2CF" w:rsidRDefault="008578F1" w:rsidP="000272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0272CF" w:rsidRDefault="000272CF" w:rsidP="000272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рішення міської ради</w:t>
                            </w:r>
                          </w:p>
                          <w:p w:rsidR="000272CF" w:rsidRPr="00E16B32" w:rsidRDefault="000272CF" w:rsidP="000272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листопада</w:t>
                            </w:r>
                            <w:r w:rsidRPr="000272CF">
                              <w:rPr>
                                <w:sz w:val="28"/>
                                <w:szCs w:val="28"/>
                              </w:rPr>
                              <w:t xml:space="preserve"> 2022р. №___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2E3E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301.95pt;margin-top:5pt;width:199.9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Gi0AIAAMc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" filled="f" stroked="f">
                <v:textbox>
                  <w:txbxContent>
                    <w:p w:rsidR="000272CF" w:rsidRDefault="008578F1" w:rsidP="000272C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0272CF" w:rsidRDefault="000272CF" w:rsidP="000272C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рішення міської ради</w:t>
                      </w:r>
                    </w:p>
                    <w:p w:rsidR="000272CF" w:rsidRPr="00E16B32" w:rsidRDefault="000272CF" w:rsidP="000272C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листопада</w:t>
                      </w:r>
                      <w:r w:rsidRPr="000272CF">
                        <w:rPr>
                          <w:sz w:val="28"/>
                          <w:szCs w:val="28"/>
                        </w:rPr>
                        <w:t xml:space="preserve"> 2022р. №___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2CF" w:rsidRPr="000272CF" w:rsidRDefault="000272CF" w:rsidP="000272CF">
      <w:pPr>
        <w:jc w:val="right"/>
        <w:rPr>
          <w:sz w:val="24"/>
          <w:szCs w:val="24"/>
        </w:rPr>
      </w:pPr>
      <w:r w:rsidRPr="000272CF">
        <w:rPr>
          <w:sz w:val="24"/>
          <w:szCs w:val="24"/>
        </w:rPr>
        <w:t xml:space="preserve">                                                               </w:t>
      </w:r>
    </w:p>
    <w:p w:rsidR="00B7672B" w:rsidRDefault="00B7672B" w:rsidP="00B7672B">
      <w:pPr>
        <w:jc w:val="both"/>
        <w:rPr>
          <w:sz w:val="24"/>
          <w:szCs w:val="24"/>
        </w:rPr>
      </w:pPr>
    </w:p>
    <w:p w:rsidR="00B7672B" w:rsidRDefault="00B7672B" w:rsidP="00B7672B">
      <w:pPr>
        <w:jc w:val="both"/>
        <w:rPr>
          <w:sz w:val="24"/>
          <w:szCs w:val="24"/>
        </w:rPr>
      </w:pPr>
    </w:p>
    <w:p w:rsidR="00B7672B" w:rsidRDefault="00B7672B" w:rsidP="00B7672B">
      <w:pPr>
        <w:jc w:val="both"/>
        <w:rPr>
          <w:sz w:val="24"/>
          <w:szCs w:val="24"/>
        </w:rPr>
      </w:pPr>
    </w:p>
    <w:p w:rsidR="00B7672B" w:rsidRDefault="00B7672B" w:rsidP="00B7672B">
      <w:pPr>
        <w:jc w:val="both"/>
        <w:rPr>
          <w:sz w:val="24"/>
          <w:szCs w:val="24"/>
        </w:rPr>
      </w:pPr>
    </w:p>
    <w:p w:rsidR="00970D80" w:rsidRDefault="00B7672B" w:rsidP="00B7672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7672B">
        <w:rPr>
          <w:sz w:val="28"/>
          <w:szCs w:val="28"/>
        </w:rPr>
        <w:t xml:space="preserve">ерелік комунальних закладів Нововолинської міської територіальної громади, в яких можуть бути розміщені </w:t>
      </w:r>
      <w:r>
        <w:rPr>
          <w:sz w:val="28"/>
          <w:szCs w:val="28"/>
        </w:rPr>
        <w:t>внутрішньо переміщені особи</w:t>
      </w:r>
    </w:p>
    <w:p w:rsidR="00B7672B" w:rsidRDefault="00B7672B" w:rsidP="00B7672B">
      <w:pPr>
        <w:jc w:val="center"/>
        <w:rPr>
          <w:sz w:val="28"/>
          <w:szCs w:val="28"/>
        </w:rPr>
      </w:pPr>
    </w:p>
    <w:p w:rsidR="00B7672B" w:rsidRDefault="00B7672B" w:rsidP="00B7672B">
      <w:pPr>
        <w:pStyle w:val="af2"/>
        <w:numPr>
          <w:ilvl w:val="0"/>
          <w:numId w:val="13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Спортивно Оздоровчий комплекс «Шахтар» -  м. Нововолинськ </w:t>
      </w:r>
      <w:r w:rsidRPr="00B7672B">
        <w:rPr>
          <w:sz w:val="28"/>
          <w:szCs w:val="28"/>
        </w:rPr>
        <w:t>проспект Перемоги, 5</w:t>
      </w:r>
      <w:r>
        <w:rPr>
          <w:sz w:val="28"/>
          <w:szCs w:val="28"/>
        </w:rPr>
        <w:t>.</w:t>
      </w:r>
    </w:p>
    <w:p w:rsidR="00B7672B" w:rsidRDefault="00B7672B" w:rsidP="00B7672B">
      <w:pPr>
        <w:pStyle w:val="af2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Позаміський дитячий заклад оздоровлення та відпочинку «Прикордонник»</w:t>
      </w:r>
      <w:r w:rsidRPr="00B7672B">
        <w:rPr>
          <w:sz w:val="28"/>
          <w:szCs w:val="28"/>
        </w:rPr>
        <w:t xml:space="preserve"> </w:t>
      </w:r>
      <w:r>
        <w:rPr>
          <w:sz w:val="28"/>
          <w:szCs w:val="28"/>
        </w:rPr>
        <w:t>- с. Литовеж, вул. Львівська, 24-А.</w:t>
      </w:r>
    </w:p>
    <w:p w:rsidR="00B7672B" w:rsidRDefault="00B7672B" w:rsidP="00EE7CED">
      <w:pPr>
        <w:pStyle w:val="af2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B7672B">
        <w:rPr>
          <w:sz w:val="28"/>
          <w:szCs w:val="28"/>
        </w:rPr>
        <w:t>Низкиничівська гімназія імені Андрія Комаристого</w:t>
      </w:r>
      <w:r w:rsidR="00EE7CED">
        <w:rPr>
          <w:sz w:val="28"/>
          <w:szCs w:val="28"/>
        </w:rPr>
        <w:t xml:space="preserve"> – с. Низкиничі </w:t>
      </w:r>
      <w:r w:rsidR="00EE7CED" w:rsidRPr="00EE7CED">
        <w:rPr>
          <w:sz w:val="28"/>
          <w:szCs w:val="28"/>
        </w:rPr>
        <w:t>А.Кисіля</w:t>
      </w:r>
      <w:r w:rsidR="00EE7CED">
        <w:rPr>
          <w:sz w:val="28"/>
          <w:szCs w:val="28"/>
        </w:rPr>
        <w:t>,</w:t>
      </w:r>
      <w:r w:rsidR="00EE7CED" w:rsidRPr="00EE7CED">
        <w:rPr>
          <w:sz w:val="28"/>
          <w:szCs w:val="28"/>
        </w:rPr>
        <w:t>14</w:t>
      </w:r>
      <w:r w:rsidR="00EE7CED">
        <w:rPr>
          <w:sz w:val="28"/>
          <w:szCs w:val="28"/>
        </w:rPr>
        <w:t>.</w:t>
      </w:r>
    </w:p>
    <w:p w:rsidR="00EE7CED" w:rsidRDefault="00EE7CED" w:rsidP="00EE7CED">
      <w:pPr>
        <w:pStyle w:val="af2"/>
        <w:numPr>
          <w:ilvl w:val="0"/>
          <w:numId w:val="13"/>
        </w:numPr>
        <w:jc w:val="both"/>
        <w:rPr>
          <w:sz w:val="28"/>
          <w:szCs w:val="28"/>
        </w:rPr>
      </w:pPr>
      <w:r w:rsidRPr="00EE7CED">
        <w:rPr>
          <w:sz w:val="28"/>
          <w:szCs w:val="28"/>
        </w:rPr>
        <w:t>Низкиничівський заклад дошкільної освіти</w:t>
      </w:r>
      <w:r>
        <w:rPr>
          <w:sz w:val="28"/>
          <w:szCs w:val="28"/>
        </w:rPr>
        <w:t xml:space="preserve"> – с. Низкиничі </w:t>
      </w:r>
      <w:r w:rsidRPr="00EE7CED">
        <w:rPr>
          <w:sz w:val="28"/>
          <w:szCs w:val="28"/>
        </w:rPr>
        <w:t>А.Кисіля</w:t>
      </w:r>
      <w:r>
        <w:rPr>
          <w:sz w:val="28"/>
          <w:szCs w:val="28"/>
        </w:rPr>
        <w:t>,</w:t>
      </w:r>
      <w:r w:rsidRPr="00EE7CED">
        <w:rPr>
          <w:sz w:val="28"/>
          <w:szCs w:val="28"/>
        </w:rPr>
        <w:t>14</w:t>
      </w:r>
      <w:r>
        <w:rPr>
          <w:sz w:val="28"/>
          <w:szCs w:val="28"/>
        </w:rPr>
        <w:t>.</w:t>
      </w:r>
    </w:p>
    <w:p w:rsidR="00EE7CED" w:rsidRDefault="00EE7CED" w:rsidP="00EE7CED">
      <w:pPr>
        <w:pStyle w:val="af2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EE7CED">
        <w:rPr>
          <w:sz w:val="28"/>
          <w:szCs w:val="28"/>
        </w:rPr>
        <w:t>Нововолинський заклад дошкільної освіти № 3</w:t>
      </w:r>
      <w:r>
        <w:rPr>
          <w:sz w:val="28"/>
          <w:szCs w:val="28"/>
        </w:rPr>
        <w:t xml:space="preserve"> – м. Нововолинськ М.Хвильового, 29-А .</w:t>
      </w:r>
    </w:p>
    <w:p w:rsidR="00EE7CED" w:rsidRPr="00EE7CED" w:rsidRDefault="00EE7CED" w:rsidP="00EE7CED">
      <w:pPr>
        <w:pStyle w:val="af2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Амбулаторія ЗПСМ сел. </w:t>
      </w:r>
      <w:r w:rsidRPr="00EE7CED">
        <w:rPr>
          <w:sz w:val="28"/>
          <w:szCs w:val="28"/>
        </w:rPr>
        <w:t>Благодатне</w:t>
      </w:r>
      <w:r>
        <w:rPr>
          <w:sz w:val="28"/>
          <w:szCs w:val="28"/>
        </w:rPr>
        <w:t xml:space="preserve"> - </w:t>
      </w:r>
      <w:r w:rsidRPr="00EE7CED">
        <w:rPr>
          <w:sz w:val="28"/>
          <w:szCs w:val="28"/>
        </w:rPr>
        <w:t>сел.</w:t>
      </w:r>
      <w:r>
        <w:rPr>
          <w:sz w:val="28"/>
          <w:szCs w:val="28"/>
        </w:rPr>
        <w:t xml:space="preserve"> </w:t>
      </w:r>
      <w:r w:rsidRPr="00EE7CED">
        <w:rPr>
          <w:sz w:val="28"/>
          <w:szCs w:val="28"/>
        </w:rPr>
        <w:t>Благодатне</w:t>
      </w:r>
      <w:r w:rsidRPr="00EE7CED">
        <w:rPr>
          <w:sz w:val="28"/>
          <w:szCs w:val="28"/>
        </w:rPr>
        <w:tab/>
        <w:t>Перемоги</w:t>
      </w:r>
      <w:r>
        <w:rPr>
          <w:sz w:val="28"/>
          <w:szCs w:val="28"/>
        </w:rPr>
        <w:t>,</w:t>
      </w:r>
      <w:r w:rsidRPr="00EE7CED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EE7CED" w:rsidRPr="00EE7CED" w:rsidRDefault="00EE7CED" w:rsidP="00EE7CED">
      <w:pPr>
        <w:pStyle w:val="af2"/>
        <w:jc w:val="both"/>
        <w:rPr>
          <w:sz w:val="28"/>
          <w:szCs w:val="28"/>
        </w:rPr>
      </w:pPr>
    </w:p>
    <w:sectPr w:rsidR="00EE7CED" w:rsidRPr="00EE7CED" w:rsidSect="00B97380">
      <w:pgSz w:w="11906" w:h="16838"/>
      <w:pgMar w:top="28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21" w:rsidRDefault="008E1F21" w:rsidP="00D13A05">
      <w:r>
        <w:separator/>
      </w:r>
    </w:p>
  </w:endnote>
  <w:endnote w:type="continuationSeparator" w:id="0">
    <w:p w:rsidR="008E1F21" w:rsidRDefault="008E1F21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21" w:rsidRDefault="008E1F21" w:rsidP="00D13A05">
      <w:r>
        <w:separator/>
      </w:r>
    </w:p>
  </w:footnote>
  <w:footnote w:type="continuationSeparator" w:id="0">
    <w:p w:rsidR="008E1F21" w:rsidRDefault="008E1F21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19C75D9"/>
    <w:multiLevelType w:val="hybridMultilevel"/>
    <w:tmpl w:val="4AD8B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1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272CF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5F52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97793"/>
    <w:rsid w:val="001A2078"/>
    <w:rsid w:val="001A2E4F"/>
    <w:rsid w:val="001A3093"/>
    <w:rsid w:val="001A4064"/>
    <w:rsid w:val="001A42DC"/>
    <w:rsid w:val="001A566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4EC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53E4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E55F8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27DD6"/>
    <w:rsid w:val="00731F0B"/>
    <w:rsid w:val="007420F9"/>
    <w:rsid w:val="0074212F"/>
    <w:rsid w:val="0074403A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641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1DA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578F1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D2396"/>
    <w:rsid w:val="008E186C"/>
    <w:rsid w:val="008E1F21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0D80"/>
    <w:rsid w:val="00970E92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6788B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2826"/>
    <w:rsid w:val="00B73977"/>
    <w:rsid w:val="00B74B9A"/>
    <w:rsid w:val="00B75E96"/>
    <w:rsid w:val="00B7672B"/>
    <w:rsid w:val="00B86C55"/>
    <w:rsid w:val="00B90605"/>
    <w:rsid w:val="00B925D1"/>
    <w:rsid w:val="00B94C5D"/>
    <w:rsid w:val="00B97380"/>
    <w:rsid w:val="00BB4CE0"/>
    <w:rsid w:val="00BC7E51"/>
    <w:rsid w:val="00BD082F"/>
    <w:rsid w:val="00BD2B7C"/>
    <w:rsid w:val="00BD3723"/>
    <w:rsid w:val="00BE0B45"/>
    <w:rsid w:val="00BE0F04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0500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87279"/>
    <w:rsid w:val="00EA24E2"/>
    <w:rsid w:val="00EA3D54"/>
    <w:rsid w:val="00EA52FB"/>
    <w:rsid w:val="00EC1678"/>
    <w:rsid w:val="00EC23A1"/>
    <w:rsid w:val="00EC3E20"/>
    <w:rsid w:val="00EC4111"/>
    <w:rsid w:val="00EC7B40"/>
    <w:rsid w:val="00EE244E"/>
    <w:rsid w:val="00EE50D7"/>
    <w:rsid w:val="00EE7CED"/>
    <w:rsid w:val="00EF5063"/>
    <w:rsid w:val="00F0427F"/>
    <w:rsid w:val="00F050DC"/>
    <w:rsid w:val="00F11301"/>
    <w:rsid w:val="00F129A4"/>
    <w:rsid w:val="00F135F5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97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2022-10-20T12:02:00Z</dcterms:created>
  <dcterms:modified xsi:type="dcterms:W3CDTF">2022-10-20T12:02:00Z</dcterms:modified>
</cp:coreProperties>
</file>