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03" w:rsidRPr="00822303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2303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822303" w:rsidRPr="00822303" w:rsidRDefault="00300F2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</w:t>
      </w:r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82230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ПРОЄКТ</w:t>
      </w:r>
    </w:p>
    <w:p w:rsidR="00822303" w:rsidRPr="00822303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22303" w:rsidRPr="00822303" w:rsidRDefault="00300F2A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листопада</w:t>
      </w:r>
      <w:r w:rsidR="00822303" w:rsidRPr="00822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року                   м. Нововолинськ                                     №</w:t>
      </w:r>
      <w:r w:rsidR="00BF0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5EDA" w:rsidRDefault="002F5EDA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</w:p>
    <w:p w:rsid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об’єктів малої приватизації</w:t>
      </w:r>
    </w:p>
    <w:p w:rsidR="004D1E12" w:rsidRPr="00F33CB7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F33CB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приватизацію державного і комунального майна», рішень міської ради від 24.06.18 №24/13 «Про затвердження положення про діяльність аукціонної комісії для продажу об’єктів малої 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приватизації», від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03.11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2503F" w:rsidRPr="001066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включення об’єктів комунальної власності, що підлягають приватизації у 2022</w:t>
      </w:r>
      <w:r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комітет міської ради</w:t>
      </w:r>
    </w:p>
    <w:p w:rsidR="00F33CB7" w:rsidRPr="00F33CB7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4FAB">
        <w:rPr>
          <w:rFonts w:ascii="Times New Roman" w:hAnsi="Times New Roman" w:cs="Times New Roman"/>
          <w:sz w:val="28"/>
          <w:szCs w:val="28"/>
        </w:rPr>
        <w:t>ВИРІШИВ: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ED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Утворити та затвердити склад аукціонної комісії для продажу наступних об’єктів малої приватизації: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ежитлове приміщення площею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67,8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A2503F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вулиця Миру, будинок </w:t>
      </w:r>
      <w:r w:rsidR="00A2503F" w:rsidRPr="00A25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смт. Благодатне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ежитлове приміщення 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площею 4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3,8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адресою: вулиця </w:t>
      </w:r>
      <w:proofErr w:type="spellStart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Іваничівська</w:t>
      </w:r>
      <w:proofErr w:type="spellEnd"/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будинок 1</w:t>
      </w:r>
      <w:r w:rsidR="00772793" w:rsidRP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Благодатне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4D1E12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розробити умови продажу об’єкта малої приватизації та подати на затвердження виконавчому комітету; 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об’єкта малої приватизації;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4D1E12" w:rsidRPr="004D1E12" w:rsidRDefault="004D1E12" w:rsidP="007727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розробити інформаційне повідомлення про проведення аукціону.</w:t>
      </w:r>
    </w:p>
    <w:p w:rsidR="00F33CB7" w:rsidRPr="00F33CB7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на заступника міського голови з питань діяльності виконавчих органів </w:t>
      </w:r>
      <w:r w:rsidR="0077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Юлію </w:t>
      </w:r>
      <w:r w:rsidRPr="004D1E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Лефтер.</w:t>
      </w:r>
      <w:r w:rsidR="00F33CB7"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F33CB7" w:rsidRDefault="004D1E12" w:rsidP="00F33C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300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F3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Default="0082230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1E12" w:rsidRPr="004D1E12" w:rsidRDefault="004D1E12" w:rsidP="000E7930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4D1E12" w:rsidRPr="004D1E12" w:rsidRDefault="004061EC" w:rsidP="000E7930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ішення виконавчого комітету</w:t>
      </w:r>
    </w:p>
    <w:p w:rsidR="004D1E12" w:rsidRPr="004D1E12" w:rsidRDefault="00300F2A" w:rsidP="000E7930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458F5">
        <w:rPr>
          <w:rFonts w:ascii="Times New Roman" w:eastAsia="Times New Roman" w:hAnsi="Times New Roman" w:cs="Times New Roman"/>
          <w:sz w:val="28"/>
          <w:szCs w:val="28"/>
        </w:rPr>
        <w:t>2</w:t>
      </w:r>
      <w:r w:rsidR="004D1E12" w:rsidRPr="004D1E1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F08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1E12" w:rsidRPr="004D1E12" w:rsidRDefault="004D1E12" w:rsidP="000E7930">
      <w:pPr>
        <w:spacing w:after="0" w:line="360" w:lineRule="auto"/>
        <w:ind w:left="552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4D1E12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4D1E12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4D1E12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D1E12">
        <w:rPr>
          <w:rFonts w:ascii="Times New Roman" w:eastAsia="Times New Roman" w:hAnsi="Times New Roman" w:cs="Times New Roman"/>
          <w:sz w:val="28"/>
          <w:szCs w:val="28"/>
        </w:rPr>
        <w:t xml:space="preserve">з продажу об’єктів малої приватизації </w:t>
      </w:r>
    </w:p>
    <w:p w:rsidR="004D1E12" w:rsidRPr="004D1E12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/>
      </w:tblPr>
      <w:tblGrid>
        <w:gridCol w:w="3936"/>
        <w:gridCol w:w="4819"/>
      </w:tblGrid>
      <w:tr w:rsidR="004D1E12" w:rsidRPr="004D1E12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ЛЕФТЕР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міського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голови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з питань діяльності виконавчих органів</w:t>
            </w:r>
          </w:p>
        </w:tc>
      </w:tr>
      <w:tr w:rsidR="004D1E12" w:rsidRPr="004D1E12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Секретар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Олександрівна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D1E12" w:rsidRPr="004D1E12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економічно</w:t>
            </w:r>
            <w:r w:rsidR="004061EC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4D1E12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Члени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БУРОЧУК</w:t>
            </w: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Галина</w:t>
            </w:r>
            <w:proofErr w:type="gram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ікторівна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начальник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фінансового</w:t>
            </w:r>
            <w:proofErr w:type="spellEnd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управління</w:t>
            </w:r>
            <w:proofErr w:type="spellEnd"/>
          </w:p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4D1E12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4D1E12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4D1E12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r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 відділу</w:t>
            </w:r>
          </w:p>
        </w:tc>
      </w:tr>
      <w:tr w:rsidR="004D1E12" w:rsidRPr="004D1E12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ПАВЛОВИЧ</w:t>
            </w:r>
          </w:p>
          <w:p w:rsidR="004D1E12" w:rsidRPr="004D1E12" w:rsidRDefault="00772793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Ірина Степанівна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Pr="004D1E12" w:rsidRDefault="00772793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т.в.о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1E12" w:rsidRPr="004D1E1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Нововолинської міської ради</w:t>
            </w:r>
          </w:p>
        </w:tc>
      </w:tr>
    </w:tbl>
    <w:p w:rsidR="004D1E12" w:rsidRP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4D1E12" w:rsidRPr="004D1E12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3CB7"/>
    <w:rsid w:val="000458F5"/>
    <w:rsid w:val="000E7930"/>
    <w:rsid w:val="0010663E"/>
    <w:rsid w:val="001B733F"/>
    <w:rsid w:val="00293AA2"/>
    <w:rsid w:val="002F5EDA"/>
    <w:rsid w:val="002F79CB"/>
    <w:rsid w:val="00300F2A"/>
    <w:rsid w:val="003B4FAB"/>
    <w:rsid w:val="004061EC"/>
    <w:rsid w:val="00411352"/>
    <w:rsid w:val="00420A01"/>
    <w:rsid w:val="004D1E12"/>
    <w:rsid w:val="005A4B89"/>
    <w:rsid w:val="005F2299"/>
    <w:rsid w:val="00735889"/>
    <w:rsid w:val="00772793"/>
    <w:rsid w:val="00803C5D"/>
    <w:rsid w:val="00822303"/>
    <w:rsid w:val="00895559"/>
    <w:rsid w:val="00905A64"/>
    <w:rsid w:val="009A5963"/>
    <w:rsid w:val="00A2503F"/>
    <w:rsid w:val="00BF086C"/>
    <w:rsid w:val="00CA1E3F"/>
    <w:rsid w:val="00CB5BA7"/>
    <w:rsid w:val="00D32BD6"/>
    <w:rsid w:val="00F3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3</cp:revision>
  <cp:lastPrinted>2022-05-04T05:41:00Z</cp:lastPrinted>
  <dcterms:created xsi:type="dcterms:W3CDTF">2022-11-09T12:52:00Z</dcterms:created>
  <dcterms:modified xsi:type="dcterms:W3CDTF">2022-11-09T12:54:00Z</dcterms:modified>
</cp:coreProperties>
</file>