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4A" w:rsidRDefault="00266B24" w:rsidP="003C2F4A">
      <w:pPr>
        <w:jc w:val="center"/>
      </w:pPr>
      <w:r w:rsidRPr="00293C32">
        <w:rPr>
          <w:noProof/>
          <w:spacing w:val="8"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4A" w:rsidRDefault="003C2F4A" w:rsidP="003C2F4A">
      <w:pPr>
        <w:jc w:val="center"/>
        <w:rPr>
          <w:b/>
          <w:sz w:val="16"/>
        </w:rPr>
      </w:pPr>
    </w:p>
    <w:p w:rsidR="003C2F4A" w:rsidRPr="00E67D0B" w:rsidRDefault="003C2F4A" w:rsidP="003C2F4A">
      <w:pPr>
        <w:pStyle w:val="4"/>
        <w:spacing w:line="276" w:lineRule="auto"/>
        <w:rPr>
          <w:sz w:val="28"/>
          <w:szCs w:val="28"/>
        </w:rPr>
      </w:pPr>
      <w:r w:rsidRPr="00E67D0B">
        <w:rPr>
          <w:sz w:val="28"/>
          <w:szCs w:val="28"/>
        </w:rPr>
        <w:t xml:space="preserve">Виконавчий комітет Нововолинської міської ради </w:t>
      </w:r>
    </w:p>
    <w:p w:rsidR="003C2F4A" w:rsidRPr="00A33557" w:rsidRDefault="003C2F4A" w:rsidP="003C2F4A">
      <w:pPr>
        <w:spacing w:line="276" w:lineRule="auto"/>
        <w:jc w:val="center"/>
        <w:rPr>
          <w:b/>
          <w:sz w:val="28"/>
          <w:szCs w:val="28"/>
        </w:rPr>
      </w:pPr>
      <w:r w:rsidRPr="00A33557">
        <w:rPr>
          <w:sz w:val="28"/>
          <w:szCs w:val="28"/>
        </w:rPr>
        <w:t>ВОЛИНСЬКОЇ ОБЛАСТІ</w:t>
      </w:r>
    </w:p>
    <w:p w:rsidR="003C2F4A" w:rsidRDefault="003C2F4A" w:rsidP="003C2F4A">
      <w:pPr>
        <w:jc w:val="center"/>
        <w:rPr>
          <w:b/>
        </w:rPr>
      </w:pPr>
    </w:p>
    <w:p w:rsidR="00A33557" w:rsidRPr="003C7D42" w:rsidRDefault="00A33557" w:rsidP="00A33557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C62DA7" w:rsidRDefault="00C62DA7" w:rsidP="003C2F4A">
      <w:pPr>
        <w:rPr>
          <w:b/>
        </w:rPr>
      </w:pPr>
    </w:p>
    <w:p w:rsidR="003C2F4A" w:rsidRPr="003C2F4A" w:rsidRDefault="00381A3E" w:rsidP="003C2F4A">
      <w:pPr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="00C62DA7">
        <w:rPr>
          <w:sz w:val="28"/>
          <w:szCs w:val="28"/>
        </w:rPr>
        <w:t xml:space="preserve"> березня</w:t>
      </w:r>
      <w:r w:rsidR="00266B24">
        <w:rPr>
          <w:sz w:val="28"/>
          <w:szCs w:val="28"/>
        </w:rPr>
        <w:t xml:space="preserve"> 202</w:t>
      </w:r>
      <w:r w:rsidR="00C62DA7">
        <w:rPr>
          <w:sz w:val="28"/>
          <w:szCs w:val="28"/>
        </w:rPr>
        <w:t>3</w:t>
      </w:r>
      <w:r w:rsidR="00266B24">
        <w:rPr>
          <w:sz w:val="28"/>
          <w:szCs w:val="28"/>
        </w:rPr>
        <w:t xml:space="preserve"> року</w:t>
      </w:r>
      <w:r w:rsidR="003C2F4A" w:rsidRPr="003C2F4A">
        <w:rPr>
          <w:sz w:val="28"/>
          <w:szCs w:val="28"/>
        </w:rPr>
        <w:t xml:space="preserve">       </w:t>
      </w:r>
      <w:r w:rsidR="007D3168">
        <w:rPr>
          <w:sz w:val="28"/>
          <w:szCs w:val="28"/>
        </w:rPr>
        <w:t xml:space="preserve"> </w:t>
      </w:r>
      <w:r w:rsidR="00457E69">
        <w:rPr>
          <w:sz w:val="28"/>
          <w:szCs w:val="28"/>
        </w:rPr>
        <w:t xml:space="preserve">  </w:t>
      </w:r>
      <w:r w:rsidR="007D3168">
        <w:rPr>
          <w:sz w:val="28"/>
          <w:szCs w:val="28"/>
        </w:rPr>
        <w:t xml:space="preserve"> </w:t>
      </w:r>
      <w:r w:rsidR="00C62DA7">
        <w:rPr>
          <w:sz w:val="28"/>
          <w:szCs w:val="28"/>
        </w:rPr>
        <w:t xml:space="preserve">   </w:t>
      </w:r>
      <w:r w:rsidR="003C2F4A" w:rsidRPr="003C2F4A">
        <w:rPr>
          <w:sz w:val="28"/>
          <w:szCs w:val="28"/>
        </w:rPr>
        <w:t xml:space="preserve"> м. Нововолинськ                        </w:t>
      </w:r>
      <w:r w:rsidR="00A33557">
        <w:rPr>
          <w:sz w:val="28"/>
          <w:szCs w:val="28"/>
        </w:rPr>
        <w:t xml:space="preserve">     </w:t>
      </w:r>
      <w:r w:rsidR="003C2F4A" w:rsidRPr="003C2F4A">
        <w:rPr>
          <w:sz w:val="28"/>
          <w:szCs w:val="28"/>
        </w:rPr>
        <w:t xml:space="preserve">     </w:t>
      </w:r>
      <w:r w:rsidR="007D3168">
        <w:rPr>
          <w:sz w:val="28"/>
          <w:szCs w:val="28"/>
        </w:rPr>
        <w:t xml:space="preserve">       </w:t>
      </w:r>
      <w:r w:rsidR="003C2F4A" w:rsidRPr="003C2F4A">
        <w:rPr>
          <w:sz w:val="28"/>
          <w:szCs w:val="28"/>
        </w:rPr>
        <w:t>№</w:t>
      </w:r>
      <w:r w:rsidR="009E54A7">
        <w:rPr>
          <w:bCs/>
          <w:sz w:val="28"/>
          <w:szCs w:val="28"/>
        </w:rPr>
        <w:t xml:space="preserve"> </w:t>
      </w:r>
      <w:r w:rsidR="001D3A92">
        <w:rPr>
          <w:bCs/>
          <w:sz w:val="28"/>
          <w:szCs w:val="28"/>
        </w:rPr>
        <w:t>106</w:t>
      </w:r>
      <w:r w:rsidR="003C2F4A" w:rsidRPr="003C2F4A">
        <w:rPr>
          <w:bCs/>
          <w:sz w:val="28"/>
          <w:szCs w:val="28"/>
        </w:rPr>
        <w:t xml:space="preserve">                       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50F5" w:rsidRPr="0041618B" w:rsidRDefault="00C62DA7" w:rsidP="00C62DA7">
      <w:pPr>
        <w:tabs>
          <w:tab w:val="left" w:pos="2977"/>
          <w:tab w:val="left" w:pos="3686"/>
          <w:tab w:val="left" w:pos="3969"/>
        </w:tabs>
        <w:ind w:right="5385"/>
        <w:jc w:val="both"/>
        <w:rPr>
          <w:sz w:val="28"/>
          <w:szCs w:val="28"/>
        </w:rPr>
      </w:pPr>
      <w:r w:rsidRPr="00C62DA7">
        <w:rPr>
          <w:sz w:val="28"/>
          <w:szCs w:val="28"/>
        </w:rPr>
        <w:t xml:space="preserve">Про </w:t>
      </w:r>
      <w:r w:rsidR="005A7BC8">
        <w:rPr>
          <w:sz w:val="28"/>
          <w:szCs w:val="28"/>
        </w:rPr>
        <w:t xml:space="preserve">залучення інвестиційного механізму </w:t>
      </w:r>
      <w:proofErr w:type="spellStart"/>
      <w:r w:rsidR="005A7BC8">
        <w:rPr>
          <w:sz w:val="28"/>
          <w:szCs w:val="28"/>
        </w:rPr>
        <w:t>енергосервісу</w:t>
      </w:r>
      <w:proofErr w:type="spellEnd"/>
      <w:r w:rsidR="005A7BC8">
        <w:rPr>
          <w:sz w:val="28"/>
          <w:szCs w:val="28"/>
        </w:rPr>
        <w:t xml:space="preserve"> </w:t>
      </w:r>
      <w:r w:rsidRPr="00C62DA7">
        <w:rPr>
          <w:sz w:val="28"/>
          <w:szCs w:val="28"/>
        </w:rPr>
        <w:t xml:space="preserve"> та затвердження базових рівнів споживання теплової енергії</w:t>
      </w:r>
    </w:p>
    <w:p w:rsidR="004750F5" w:rsidRDefault="004750F5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</w:p>
    <w:p w:rsidR="00DF3093" w:rsidRPr="00D12F7F" w:rsidRDefault="00AA5E27" w:rsidP="00F757B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</w:t>
      </w:r>
      <w:r>
        <w:rPr>
          <w:sz w:val="28"/>
          <w:szCs w:val="28"/>
          <w:vertAlign w:val="superscript"/>
        </w:rPr>
        <w:t>1</w:t>
      </w:r>
      <w:r w:rsidR="00C62DA7" w:rsidRPr="00C62DA7">
        <w:rPr>
          <w:sz w:val="28"/>
          <w:szCs w:val="28"/>
        </w:rPr>
        <w:t xml:space="preserve"> частини 1 статті 1 та 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="00C62DA7" w:rsidRPr="00C62DA7">
        <w:rPr>
          <w:sz w:val="28"/>
          <w:szCs w:val="28"/>
        </w:rPr>
        <w:t>енергомодернізації</w:t>
      </w:r>
      <w:proofErr w:type="spellEnd"/>
      <w:r w:rsidR="00C62DA7" w:rsidRPr="00C62DA7">
        <w:rPr>
          <w:sz w:val="28"/>
          <w:szCs w:val="28"/>
        </w:rPr>
        <w:t>»,</w:t>
      </w:r>
      <w:r>
        <w:rPr>
          <w:sz w:val="28"/>
          <w:szCs w:val="28"/>
        </w:rPr>
        <w:t xml:space="preserve"> частини 10 статті 4,</w:t>
      </w:r>
      <w:r w:rsidR="00C62DA7" w:rsidRPr="00C62DA7">
        <w:rPr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 w:rsidR="00F757B3">
        <w:rPr>
          <w:sz w:val="28"/>
          <w:szCs w:val="28"/>
        </w:rPr>
        <w:t xml:space="preserve"> 1 статті 17 Закону України «Про енергетичну ефективність»,</w:t>
      </w:r>
      <w:r w:rsidR="00C62DA7" w:rsidRPr="00C62DA7">
        <w:rPr>
          <w:sz w:val="28"/>
          <w:szCs w:val="28"/>
        </w:rPr>
        <w:t xml:space="preserve"> статт</w:t>
      </w:r>
      <w:r>
        <w:rPr>
          <w:sz w:val="28"/>
          <w:szCs w:val="28"/>
        </w:rPr>
        <w:t>і</w:t>
      </w:r>
      <w:r w:rsidR="00C62DA7" w:rsidRPr="00C62DA7">
        <w:rPr>
          <w:sz w:val="28"/>
          <w:szCs w:val="28"/>
        </w:rPr>
        <w:t xml:space="preserve"> 40 Закону України «Про місцеве самоврядування в Україні», виконавчий комітет </w:t>
      </w:r>
      <w:r w:rsidR="005A7BC8">
        <w:rPr>
          <w:sz w:val="28"/>
          <w:szCs w:val="28"/>
        </w:rPr>
        <w:t xml:space="preserve">міської ради 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5686">
        <w:rPr>
          <w:sz w:val="28"/>
          <w:szCs w:val="28"/>
        </w:rPr>
        <w:t xml:space="preserve"> </w:t>
      </w:r>
      <w:r w:rsidR="00B37D52">
        <w:rPr>
          <w:sz w:val="28"/>
          <w:szCs w:val="28"/>
        </w:rPr>
        <w:t xml:space="preserve">Залучити </w:t>
      </w:r>
      <w:r w:rsidR="00DB5CFD">
        <w:rPr>
          <w:sz w:val="28"/>
          <w:szCs w:val="28"/>
        </w:rPr>
        <w:t xml:space="preserve">інвестиційний </w:t>
      </w:r>
      <w:r w:rsidR="00B37D52">
        <w:rPr>
          <w:sz w:val="28"/>
          <w:szCs w:val="28"/>
        </w:rPr>
        <w:t xml:space="preserve">механізм </w:t>
      </w:r>
      <w:proofErr w:type="spellStart"/>
      <w:r w:rsidR="00735686">
        <w:rPr>
          <w:sz w:val="28"/>
          <w:szCs w:val="28"/>
        </w:rPr>
        <w:t>енергосервісу</w:t>
      </w:r>
      <w:proofErr w:type="spellEnd"/>
      <w:r w:rsidR="00512827">
        <w:rPr>
          <w:sz w:val="28"/>
          <w:szCs w:val="28"/>
        </w:rPr>
        <w:t xml:space="preserve"> </w:t>
      </w:r>
      <w:r w:rsidR="00B37D52">
        <w:rPr>
          <w:sz w:val="28"/>
          <w:szCs w:val="28"/>
        </w:rPr>
        <w:t xml:space="preserve">для реалізації проекту ПРООН «Усунення бар’єрів для сприяння інвестиціям в енергоефективність громадських будівель в малих та середніх містах України» </w:t>
      </w:r>
      <w:r w:rsidRPr="0060789A">
        <w:rPr>
          <w:sz w:val="28"/>
          <w:szCs w:val="28"/>
        </w:rPr>
        <w:t>у 2023 році</w:t>
      </w:r>
      <w:r w:rsidR="00B37D52">
        <w:rPr>
          <w:sz w:val="28"/>
          <w:szCs w:val="28"/>
        </w:rPr>
        <w:t>,</w:t>
      </w:r>
      <w:r w:rsidRPr="0060789A">
        <w:rPr>
          <w:sz w:val="28"/>
          <w:szCs w:val="28"/>
        </w:rPr>
        <w:t xml:space="preserve"> </w:t>
      </w:r>
      <w:r w:rsidR="00B37D52">
        <w:rPr>
          <w:sz w:val="28"/>
          <w:szCs w:val="28"/>
        </w:rPr>
        <w:t xml:space="preserve">щодо визначених згідно проекту об’єктів </w:t>
      </w:r>
      <w:proofErr w:type="spellStart"/>
      <w:r w:rsidR="00B37D52">
        <w:rPr>
          <w:sz w:val="28"/>
          <w:szCs w:val="28"/>
        </w:rPr>
        <w:t>енергосервісу</w:t>
      </w:r>
      <w:proofErr w:type="spellEnd"/>
      <w:r w:rsidR="00F22210">
        <w:rPr>
          <w:sz w:val="28"/>
          <w:szCs w:val="28"/>
        </w:rPr>
        <w:t>, відповідно до додатку.</w:t>
      </w: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 xml:space="preserve">2. Затвердити базові рівні споживання теплової енергії об’єктами </w:t>
      </w:r>
      <w:proofErr w:type="spellStart"/>
      <w:r w:rsidRPr="0060789A">
        <w:rPr>
          <w:sz w:val="28"/>
          <w:szCs w:val="28"/>
        </w:rPr>
        <w:t>енергосервісу</w:t>
      </w:r>
      <w:proofErr w:type="spellEnd"/>
      <w:r w:rsidR="00DB5CFD">
        <w:rPr>
          <w:sz w:val="28"/>
          <w:szCs w:val="28"/>
        </w:rPr>
        <w:t>, що додаються.</w:t>
      </w:r>
    </w:p>
    <w:p w:rsidR="00EA5177" w:rsidRDefault="009F73D1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8066D">
        <w:rPr>
          <w:sz w:val="28"/>
          <w:szCs w:val="28"/>
        </w:rPr>
        <w:t>Відділ</w:t>
      </w:r>
      <w:r w:rsidR="00735686">
        <w:rPr>
          <w:sz w:val="28"/>
          <w:szCs w:val="28"/>
        </w:rPr>
        <w:t>у</w:t>
      </w:r>
      <w:r w:rsidR="00E8066D">
        <w:rPr>
          <w:sz w:val="28"/>
          <w:szCs w:val="28"/>
        </w:rPr>
        <w:t xml:space="preserve"> проектної діяльності та інвестицій (Сергій </w:t>
      </w:r>
      <w:proofErr w:type="spellStart"/>
      <w:r w:rsidR="00E8066D">
        <w:rPr>
          <w:sz w:val="28"/>
          <w:szCs w:val="28"/>
        </w:rPr>
        <w:t>Кушнірук</w:t>
      </w:r>
      <w:proofErr w:type="spellEnd"/>
      <w:r w:rsidR="00E8066D">
        <w:rPr>
          <w:sz w:val="28"/>
          <w:szCs w:val="28"/>
        </w:rPr>
        <w:t xml:space="preserve">) </w:t>
      </w:r>
      <w:r w:rsidR="00512827" w:rsidRPr="00512827">
        <w:rPr>
          <w:sz w:val="28"/>
          <w:szCs w:val="28"/>
        </w:rPr>
        <w:t>з використанням технічної допомоги Проекту ПРООН</w:t>
      </w:r>
      <w:r w:rsidR="00E8066D">
        <w:rPr>
          <w:sz w:val="28"/>
          <w:szCs w:val="28"/>
        </w:rPr>
        <w:t xml:space="preserve"> провести</w:t>
      </w:r>
      <w:r w:rsidR="00512827" w:rsidRPr="00512827">
        <w:rPr>
          <w:sz w:val="28"/>
          <w:szCs w:val="28"/>
        </w:rPr>
        <w:t xml:space="preserve"> </w:t>
      </w:r>
      <w:proofErr w:type="spellStart"/>
      <w:r w:rsidR="00512827" w:rsidRPr="00512827">
        <w:rPr>
          <w:sz w:val="28"/>
          <w:szCs w:val="28"/>
        </w:rPr>
        <w:t>енергообстеження</w:t>
      </w:r>
      <w:proofErr w:type="spellEnd"/>
      <w:r w:rsidR="00512827" w:rsidRPr="00512827">
        <w:rPr>
          <w:sz w:val="28"/>
          <w:szCs w:val="28"/>
        </w:rPr>
        <w:t xml:space="preserve"> та сертифікацію енергетичної ефективності відібраних</w:t>
      </w:r>
      <w:r w:rsidR="005E14E4">
        <w:rPr>
          <w:sz w:val="28"/>
          <w:szCs w:val="28"/>
        </w:rPr>
        <w:t xml:space="preserve"> </w:t>
      </w:r>
      <w:r w:rsidR="00A80285">
        <w:rPr>
          <w:sz w:val="28"/>
          <w:szCs w:val="28"/>
        </w:rPr>
        <w:t xml:space="preserve">об’єктів </w:t>
      </w:r>
      <w:proofErr w:type="spellStart"/>
      <w:r w:rsidR="00A80285">
        <w:rPr>
          <w:sz w:val="28"/>
          <w:szCs w:val="28"/>
        </w:rPr>
        <w:t>енергосервісу</w:t>
      </w:r>
      <w:proofErr w:type="spellEnd"/>
      <w:r w:rsidR="005E14E4">
        <w:rPr>
          <w:sz w:val="28"/>
          <w:szCs w:val="28"/>
        </w:rPr>
        <w:t xml:space="preserve"> та</w:t>
      </w:r>
      <w:r w:rsidR="00DB5CFD">
        <w:rPr>
          <w:sz w:val="28"/>
          <w:szCs w:val="28"/>
        </w:rPr>
        <w:t xml:space="preserve"> визначити</w:t>
      </w:r>
      <w:r w:rsidR="005E14E4">
        <w:rPr>
          <w:sz w:val="28"/>
          <w:szCs w:val="28"/>
        </w:rPr>
        <w:t xml:space="preserve"> показник</w:t>
      </w:r>
      <w:r w:rsidR="00DB5CFD">
        <w:rPr>
          <w:sz w:val="28"/>
          <w:szCs w:val="28"/>
        </w:rPr>
        <w:t>и</w:t>
      </w:r>
      <w:r w:rsidR="005E14E4">
        <w:rPr>
          <w:sz w:val="28"/>
          <w:szCs w:val="28"/>
        </w:rPr>
        <w:t xml:space="preserve"> </w:t>
      </w:r>
      <w:r w:rsidR="00336F38">
        <w:rPr>
          <w:sz w:val="28"/>
          <w:szCs w:val="28"/>
        </w:rPr>
        <w:t xml:space="preserve">можливої </w:t>
      </w:r>
      <w:r w:rsidR="005E14E4">
        <w:rPr>
          <w:sz w:val="28"/>
          <w:szCs w:val="28"/>
        </w:rPr>
        <w:t>економії</w:t>
      </w:r>
      <w:r w:rsidR="00EA5177">
        <w:rPr>
          <w:sz w:val="28"/>
          <w:szCs w:val="28"/>
        </w:rPr>
        <w:t>.</w:t>
      </w:r>
    </w:p>
    <w:p w:rsidR="005A7BC8" w:rsidRDefault="005A7BC8" w:rsidP="005A7BC8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789A">
        <w:rPr>
          <w:sz w:val="28"/>
          <w:szCs w:val="28"/>
        </w:rPr>
        <w:t>.</w:t>
      </w:r>
      <w:r w:rsidRPr="0060789A">
        <w:rPr>
          <w:sz w:val="28"/>
          <w:szCs w:val="28"/>
        </w:rPr>
        <w:tab/>
      </w:r>
      <w:r>
        <w:rPr>
          <w:sz w:val="28"/>
          <w:szCs w:val="28"/>
        </w:rPr>
        <w:t xml:space="preserve">Керівникам бюджетних установ, закладів та підприємств, </w:t>
      </w:r>
      <w:r w:rsidRPr="00512827">
        <w:rPr>
          <w:sz w:val="28"/>
          <w:szCs w:val="28"/>
        </w:rPr>
        <w:t xml:space="preserve">розпорядникам бюджетних коштів, будівлі яких </w:t>
      </w:r>
      <w:r>
        <w:rPr>
          <w:sz w:val="28"/>
          <w:szCs w:val="28"/>
        </w:rPr>
        <w:t>будуть визнані економічно прийнятними, забезпечити</w:t>
      </w:r>
      <w:r w:rsidRPr="0060789A">
        <w:rPr>
          <w:sz w:val="28"/>
          <w:szCs w:val="28"/>
        </w:rPr>
        <w:t>:</w:t>
      </w:r>
    </w:p>
    <w:p w:rsidR="00E8066D" w:rsidRDefault="00EA5177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7BC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7BC8">
        <w:rPr>
          <w:sz w:val="28"/>
          <w:szCs w:val="28"/>
        </w:rPr>
        <w:t>Проведення з</w:t>
      </w:r>
      <w:r w:rsidR="00512827" w:rsidRPr="00512827">
        <w:rPr>
          <w:sz w:val="28"/>
          <w:szCs w:val="28"/>
        </w:rPr>
        <w:t xml:space="preserve"> </w:t>
      </w:r>
      <w:r w:rsidR="00F000C2">
        <w:rPr>
          <w:sz w:val="28"/>
          <w:szCs w:val="28"/>
        </w:rPr>
        <w:t>допомогою експертів</w:t>
      </w:r>
      <w:r w:rsidR="00512827" w:rsidRPr="00512827">
        <w:rPr>
          <w:sz w:val="28"/>
          <w:szCs w:val="28"/>
        </w:rPr>
        <w:t xml:space="preserve"> </w:t>
      </w:r>
      <w:r w:rsidR="007925D1">
        <w:rPr>
          <w:sz w:val="28"/>
          <w:szCs w:val="28"/>
        </w:rPr>
        <w:t xml:space="preserve">проекту ПРООН на економічно прийнятних об’єктах </w:t>
      </w:r>
      <w:r w:rsidR="005A7BC8">
        <w:rPr>
          <w:sz w:val="28"/>
          <w:szCs w:val="28"/>
        </w:rPr>
        <w:t>закупівлі</w:t>
      </w:r>
      <w:r w:rsidR="005E14E4">
        <w:rPr>
          <w:sz w:val="28"/>
          <w:szCs w:val="28"/>
        </w:rPr>
        <w:t xml:space="preserve"> </w:t>
      </w:r>
      <w:proofErr w:type="spellStart"/>
      <w:r w:rsidR="005E14E4">
        <w:rPr>
          <w:sz w:val="28"/>
          <w:szCs w:val="28"/>
        </w:rPr>
        <w:t>енергосервісу</w:t>
      </w:r>
      <w:proofErr w:type="spellEnd"/>
      <w:r w:rsidR="00336F38">
        <w:rPr>
          <w:sz w:val="28"/>
          <w:szCs w:val="28"/>
        </w:rPr>
        <w:t xml:space="preserve"> на порталі «</w:t>
      </w:r>
      <w:proofErr w:type="spellStart"/>
      <w:r w:rsidR="00336F38">
        <w:rPr>
          <w:sz w:val="28"/>
          <w:szCs w:val="28"/>
          <w:lang w:val="en-US"/>
        </w:rPr>
        <w:t>Prozorro</w:t>
      </w:r>
      <w:proofErr w:type="spellEnd"/>
      <w:r w:rsidR="00336F38">
        <w:rPr>
          <w:sz w:val="28"/>
          <w:szCs w:val="28"/>
        </w:rPr>
        <w:t xml:space="preserve">», за механізмом </w:t>
      </w:r>
      <w:r w:rsidR="005E14E4">
        <w:rPr>
          <w:sz w:val="28"/>
          <w:szCs w:val="28"/>
        </w:rPr>
        <w:t>безоплатн</w:t>
      </w:r>
      <w:r w:rsidR="00336F38">
        <w:rPr>
          <w:sz w:val="28"/>
          <w:szCs w:val="28"/>
        </w:rPr>
        <w:t>ого</w:t>
      </w:r>
      <w:r w:rsidR="005E14E4">
        <w:rPr>
          <w:sz w:val="28"/>
          <w:szCs w:val="28"/>
        </w:rPr>
        <w:t xml:space="preserve"> отримання від </w:t>
      </w:r>
      <w:r w:rsidR="00512827" w:rsidRPr="00512827">
        <w:rPr>
          <w:sz w:val="28"/>
          <w:szCs w:val="28"/>
        </w:rPr>
        <w:t>виконавців</w:t>
      </w:r>
      <w:r w:rsidR="00512827">
        <w:rPr>
          <w:sz w:val="28"/>
          <w:szCs w:val="28"/>
        </w:rPr>
        <w:t xml:space="preserve"> </w:t>
      </w:r>
      <w:proofErr w:type="spellStart"/>
      <w:r w:rsidR="00512827" w:rsidRPr="00512827">
        <w:rPr>
          <w:sz w:val="28"/>
          <w:szCs w:val="28"/>
        </w:rPr>
        <w:t>енергосервісу</w:t>
      </w:r>
      <w:proofErr w:type="spellEnd"/>
      <w:r w:rsidR="00512827" w:rsidRPr="00512827">
        <w:rPr>
          <w:sz w:val="28"/>
          <w:szCs w:val="28"/>
        </w:rPr>
        <w:t xml:space="preserve"> </w:t>
      </w:r>
      <w:r w:rsidR="00E8066D">
        <w:rPr>
          <w:sz w:val="28"/>
          <w:szCs w:val="28"/>
        </w:rPr>
        <w:t>з</w:t>
      </w:r>
      <w:r w:rsidR="005E14E4">
        <w:rPr>
          <w:sz w:val="28"/>
          <w:szCs w:val="28"/>
        </w:rPr>
        <w:t xml:space="preserve"> подальшим відшкодуванням </w:t>
      </w:r>
      <w:r w:rsidR="00512827" w:rsidRPr="00512827">
        <w:rPr>
          <w:sz w:val="28"/>
          <w:szCs w:val="28"/>
        </w:rPr>
        <w:t>впроваджених енергоефективних заходів за рахунок економії витрат розпорядників бюджетних ко</w:t>
      </w:r>
      <w:r w:rsidR="00E8066D">
        <w:rPr>
          <w:sz w:val="28"/>
          <w:szCs w:val="28"/>
        </w:rPr>
        <w:t>штів на оплату теплової енергії</w:t>
      </w:r>
      <w:r w:rsidR="00735686">
        <w:rPr>
          <w:sz w:val="28"/>
          <w:szCs w:val="28"/>
        </w:rPr>
        <w:t>.</w:t>
      </w:r>
      <w:r w:rsidR="00E8066D">
        <w:rPr>
          <w:sz w:val="28"/>
          <w:szCs w:val="28"/>
        </w:rPr>
        <w:t xml:space="preserve"> </w:t>
      </w:r>
    </w:p>
    <w:p w:rsidR="009F73D1" w:rsidRDefault="00E8066D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Визначити </w:t>
      </w:r>
      <w:r w:rsidR="00735686">
        <w:rPr>
          <w:sz w:val="28"/>
          <w:szCs w:val="28"/>
        </w:rPr>
        <w:t xml:space="preserve">відповідальних </w:t>
      </w:r>
      <w:r>
        <w:rPr>
          <w:sz w:val="28"/>
          <w:szCs w:val="28"/>
        </w:rPr>
        <w:t xml:space="preserve">виконавців впровадження </w:t>
      </w:r>
      <w:proofErr w:type="spellStart"/>
      <w:r>
        <w:rPr>
          <w:sz w:val="28"/>
          <w:szCs w:val="28"/>
        </w:rPr>
        <w:t>енергосервісу</w:t>
      </w:r>
      <w:proofErr w:type="spellEnd"/>
      <w:r>
        <w:rPr>
          <w:sz w:val="28"/>
          <w:szCs w:val="28"/>
        </w:rPr>
        <w:t>.</w:t>
      </w:r>
    </w:p>
    <w:p w:rsidR="00324F16" w:rsidRDefault="00324F16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</w:p>
    <w:p w:rsidR="0060789A" w:rsidRDefault="00E8066D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="007E5A0C">
        <w:rPr>
          <w:sz w:val="28"/>
          <w:szCs w:val="28"/>
        </w:rPr>
        <w:t>.</w:t>
      </w:r>
      <w:r w:rsidR="00AE5C33">
        <w:rPr>
          <w:sz w:val="28"/>
          <w:szCs w:val="28"/>
        </w:rPr>
        <w:t xml:space="preserve"> </w:t>
      </w:r>
      <w:r w:rsidR="0060789A" w:rsidRPr="0060789A">
        <w:rPr>
          <w:sz w:val="28"/>
          <w:szCs w:val="28"/>
        </w:rPr>
        <w:t xml:space="preserve">Організувати </w:t>
      </w:r>
      <w:r w:rsidR="00B73CEC">
        <w:rPr>
          <w:sz w:val="28"/>
          <w:szCs w:val="28"/>
        </w:rPr>
        <w:t xml:space="preserve">проведення </w:t>
      </w:r>
      <w:proofErr w:type="spellStart"/>
      <w:r w:rsidR="0060789A" w:rsidRPr="0060789A">
        <w:rPr>
          <w:sz w:val="28"/>
          <w:szCs w:val="28"/>
        </w:rPr>
        <w:t>енергосервісу</w:t>
      </w:r>
      <w:proofErr w:type="spellEnd"/>
      <w:r w:rsidR="0060789A" w:rsidRPr="0060789A">
        <w:rPr>
          <w:sz w:val="28"/>
          <w:szCs w:val="28"/>
        </w:rPr>
        <w:t xml:space="preserve"> </w:t>
      </w:r>
      <w:r w:rsidR="00B73CEC">
        <w:rPr>
          <w:sz w:val="28"/>
          <w:szCs w:val="28"/>
        </w:rPr>
        <w:t xml:space="preserve">в межах своїх об’єктів </w:t>
      </w:r>
      <w:r w:rsidR="0060789A" w:rsidRPr="0060789A">
        <w:rPr>
          <w:sz w:val="28"/>
          <w:szCs w:val="28"/>
        </w:rPr>
        <w:t xml:space="preserve">та забезпечити контроль за належним виконанням зобов’язань відповідно до </w:t>
      </w:r>
      <w:r w:rsidR="00C96DD4">
        <w:rPr>
          <w:sz w:val="28"/>
          <w:szCs w:val="28"/>
        </w:rPr>
        <w:t xml:space="preserve">укладених </w:t>
      </w:r>
      <w:proofErr w:type="spellStart"/>
      <w:r w:rsidR="0060789A" w:rsidRPr="0060789A">
        <w:rPr>
          <w:sz w:val="28"/>
          <w:szCs w:val="28"/>
        </w:rPr>
        <w:t>енергосервісних</w:t>
      </w:r>
      <w:proofErr w:type="spellEnd"/>
      <w:r w:rsidR="0060789A" w:rsidRPr="0060789A">
        <w:rPr>
          <w:sz w:val="28"/>
          <w:szCs w:val="28"/>
        </w:rPr>
        <w:t xml:space="preserve"> договорів. </w:t>
      </w:r>
    </w:p>
    <w:p w:rsidR="0025560E" w:rsidRPr="0025560E" w:rsidRDefault="005A7BC8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789A" w:rsidRPr="0060789A">
        <w:rPr>
          <w:sz w:val="28"/>
          <w:szCs w:val="28"/>
        </w:rPr>
        <w:t>.</w:t>
      </w:r>
      <w:r w:rsidR="0060789A" w:rsidRPr="0060789A">
        <w:rPr>
          <w:sz w:val="28"/>
          <w:szCs w:val="28"/>
        </w:rPr>
        <w:tab/>
        <w:t xml:space="preserve">Контроль за виконання цього рішення покласти на заступника міського голови </w:t>
      </w:r>
      <w:r w:rsidR="007E5A0C">
        <w:rPr>
          <w:sz w:val="28"/>
          <w:szCs w:val="28"/>
        </w:rPr>
        <w:t>з питань діяльності виконавчих органів Миколу Пасевича</w:t>
      </w:r>
      <w:r w:rsidR="0060789A" w:rsidRPr="0060789A">
        <w:rPr>
          <w:sz w:val="28"/>
          <w:szCs w:val="28"/>
        </w:rPr>
        <w:t>.</w:t>
      </w: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5A7BC8" w:rsidRDefault="005A7BC8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246A75" w:rsidRPr="00C23F57">
        <w:rPr>
          <w:sz w:val="28"/>
          <w:szCs w:val="28"/>
          <w:lang w:val="ru-RU"/>
        </w:rPr>
        <w:t xml:space="preserve">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F22210" w:rsidRPr="00FC4AB7" w:rsidRDefault="00F22210" w:rsidP="00F22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Сергій </w:t>
      </w:r>
      <w:proofErr w:type="spellStart"/>
      <w:r>
        <w:rPr>
          <w:sz w:val="22"/>
          <w:szCs w:val="22"/>
        </w:rPr>
        <w:t>Кушнірук</w:t>
      </w:r>
      <w:proofErr w:type="spellEnd"/>
      <w:r w:rsidRPr="00FC4AB7">
        <w:rPr>
          <w:sz w:val="22"/>
          <w:szCs w:val="22"/>
        </w:rPr>
        <w:t xml:space="preserve"> </w:t>
      </w:r>
      <w:r>
        <w:rPr>
          <w:sz w:val="22"/>
          <w:szCs w:val="22"/>
        </w:rPr>
        <w:t>+380733268127</w:t>
      </w:r>
    </w:p>
    <w:p w:rsidR="0014419F" w:rsidRDefault="0014419F"/>
    <w:p w:rsidR="0014419F" w:rsidRDefault="0014419F"/>
    <w:p w:rsidR="0014419F" w:rsidRDefault="0014419F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D93AF7" w:rsidRDefault="00D93AF7"/>
    <w:p w:rsidR="0014419F" w:rsidRDefault="0014419F"/>
    <w:p w:rsidR="007038D9" w:rsidRDefault="007038D9"/>
    <w:p w:rsidR="007038D9" w:rsidRPr="007038D9" w:rsidRDefault="007038D9" w:rsidP="007038D9"/>
    <w:p w:rsidR="0014419F" w:rsidRPr="007038D9" w:rsidRDefault="0014419F" w:rsidP="007038D9">
      <w:pPr>
        <w:sectPr w:rsidR="0014419F" w:rsidRPr="007038D9" w:rsidSect="00F757B3">
          <w:pgSz w:w="11906" w:h="16838"/>
          <w:pgMar w:top="284" w:right="707" w:bottom="851" w:left="1701" w:header="709" w:footer="709" w:gutter="0"/>
          <w:cols w:space="708"/>
          <w:docGrid w:linePitch="360"/>
        </w:sectPr>
      </w:pPr>
    </w:p>
    <w:p w:rsidR="007038D9" w:rsidRDefault="00B84B3F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Прямокутник 2" o:spid="_x0000_s1026" style="position:absolute;left:0;text-align:left;margin-left:518.25pt;margin-top:-53.25pt;width:267.9pt;height:74.25pt;z-index:251663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" strokecolor="white">
            <v:textbox>
              <w:txbxContent>
                <w:p w:rsidR="00EF6BA2" w:rsidRDefault="00EF6BA2" w:rsidP="007038D9"/>
                <w:p w:rsidR="007A35FA" w:rsidRDefault="007A35FA" w:rsidP="007038D9"/>
                <w:p w:rsidR="007038D9" w:rsidRDefault="00DB5CFD" w:rsidP="007038D9">
                  <w:r>
                    <w:t xml:space="preserve">Додаток </w:t>
                  </w:r>
                </w:p>
                <w:p w:rsidR="007038D9" w:rsidRDefault="007038D9" w:rsidP="007038D9">
                  <w:r>
                    <w:t xml:space="preserve">до рішення виконавчого комітету Нововолинської міської ради </w:t>
                  </w:r>
                </w:p>
                <w:p w:rsidR="007038D9" w:rsidRDefault="007038D9" w:rsidP="007038D9">
                  <w:r>
                    <w:t>17 березня 2023 року №</w:t>
                  </w:r>
                  <w:r w:rsidR="001D3A92">
                    <w:t xml:space="preserve"> 106</w:t>
                  </w:r>
                </w:p>
              </w:txbxContent>
            </v:textbox>
            <w10:wrap anchorx="margin"/>
          </v:rect>
        </w:pict>
      </w:r>
    </w:p>
    <w:p w:rsidR="007038D9" w:rsidRDefault="007038D9" w:rsidP="008A61F9">
      <w:pPr>
        <w:ind w:firstLine="4"/>
        <w:jc w:val="center"/>
        <w:rPr>
          <w:b/>
          <w:sz w:val="28"/>
          <w:szCs w:val="28"/>
        </w:rPr>
      </w:pPr>
    </w:p>
    <w:p w:rsidR="007A35FA" w:rsidRDefault="007A35FA" w:rsidP="008A61F9">
      <w:pPr>
        <w:ind w:firstLine="4"/>
        <w:jc w:val="center"/>
        <w:rPr>
          <w:b/>
          <w:sz w:val="28"/>
          <w:szCs w:val="28"/>
        </w:rPr>
      </w:pPr>
    </w:p>
    <w:p w:rsidR="007038D9" w:rsidRDefault="007038D9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Об’єкти, щодо яких у 2023 році буде проведена закупівля </w:t>
      </w:r>
      <w:proofErr w:type="spellStart"/>
      <w:r>
        <w:rPr>
          <w:b/>
          <w:sz w:val="28"/>
          <w:szCs w:val="28"/>
        </w:rPr>
        <w:t>енергосервісу</w:t>
      </w:r>
      <w:proofErr w:type="spellEnd"/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1271" w:type="dxa"/>
        <w:tblLook w:val="04A0"/>
      </w:tblPr>
      <w:tblGrid>
        <w:gridCol w:w="992"/>
        <w:gridCol w:w="6663"/>
        <w:gridCol w:w="6775"/>
      </w:tblGrid>
      <w:tr w:rsidR="00262AF1" w:rsidTr="00EF6BA2">
        <w:tc>
          <w:tcPr>
            <w:tcW w:w="992" w:type="dxa"/>
          </w:tcPr>
          <w:p w:rsidR="00262AF1" w:rsidRPr="00262AF1" w:rsidRDefault="00262AF1" w:rsidP="008A61F9">
            <w:pPr>
              <w:jc w:val="center"/>
            </w:pPr>
            <w:r w:rsidRPr="00262AF1">
              <w:t>№</w:t>
            </w:r>
          </w:p>
        </w:tc>
        <w:tc>
          <w:tcPr>
            <w:tcW w:w="6663" w:type="dxa"/>
          </w:tcPr>
          <w:p w:rsidR="00262AF1" w:rsidRPr="00262AF1" w:rsidRDefault="00262AF1" w:rsidP="008A61F9">
            <w:pPr>
              <w:jc w:val="center"/>
            </w:pPr>
            <w:r>
              <w:t xml:space="preserve">Об’єкти </w:t>
            </w:r>
            <w:proofErr w:type="spellStart"/>
            <w:r>
              <w:t>енергосервісу</w:t>
            </w:r>
            <w:proofErr w:type="spellEnd"/>
          </w:p>
        </w:tc>
        <w:tc>
          <w:tcPr>
            <w:tcW w:w="6775" w:type="dxa"/>
          </w:tcPr>
          <w:p w:rsidR="00262AF1" w:rsidRPr="00262AF1" w:rsidRDefault="00262AF1" w:rsidP="008A61F9">
            <w:pPr>
              <w:jc w:val="center"/>
            </w:pPr>
            <w:r>
              <w:t>Адреса</w:t>
            </w:r>
          </w:p>
        </w:tc>
      </w:tr>
      <w:tr w:rsidR="00262AF1" w:rsidTr="00EF6BA2">
        <w:tc>
          <w:tcPr>
            <w:tcW w:w="992" w:type="dxa"/>
          </w:tcPr>
          <w:p w:rsidR="00262AF1" w:rsidRPr="00262AF1" w:rsidRDefault="00262AF1" w:rsidP="008A61F9">
            <w:pPr>
              <w:jc w:val="center"/>
            </w:pPr>
            <w:r>
              <w:t>1.</w:t>
            </w:r>
          </w:p>
        </w:tc>
        <w:tc>
          <w:tcPr>
            <w:tcW w:w="6663" w:type="dxa"/>
          </w:tcPr>
          <w:p w:rsidR="00262AF1" w:rsidRPr="00262AF1" w:rsidRDefault="00262AF1" w:rsidP="00262AF1">
            <w:r w:rsidRPr="00262AF1">
              <w:t>Виконавчий комітет Нововолинської міської ради</w:t>
            </w:r>
          </w:p>
        </w:tc>
        <w:tc>
          <w:tcPr>
            <w:tcW w:w="6775" w:type="dxa"/>
          </w:tcPr>
          <w:p w:rsidR="00262AF1" w:rsidRPr="00262AF1" w:rsidRDefault="00262AF1" w:rsidP="00262AF1">
            <w:r w:rsidRPr="00262AF1">
              <w:t>м. Нововолинськ, пр. Дружби 27</w:t>
            </w:r>
          </w:p>
        </w:tc>
      </w:tr>
      <w:tr w:rsidR="00262AF1" w:rsidTr="00EF6BA2">
        <w:tc>
          <w:tcPr>
            <w:tcW w:w="992" w:type="dxa"/>
          </w:tcPr>
          <w:p w:rsidR="00262AF1" w:rsidRPr="00262AF1" w:rsidRDefault="00262AF1" w:rsidP="008A61F9">
            <w:pPr>
              <w:jc w:val="center"/>
            </w:pPr>
            <w:r>
              <w:t>2.</w:t>
            </w:r>
          </w:p>
        </w:tc>
        <w:tc>
          <w:tcPr>
            <w:tcW w:w="6663" w:type="dxa"/>
          </w:tcPr>
          <w:p w:rsidR="00262AF1" w:rsidRPr="00262AF1" w:rsidRDefault="00381A3E" w:rsidP="00262AF1">
            <w:r w:rsidRPr="00381A3E">
              <w:t>Територіальний центр соціального обслуговування</w:t>
            </w:r>
          </w:p>
        </w:tc>
        <w:tc>
          <w:tcPr>
            <w:tcW w:w="6775" w:type="dxa"/>
          </w:tcPr>
          <w:p w:rsidR="00262AF1" w:rsidRPr="00262AF1" w:rsidRDefault="00381A3E" w:rsidP="00262AF1">
            <w:r w:rsidRPr="00381A3E">
              <w:t>смт. Благодатне, Волинська обл., вул. Миру 3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3.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№1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п-т Перемоги, 6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4.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№3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вул. Грушевського 19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5.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№4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б-р. Шевченка 12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6.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№6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6 мікрорайон, б.1-А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7.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№8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 xml:space="preserve">м. Нововолинськ, вул. </w:t>
            </w:r>
            <w:proofErr w:type="spellStart"/>
            <w:r w:rsidRPr="00262AF1">
              <w:t>Кауркова</w:t>
            </w:r>
            <w:proofErr w:type="spellEnd"/>
            <w:r w:rsidRPr="00262AF1">
              <w:t>, 4А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8.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ліцей №9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смт. Благодатне, Волинська обл., вул. Лесі Українки, буд. 2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9.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заклад дошкільної освіти №2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вул. Грушевського, 8-А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10.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заклад дошкільної освіти №3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вул. Хвильового, 29а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11.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заклад дошкільної освіти №8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смт. Благодатне, Волинська обл., вул. Миру, 17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12.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Нововолинський заклад дошкільної освіти №9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15 мікрорайон, буд. 37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13.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262AF1">
              <w:t>Нововолинська центральна міська лікарня доросла поліклініка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пр. Перемоги, 7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14.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381A3E">
              <w:t>Нововолинська центральна міська лікарня терапевтичний корпус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пр. Перемоги, 7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15.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381A3E">
              <w:t>Нововолинська центральна міська лікарня пологове відділення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пр. Перемоги, 7</w:t>
            </w:r>
          </w:p>
        </w:tc>
      </w:tr>
      <w:tr w:rsidR="00381A3E" w:rsidTr="00EF6BA2">
        <w:tc>
          <w:tcPr>
            <w:tcW w:w="992" w:type="dxa"/>
          </w:tcPr>
          <w:p w:rsidR="00381A3E" w:rsidRPr="00262AF1" w:rsidRDefault="00381A3E" w:rsidP="00381A3E">
            <w:pPr>
              <w:jc w:val="center"/>
            </w:pPr>
            <w:r>
              <w:t>16.</w:t>
            </w:r>
          </w:p>
        </w:tc>
        <w:tc>
          <w:tcPr>
            <w:tcW w:w="6663" w:type="dxa"/>
          </w:tcPr>
          <w:p w:rsidR="00381A3E" w:rsidRPr="00262AF1" w:rsidRDefault="00381A3E" w:rsidP="00381A3E">
            <w:r w:rsidRPr="00381A3E">
              <w:t>Нововолинська центральна міська лікарня інфекційний корпус</w:t>
            </w:r>
          </w:p>
        </w:tc>
        <w:tc>
          <w:tcPr>
            <w:tcW w:w="6775" w:type="dxa"/>
          </w:tcPr>
          <w:p w:rsidR="00381A3E" w:rsidRPr="00262AF1" w:rsidRDefault="00381A3E" w:rsidP="00381A3E">
            <w:r w:rsidRPr="00262AF1">
              <w:t>м. Нововолинськ, пр. Перемоги, 7</w:t>
            </w:r>
          </w:p>
        </w:tc>
      </w:tr>
    </w:tbl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7038D9" w:rsidRDefault="007038D9" w:rsidP="008A61F9">
      <w:pPr>
        <w:ind w:firstLine="4"/>
        <w:jc w:val="center"/>
        <w:rPr>
          <w:b/>
          <w:sz w:val="28"/>
          <w:szCs w:val="28"/>
        </w:rPr>
      </w:pPr>
    </w:p>
    <w:p w:rsidR="00DB5CFD" w:rsidRDefault="00DB5CFD" w:rsidP="008A61F9">
      <w:pPr>
        <w:ind w:firstLine="4"/>
        <w:jc w:val="center"/>
        <w:rPr>
          <w:b/>
          <w:sz w:val="28"/>
          <w:szCs w:val="28"/>
        </w:rPr>
      </w:pPr>
    </w:p>
    <w:p w:rsidR="00DB5CFD" w:rsidRDefault="00DB5CFD" w:rsidP="00262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4419F">
        <w:rPr>
          <w:sz w:val="28"/>
          <w:szCs w:val="28"/>
        </w:rPr>
        <w:t>еруюча справами виконавчого комітету міської ради</w:t>
      </w:r>
      <w:r>
        <w:rPr>
          <w:sz w:val="28"/>
          <w:szCs w:val="28"/>
        </w:rPr>
        <w:t xml:space="preserve">                                                     </w:t>
      </w:r>
      <w:r w:rsidR="00EF6BA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Валентина СТЕПЮК</w:t>
      </w:r>
    </w:p>
    <w:p w:rsidR="00DB5CFD" w:rsidRDefault="00DB5CFD" w:rsidP="00262AF1">
      <w:pPr>
        <w:ind w:firstLine="709"/>
        <w:jc w:val="both"/>
        <w:rPr>
          <w:sz w:val="22"/>
          <w:szCs w:val="22"/>
        </w:rPr>
      </w:pPr>
    </w:p>
    <w:p w:rsidR="00DB5CFD" w:rsidRDefault="00DB5CFD" w:rsidP="00262AF1">
      <w:pPr>
        <w:ind w:firstLine="709"/>
        <w:jc w:val="both"/>
        <w:rPr>
          <w:sz w:val="22"/>
          <w:szCs w:val="22"/>
        </w:rPr>
      </w:pPr>
    </w:p>
    <w:p w:rsidR="00EF6BA2" w:rsidRDefault="00EF6BA2" w:rsidP="00F22210">
      <w:pPr>
        <w:ind w:firstLine="709"/>
        <w:jc w:val="both"/>
        <w:rPr>
          <w:sz w:val="22"/>
          <w:szCs w:val="22"/>
        </w:rPr>
      </w:pPr>
    </w:p>
    <w:p w:rsidR="00F22210" w:rsidRPr="00FC4AB7" w:rsidRDefault="00F22210" w:rsidP="00F2221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Сергій </w:t>
      </w:r>
      <w:proofErr w:type="spellStart"/>
      <w:r>
        <w:rPr>
          <w:sz w:val="22"/>
          <w:szCs w:val="22"/>
        </w:rPr>
        <w:t>Кушнірук</w:t>
      </w:r>
      <w:proofErr w:type="spellEnd"/>
      <w:r w:rsidRPr="00FC4AB7">
        <w:rPr>
          <w:sz w:val="22"/>
          <w:szCs w:val="22"/>
        </w:rPr>
        <w:t xml:space="preserve"> </w:t>
      </w:r>
      <w:r>
        <w:rPr>
          <w:sz w:val="22"/>
          <w:szCs w:val="22"/>
        </w:rPr>
        <w:t>+380733268127</w:t>
      </w:r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262AF1" w:rsidRDefault="00262AF1" w:rsidP="008A61F9">
      <w:pPr>
        <w:ind w:firstLine="4"/>
        <w:jc w:val="center"/>
        <w:rPr>
          <w:b/>
          <w:sz w:val="28"/>
          <w:szCs w:val="28"/>
        </w:rPr>
      </w:pPr>
    </w:p>
    <w:p w:rsidR="007D70BC" w:rsidRDefault="00B84B3F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7" style="position:absolute;left:0;text-align:left;margin-left:672.5pt;margin-top:-64.05pt;width:267.9pt;height:74.25pt;z-index:25166182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" strokecolor="white">
            <v:textbox>
              <w:txbxContent>
                <w:p w:rsidR="00EF6BA2" w:rsidRDefault="00EF6BA2" w:rsidP="008A61F9"/>
                <w:p w:rsidR="008A61F9" w:rsidRDefault="00DB5CFD" w:rsidP="008A61F9">
                  <w:r>
                    <w:t>ЗАТВЕРДЖЕНО</w:t>
                  </w:r>
                </w:p>
                <w:p w:rsidR="00246A75" w:rsidRDefault="00DB5CFD" w:rsidP="008A61F9">
                  <w:r>
                    <w:t>Рішенням</w:t>
                  </w:r>
                  <w:r w:rsidR="008A61F9">
                    <w:t xml:space="preserve"> виконавчого комітету </w:t>
                  </w:r>
                  <w:r>
                    <w:t xml:space="preserve"> </w:t>
                  </w:r>
                  <w:r w:rsidR="008A61F9">
                    <w:t xml:space="preserve">Нововолинської міської ради </w:t>
                  </w:r>
                </w:p>
                <w:p w:rsidR="008A61F9" w:rsidRDefault="007038D9" w:rsidP="008A61F9">
                  <w:r>
                    <w:t>17</w:t>
                  </w:r>
                  <w:r w:rsidR="00C23F57">
                    <w:t xml:space="preserve"> </w:t>
                  </w:r>
                  <w:r w:rsidR="008C76AE">
                    <w:t>березня 2023 року</w:t>
                  </w:r>
                  <w:r w:rsidR="008A61F9">
                    <w:t xml:space="preserve"> №</w:t>
                  </w:r>
                  <w:r w:rsidR="001D3A92">
                    <w:t xml:space="preserve"> 106</w:t>
                  </w:r>
                </w:p>
              </w:txbxContent>
            </v:textbox>
            <w10:wrap anchorx="margin"/>
          </v:rect>
        </w:pict>
      </w:r>
    </w:p>
    <w:p w:rsidR="007A35FA" w:rsidRDefault="007A35FA" w:rsidP="008A61F9">
      <w:pPr>
        <w:ind w:firstLine="4"/>
        <w:jc w:val="center"/>
        <w:rPr>
          <w:b/>
          <w:sz w:val="28"/>
          <w:szCs w:val="28"/>
        </w:rPr>
      </w:pPr>
    </w:p>
    <w:p w:rsidR="007038D9" w:rsidRDefault="00DB5CFD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Базові</w:t>
      </w:r>
      <w:r w:rsidR="008A61F9">
        <w:rPr>
          <w:b/>
          <w:sz w:val="28"/>
          <w:szCs w:val="28"/>
        </w:rPr>
        <w:t xml:space="preserve"> рівні споживання теплової енергії</w:t>
      </w:r>
      <w:r w:rsidR="007038D9">
        <w:rPr>
          <w:b/>
          <w:sz w:val="28"/>
          <w:szCs w:val="28"/>
        </w:rPr>
        <w:t xml:space="preserve"> об’єктами </w:t>
      </w:r>
      <w:proofErr w:type="spellStart"/>
      <w:r w:rsidR="007038D9">
        <w:rPr>
          <w:b/>
          <w:sz w:val="28"/>
          <w:szCs w:val="28"/>
        </w:rPr>
        <w:t>енергосервісу</w:t>
      </w:r>
      <w:proofErr w:type="spellEnd"/>
      <w:r w:rsidR="007038D9">
        <w:rPr>
          <w:b/>
          <w:sz w:val="28"/>
          <w:szCs w:val="28"/>
        </w:rPr>
        <w:t xml:space="preserve">, </w:t>
      </w:r>
    </w:p>
    <w:p w:rsidR="008A61F9" w:rsidRDefault="007038D9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яких буде проведено закупівлю </w:t>
      </w:r>
      <w:proofErr w:type="spellStart"/>
      <w:r>
        <w:rPr>
          <w:b/>
          <w:sz w:val="28"/>
          <w:szCs w:val="28"/>
        </w:rPr>
        <w:t>енергосервісу</w:t>
      </w:r>
      <w:bookmarkStart w:id="0" w:name="_GoBack"/>
      <w:bookmarkEnd w:id="0"/>
      <w:proofErr w:type="spellEnd"/>
    </w:p>
    <w:p w:rsidR="008A61F9" w:rsidRDefault="008A61F9" w:rsidP="008A61F9">
      <w:pPr>
        <w:jc w:val="center"/>
        <w:rPr>
          <w:b/>
          <w:sz w:val="28"/>
          <w:szCs w:val="28"/>
        </w:rPr>
      </w:pPr>
    </w:p>
    <w:tbl>
      <w:tblPr>
        <w:tblW w:w="13898" w:type="dxa"/>
        <w:jc w:val="center"/>
        <w:tblLook w:val="04A0"/>
      </w:tblPr>
      <w:tblGrid>
        <w:gridCol w:w="436"/>
        <w:gridCol w:w="2111"/>
        <w:gridCol w:w="940"/>
        <w:gridCol w:w="940"/>
        <w:gridCol w:w="940"/>
        <w:gridCol w:w="931"/>
        <w:gridCol w:w="821"/>
        <w:gridCol w:w="821"/>
        <w:gridCol w:w="711"/>
        <w:gridCol w:w="711"/>
        <w:gridCol w:w="711"/>
        <w:gridCol w:w="829"/>
        <w:gridCol w:w="940"/>
        <w:gridCol w:w="940"/>
        <w:gridCol w:w="1116"/>
      </w:tblGrid>
      <w:tr w:rsidR="00957B8A" w:rsidRPr="00BA3E01" w:rsidTr="00957B8A">
        <w:trPr>
          <w:trHeight w:val="300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Назва об’єкту енергосервісу</w:t>
            </w:r>
          </w:p>
        </w:tc>
        <w:tc>
          <w:tcPr>
            <w:tcW w:w="10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Місяць, </w:t>
            </w:r>
            <w:proofErr w:type="spellStart"/>
            <w:r w:rsidRPr="00BA3E01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Рік, Гкал</w:t>
            </w:r>
          </w:p>
        </w:tc>
      </w:tr>
      <w:tr w:rsidR="00957B8A" w:rsidRPr="00BA3E01" w:rsidTr="00957B8A">
        <w:trPr>
          <w:trHeight w:val="102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8A" w:rsidRPr="00BA3E01" w:rsidRDefault="00957B8A" w:rsidP="00174953">
            <w:pPr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8A" w:rsidRPr="00BA3E01" w:rsidRDefault="00957B8A" w:rsidP="00174953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Січень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Лютий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Березень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Квітень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Травень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Червень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Липень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Серпень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Вересень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Жовтень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Листопад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Грудень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8A" w:rsidRPr="00BA3E01" w:rsidRDefault="00957B8A" w:rsidP="00174953">
            <w:pPr>
              <w:rPr>
                <w:color w:val="000000"/>
              </w:rPr>
            </w:pP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Виконавчий комітет Нововолинської міської ради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101,59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61,23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137,36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479,22</w:t>
            </w:r>
          </w:p>
        </w:tc>
      </w:tr>
      <w:tr w:rsidR="00957B8A" w:rsidRPr="00BA3E01" w:rsidTr="00957B8A">
        <w:trPr>
          <w:trHeight w:val="3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91,45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72,71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59,67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84,56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417,69</w:t>
            </w:r>
          </w:p>
        </w:tc>
      </w:tr>
      <w:tr w:rsidR="00957B8A" w:rsidRPr="00BA3E01" w:rsidTr="00957B8A">
        <w:trPr>
          <w:trHeight w:val="3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48,19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68,05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322,03</w:t>
            </w:r>
          </w:p>
        </w:tc>
      </w:tr>
      <w:tr w:rsidR="00957B8A" w:rsidRPr="00BA3E01" w:rsidTr="00957B8A">
        <w:trPr>
          <w:trHeight w:val="3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49,20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34,01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249,12</w:t>
            </w:r>
          </w:p>
        </w:tc>
      </w:tr>
      <w:tr w:rsidR="00957B8A" w:rsidRPr="00BA3E01" w:rsidTr="00957B8A">
        <w:trPr>
          <w:trHeight w:val="3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168,73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134,26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122,88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67,40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691,79</w:t>
            </w:r>
          </w:p>
        </w:tc>
      </w:tr>
      <w:tr w:rsidR="00957B8A" w:rsidRPr="00BA3E01" w:rsidTr="00957B8A">
        <w:trPr>
          <w:trHeight w:val="3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110,56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74,10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99,80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485,96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43,19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36,48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62,01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234,91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135,02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37,12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151,94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20,76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16,58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102,83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79,51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69,78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52,61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40,55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85,95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338,18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523D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КНП «НЦМЛ» (будівля </w:t>
            </w:r>
            <w:r w:rsidRPr="00BA3E01">
              <w:rPr>
                <w:color w:val="000000"/>
                <w:sz w:val="22"/>
                <w:szCs w:val="22"/>
              </w:rPr>
              <w:t>доросл</w:t>
            </w:r>
            <w:r>
              <w:rPr>
                <w:color w:val="000000"/>
                <w:sz w:val="22"/>
                <w:szCs w:val="22"/>
              </w:rPr>
              <w:t>ої поліклініки)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33,04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35,95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31,13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212,65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Pr="00BA3E01">
              <w:rPr>
                <w:color w:val="000000"/>
                <w:sz w:val="22"/>
                <w:szCs w:val="22"/>
              </w:rPr>
              <w:t>терапевтичний корпус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140,11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148,63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95,06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69,84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134,33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227,20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988,17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2875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КНП «НЦМЛ» </w:t>
            </w:r>
            <w:r w:rsidRPr="00BA3E0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(будівля </w:t>
            </w:r>
            <w:r w:rsidRPr="00BA3E01">
              <w:rPr>
                <w:color w:val="000000"/>
                <w:sz w:val="22"/>
                <w:szCs w:val="22"/>
              </w:rPr>
              <w:t>пологов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BA3E01">
              <w:rPr>
                <w:color w:val="000000"/>
                <w:sz w:val="22"/>
                <w:szCs w:val="22"/>
              </w:rPr>
              <w:t xml:space="preserve"> відділення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156,01</w:t>
            </w:r>
          </w:p>
        </w:tc>
      </w:tr>
      <w:tr w:rsidR="00957B8A" w:rsidRPr="00BA3E01" w:rsidTr="00957B8A">
        <w:trPr>
          <w:trHeight w:val="6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Pr="00BA3E01">
              <w:rPr>
                <w:color w:val="000000"/>
                <w:sz w:val="22"/>
                <w:szCs w:val="22"/>
              </w:rPr>
              <w:t>інфекційний корпус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26,45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150,82</w:t>
            </w:r>
          </w:p>
        </w:tc>
      </w:tr>
      <w:tr w:rsidR="00957B8A" w:rsidRPr="00BA3E01" w:rsidTr="00957B8A">
        <w:trPr>
          <w:trHeight w:val="9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8A" w:rsidRPr="00BA3E01" w:rsidRDefault="00957B8A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Територіальний центр соціального обслуговування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34,06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29,35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B8A" w:rsidRPr="00BA3E01" w:rsidRDefault="00957B8A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157,79</w:t>
            </w:r>
          </w:p>
        </w:tc>
      </w:tr>
    </w:tbl>
    <w:p w:rsidR="006847C3" w:rsidRDefault="006847C3"/>
    <w:p w:rsidR="005C31EA" w:rsidRDefault="005C31EA"/>
    <w:p w:rsidR="005C31EA" w:rsidRDefault="005C31EA"/>
    <w:p w:rsidR="00F22210" w:rsidRPr="00FC4AB7" w:rsidRDefault="00F22210" w:rsidP="00F2221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Сергій </w:t>
      </w:r>
      <w:proofErr w:type="spellStart"/>
      <w:r>
        <w:rPr>
          <w:sz w:val="22"/>
          <w:szCs w:val="22"/>
        </w:rPr>
        <w:t>Кушнірук</w:t>
      </w:r>
      <w:proofErr w:type="spellEnd"/>
      <w:r w:rsidRPr="00FC4AB7">
        <w:rPr>
          <w:sz w:val="22"/>
          <w:szCs w:val="22"/>
        </w:rPr>
        <w:t xml:space="preserve"> </w:t>
      </w:r>
      <w:r>
        <w:rPr>
          <w:sz w:val="22"/>
          <w:szCs w:val="22"/>
        </w:rPr>
        <w:t>+380733268127</w:t>
      </w:r>
    </w:p>
    <w:p w:rsidR="00FC4AB7" w:rsidRPr="00FC4AB7" w:rsidRDefault="00FC4AB7" w:rsidP="00227DFA">
      <w:pPr>
        <w:rPr>
          <w:lang w:val="en-US"/>
        </w:rPr>
      </w:pPr>
    </w:p>
    <w:sectPr w:rsidR="00FC4AB7" w:rsidRPr="00FC4AB7" w:rsidSect="008A61F9">
      <w:pgSz w:w="16838" w:h="11906" w:orient="landscape"/>
      <w:pgMar w:top="1701" w:right="284" w:bottom="70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A9B"/>
    <w:multiLevelType w:val="hybridMultilevel"/>
    <w:tmpl w:val="D4A43BAE"/>
    <w:lvl w:ilvl="0" w:tplc="E11ED0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D02486D"/>
    <w:multiLevelType w:val="hybridMultilevel"/>
    <w:tmpl w:val="5CA23BCA"/>
    <w:lvl w:ilvl="0" w:tplc="25408FDC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58B679CD"/>
    <w:multiLevelType w:val="hybridMultilevel"/>
    <w:tmpl w:val="310CF5D8"/>
    <w:lvl w:ilvl="0" w:tplc="B9FA2C5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4">
    <w:nsid w:val="6FCA6F0E"/>
    <w:multiLevelType w:val="hybridMultilevel"/>
    <w:tmpl w:val="526C7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54C04"/>
    <w:multiLevelType w:val="hybridMultilevel"/>
    <w:tmpl w:val="F0940180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F3093"/>
    <w:rsid w:val="000175F6"/>
    <w:rsid w:val="000215E2"/>
    <w:rsid w:val="00025150"/>
    <w:rsid w:val="000548D4"/>
    <w:rsid w:val="00062D0C"/>
    <w:rsid w:val="00065566"/>
    <w:rsid w:val="00092C8D"/>
    <w:rsid w:val="000A191E"/>
    <w:rsid w:val="000A7733"/>
    <w:rsid w:val="000B398E"/>
    <w:rsid w:val="000D69EA"/>
    <w:rsid w:val="0014419F"/>
    <w:rsid w:val="001466D0"/>
    <w:rsid w:val="001476FB"/>
    <w:rsid w:val="001976E5"/>
    <w:rsid w:val="001D3A92"/>
    <w:rsid w:val="001D74F4"/>
    <w:rsid w:val="0020039D"/>
    <w:rsid w:val="00220106"/>
    <w:rsid w:val="00227DFA"/>
    <w:rsid w:val="0023490E"/>
    <w:rsid w:val="00246A75"/>
    <w:rsid w:val="0025560E"/>
    <w:rsid w:val="00262AF1"/>
    <w:rsid w:val="00265260"/>
    <w:rsid w:val="00266B24"/>
    <w:rsid w:val="0028005C"/>
    <w:rsid w:val="002875AC"/>
    <w:rsid w:val="002B306D"/>
    <w:rsid w:val="002B5545"/>
    <w:rsid w:val="002C62F6"/>
    <w:rsid w:val="002C78AD"/>
    <w:rsid w:val="002D6805"/>
    <w:rsid w:val="002F1AD2"/>
    <w:rsid w:val="002F7CF6"/>
    <w:rsid w:val="0030353A"/>
    <w:rsid w:val="00313774"/>
    <w:rsid w:val="00324637"/>
    <w:rsid w:val="00324F16"/>
    <w:rsid w:val="00336F38"/>
    <w:rsid w:val="0037608A"/>
    <w:rsid w:val="00376193"/>
    <w:rsid w:val="00377D3C"/>
    <w:rsid w:val="00381A3E"/>
    <w:rsid w:val="00386200"/>
    <w:rsid w:val="003A1C81"/>
    <w:rsid w:val="003A4ACB"/>
    <w:rsid w:val="003A4D64"/>
    <w:rsid w:val="003B1E2D"/>
    <w:rsid w:val="003B70CC"/>
    <w:rsid w:val="003C2F4A"/>
    <w:rsid w:val="003F7329"/>
    <w:rsid w:val="0041618B"/>
    <w:rsid w:val="00433B17"/>
    <w:rsid w:val="00436E6F"/>
    <w:rsid w:val="00457E69"/>
    <w:rsid w:val="00467947"/>
    <w:rsid w:val="00472715"/>
    <w:rsid w:val="004750F5"/>
    <w:rsid w:val="004760F9"/>
    <w:rsid w:val="00496DC0"/>
    <w:rsid w:val="00512681"/>
    <w:rsid w:val="00512827"/>
    <w:rsid w:val="00514CF6"/>
    <w:rsid w:val="00522F78"/>
    <w:rsid w:val="00523068"/>
    <w:rsid w:val="005234CE"/>
    <w:rsid w:val="00523D5F"/>
    <w:rsid w:val="00531AA6"/>
    <w:rsid w:val="00546C07"/>
    <w:rsid w:val="00565B0D"/>
    <w:rsid w:val="00567D6A"/>
    <w:rsid w:val="00574712"/>
    <w:rsid w:val="005754F6"/>
    <w:rsid w:val="00576C8D"/>
    <w:rsid w:val="00576CE1"/>
    <w:rsid w:val="00586CB2"/>
    <w:rsid w:val="005920DB"/>
    <w:rsid w:val="005A7BC8"/>
    <w:rsid w:val="005B6C1C"/>
    <w:rsid w:val="005C31EA"/>
    <w:rsid w:val="005D5BF9"/>
    <w:rsid w:val="005E14E4"/>
    <w:rsid w:val="00605A12"/>
    <w:rsid w:val="0060789A"/>
    <w:rsid w:val="00607C30"/>
    <w:rsid w:val="006316B6"/>
    <w:rsid w:val="00640BA8"/>
    <w:rsid w:val="00644BB0"/>
    <w:rsid w:val="00670382"/>
    <w:rsid w:val="00674E56"/>
    <w:rsid w:val="00684472"/>
    <w:rsid w:val="006847C3"/>
    <w:rsid w:val="006B2122"/>
    <w:rsid w:val="006E0574"/>
    <w:rsid w:val="007038D9"/>
    <w:rsid w:val="007160DF"/>
    <w:rsid w:val="00735686"/>
    <w:rsid w:val="00735FA4"/>
    <w:rsid w:val="00750723"/>
    <w:rsid w:val="0076150E"/>
    <w:rsid w:val="00772786"/>
    <w:rsid w:val="007925D1"/>
    <w:rsid w:val="007A35FA"/>
    <w:rsid w:val="007B46BE"/>
    <w:rsid w:val="007B69B1"/>
    <w:rsid w:val="007B72A5"/>
    <w:rsid w:val="007C1737"/>
    <w:rsid w:val="007D3168"/>
    <w:rsid w:val="007D70BC"/>
    <w:rsid w:val="007E3C85"/>
    <w:rsid w:val="007E5A0C"/>
    <w:rsid w:val="007F68A2"/>
    <w:rsid w:val="008359F2"/>
    <w:rsid w:val="0083745F"/>
    <w:rsid w:val="00856534"/>
    <w:rsid w:val="0086718D"/>
    <w:rsid w:val="00872CE2"/>
    <w:rsid w:val="00873241"/>
    <w:rsid w:val="008A402A"/>
    <w:rsid w:val="008A61F9"/>
    <w:rsid w:val="008C2DDB"/>
    <w:rsid w:val="008C76AE"/>
    <w:rsid w:val="008E5D36"/>
    <w:rsid w:val="008F2243"/>
    <w:rsid w:val="00901AA5"/>
    <w:rsid w:val="00911FFD"/>
    <w:rsid w:val="0091421D"/>
    <w:rsid w:val="00927BF2"/>
    <w:rsid w:val="009338A0"/>
    <w:rsid w:val="00952F1D"/>
    <w:rsid w:val="00957B8A"/>
    <w:rsid w:val="00972720"/>
    <w:rsid w:val="009E54A7"/>
    <w:rsid w:val="009F2058"/>
    <w:rsid w:val="009F73D1"/>
    <w:rsid w:val="00A2582F"/>
    <w:rsid w:val="00A312F3"/>
    <w:rsid w:val="00A33557"/>
    <w:rsid w:val="00A3580C"/>
    <w:rsid w:val="00A3767C"/>
    <w:rsid w:val="00A76BD3"/>
    <w:rsid w:val="00A80285"/>
    <w:rsid w:val="00AA5E27"/>
    <w:rsid w:val="00AE1C5D"/>
    <w:rsid w:val="00AE5C33"/>
    <w:rsid w:val="00B0052D"/>
    <w:rsid w:val="00B37D52"/>
    <w:rsid w:val="00B73CEC"/>
    <w:rsid w:val="00B84B3F"/>
    <w:rsid w:val="00BB06A9"/>
    <w:rsid w:val="00BB195F"/>
    <w:rsid w:val="00BB70B4"/>
    <w:rsid w:val="00BF5F93"/>
    <w:rsid w:val="00BF62C1"/>
    <w:rsid w:val="00C162E6"/>
    <w:rsid w:val="00C23F57"/>
    <w:rsid w:val="00C36F5D"/>
    <w:rsid w:val="00C45C81"/>
    <w:rsid w:val="00C55B9F"/>
    <w:rsid w:val="00C624EC"/>
    <w:rsid w:val="00C6280E"/>
    <w:rsid w:val="00C62DA7"/>
    <w:rsid w:val="00C96DD4"/>
    <w:rsid w:val="00CC675C"/>
    <w:rsid w:val="00CE01C7"/>
    <w:rsid w:val="00D05837"/>
    <w:rsid w:val="00D12F7F"/>
    <w:rsid w:val="00D340D0"/>
    <w:rsid w:val="00D3706C"/>
    <w:rsid w:val="00D4157C"/>
    <w:rsid w:val="00D54519"/>
    <w:rsid w:val="00D64380"/>
    <w:rsid w:val="00D817D2"/>
    <w:rsid w:val="00D91A15"/>
    <w:rsid w:val="00D93AF7"/>
    <w:rsid w:val="00D95F64"/>
    <w:rsid w:val="00DA4BD6"/>
    <w:rsid w:val="00DB394A"/>
    <w:rsid w:val="00DB5CFD"/>
    <w:rsid w:val="00DD02F5"/>
    <w:rsid w:val="00DF3093"/>
    <w:rsid w:val="00DF4CEF"/>
    <w:rsid w:val="00DF5ADC"/>
    <w:rsid w:val="00E14156"/>
    <w:rsid w:val="00E3443D"/>
    <w:rsid w:val="00E41313"/>
    <w:rsid w:val="00E43BD7"/>
    <w:rsid w:val="00E5280D"/>
    <w:rsid w:val="00E64F48"/>
    <w:rsid w:val="00E70F4E"/>
    <w:rsid w:val="00E77709"/>
    <w:rsid w:val="00E8066D"/>
    <w:rsid w:val="00E83982"/>
    <w:rsid w:val="00E87AB4"/>
    <w:rsid w:val="00E90E35"/>
    <w:rsid w:val="00EA0328"/>
    <w:rsid w:val="00EA5177"/>
    <w:rsid w:val="00EF4533"/>
    <w:rsid w:val="00EF6BA2"/>
    <w:rsid w:val="00F000C2"/>
    <w:rsid w:val="00F22210"/>
    <w:rsid w:val="00F22A38"/>
    <w:rsid w:val="00F636CA"/>
    <w:rsid w:val="00F66B19"/>
    <w:rsid w:val="00F757B3"/>
    <w:rsid w:val="00FA0DB7"/>
    <w:rsid w:val="00FC4AB7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C2F4A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61F9"/>
    <w:pPr>
      <w:keepNext/>
      <w:jc w:val="right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61F9"/>
    <w:pPr>
      <w:keepNext/>
      <w:outlineLvl w:val="2"/>
    </w:pPr>
    <w:rPr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C2F4A"/>
    <w:pPr>
      <w:keepNext/>
      <w:jc w:val="center"/>
      <w:outlineLvl w:val="3"/>
    </w:pPr>
    <w:rPr>
      <w:b/>
      <w:bCs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ние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1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3C2F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C2F4A"/>
    <w:rPr>
      <w:rFonts w:ascii="Times New Roman" w:eastAsia="Times New Roman" w:hAnsi="Times New Roman" w:cs="Times New Roman"/>
      <w:b/>
      <w:bCs/>
      <w:caps/>
      <w:sz w:val="24"/>
      <w:szCs w:val="20"/>
      <w:lang w:val="uk-UA" w:eastAsia="ru-RU"/>
    </w:rPr>
  </w:style>
  <w:style w:type="paragraph" w:customStyle="1" w:styleId="caaieiaie2">
    <w:name w:val="caaieiaie 2"/>
    <w:basedOn w:val="a"/>
    <w:next w:val="a"/>
    <w:rsid w:val="003C2F4A"/>
    <w:pPr>
      <w:keepNext/>
      <w:jc w:val="center"/>
    </w:pPr>
    <w:rPr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5754F6"/>
    <w:pPr>
      <w:ind w:left="720"/>
      <w:contextualSpacing/>
    </w:pPr>
  </w:style>
  <w:style w:type="table" w:styleId="ae">
    <w:name w:val="Table Grid"/>
    <w:basedOn w:val="a1"/>
    <w:uiPriority w:val="59"/>
    <w:rsid w:val="00227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A61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A61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">
    <w:name w:val="Body Text"/>
    <w:basedOn w:val="a"/>
    <w:link w:val="af0"/>
    <w:rsid w:val="008A61F9"/>
    <w:pPr>
      <w:jc w:val="both"/>
    </w:pPr>
    <w:rPr>
      <w:sz w:val="28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8A61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8A61F9"/>
  </w:style>
  <w:style w:type="paragraph" w:styleId="af3">
    <w:name w:val="footer"/>
    <w:basedOn w:val="a"/>
    <w:link w:val="af4"/>
    <w:rsid w:val="008A61F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8A61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3973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Груй СЙ_2</cp:lastModifiedBy>
  <cp:revision>5</cp:revision>
  <cp:lastPrinted>2023-03-20T14:59:00Z</cp:lastPrinted>
  <dcterms:created xsi:type="dcterms:W3CDTF">2023-03-21T07:42:00Z</dcterms:created>
  <dcterms:modified xsi:type="dcterms:W3CDTF">2023-03-21T08:26:00Z</dcterms:modified>
</cp:coreProperties>
</file>