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9E23BF" w:rsidRPr="009E23BF" w:rsidRDefault="009E23BF" w:rsidP="009E23BF">
      <w:pPr>
        <w:spacing w:line="360" w:lineRule="auto"/>
        <w:jc w:val="left"/>
        <w:rPr>
          <w:u w:val="single"/>
          <w:lang w:val="uk-UA" w:eastAsia="ru-RU"/>
        </w:rPr>
      </w:pPr>
    </w:p>
    <w:p w:rsidR="00834E7A" w:rsidRPr="005D0649" w:rsidRDefault="00725FB6" w:rsidP="00834E7A">
      <w:pPr>
        <w:autoSpaceDE w:val="0"/>
        <w:autoSpaceDN w:val="0"/>
        <w:jc w:val="left"/>
        <w:rPr>
          <w:lang w:eastAsia="ru-RU"/>
        </w:rPr>
      </w:pPr>
      <w:r>
        <w:rPr>
          <w:lang w:val="uk-UA" w:eastAsia="ru-RU"/>
        </w:rPr>
        <w:t xml:space="preserve">04 </w:t>
      </w:r>
      <w:r w:rsidR="00F154A4">
        <w:rPr>
          <w:lang w:val="uk-UA" w:eastAsia="ru-RU"/>
        </w:rPr>
        <w:t xml:space="preserve">травня </w:t>
      </w:r>
      <w:r w:rsidR="00834E7A" w:rsidRPr="00834E7A">
        <w:rPr>
          <w:lang w:val="uk-UA" w:eastAsia="ru-RU"/>
        </w:rPr>
        <w:t>202</w:t>
      </w:r>
      <w:r w:rsidR="005D0649">
        <w:rPr>
          <w:lang w:val="uk-UA" w:eastAsia="ru-RU"/>
        </w:rPr>
        <w:t>3 </w:t>
      </w:r>
      <w:r w:rsidR="00834E7A" w:rsidRPr="00834E7A">
        <w:rPr>
          <w:lang w:val="uk-UA" w:eastAsia="ru-RU"/>
        </w:rPr>
        <w:t>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AF07BB">
        <w:rPr>
          <w:lang w:val="uk-UA" w:eastAsia="ru-RU"/>
        </w:rPr>
        <w:t xml:space="preserve">     </w:t>
      </w:r>
      <w:r w:rsidR="00834E7A" w:rsidRPr="00834E7A">
        <w:rPr>
          <w:lang w:val="uk-UA" w:eastAsia="ru-RU"/>
        </w:rPr>
        <w:t xml:space="preserve">         </w:t>
      </w:r>
      <w:r>
        <w:rPr>
          <w:lang w:val="uk-UA" w:eastAsia="ru-RU"/>
        </w:rPr>
        <w:t xml:space="preserve">     </w:t>
      </w:r>
      <w:bookmarkStart w:id="0" w:name="_GoBack"/>
      <w:bookmarkEnd w:id="0"/>
      <w:r w:rsidR="00834E7A" w:rsidRPr="00834E7A">
        <w:rPr>
          <w:lang w:val="uk-UA" w:eastAsia="ru-RU"/>
        </w:rPr>
        <w:t xml:space="preserve">           №</w:t>
      </w:r>
      <w:r>
        <w:rPr>
          <w:lang w:val="uk-UA" w:eastAsia="ru-RU"/>
        </w:rPr>
        <w:t xml:space="preserve"> 189</w:t>
      </w:r>
    </w:p>
    <w:p w:rsidR="009E23BF" w:rsidRPr="00834E7A" w:rsidRDefault="009E23BF" w:rsidP="00834E7A">
      <w:pPr>
        <w:autoSpaceDE w:val="0"/>
        <w:autoSpaceDN w:val="0"/>
        <w:jc w:val="left"/>
        <w:rPr>
          <w:b/>
          <w:lang w:val="uk-UA" w:eastAsia="ru-RU"/>
        </w:rPr>
      </w:pPr>
    </w:p>
    <w:p w:rsidR="00F154A4" w:rsidRDefault="00C3530C" w:rsidP="00F154A4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 w:rsidR="00914284" w:rsidRPr="001B086F"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F154A4" w:rsidRPr="00531257">
        <w:rPr>
          <w:bCs/>
          <w:lang w:val="uk-UA"/>
        </w:rPr>
        <w:t>об’єкта малої</w:t>
      </w:r>
      <w:r w:rsidR="00F7392E">
        <w:rPr>
          <w:bCs/>
          <w:lang w:val="uk-UA"/>
        </w:rPr>
        <w:t xml:space="preserve"> </w:t>
      </w:r>
      <w:r w:rsidR="00F154A4" w:rsidRPr="00531257">
        <w:rPr>
          <w:bCs/>
          <w:lang w:val="uk-UA"/>
        </w:rPr>
        <w:t xml:space="preserve">приватизації </w:t>
      </w:r>
      <w:r w:rsidR="00F154A4" w:rsidRPr="00531257">
        <w:rPr>
          <w:lang w:val="uk-UA"/>
        </w:rPr>
        <w:t>незавершеного</w:t>
      </w:r>
    </w:p>
    <w:p w:rsidR="00A73F1B" w:rsidRDefault="00F154A4" w:rsidP="00F154A4">
      <w:pPr>
        <w:jc w:val="left"/>
        <w:rPr>
          <w:lang w:val="uk-UA"/>
        </w:rPr>
      </w:pPr>
      <w:r w:rsidRPr="00531257">
        <w:rPr>
          <w:lang w:val="uk-UA"/>
        </w:rPr>
        <w:t>будівництва готовністю 64 %, площею основи забудови 208,8 м</w:t>
      </w:r>
      <w:r w:rsidRPr="00531257">
        <w:rPr>
          <w:vertAlign w:val="superscript"/>
          <w:lang w:val="uk-UA"/>
        </w:rPr>
        <w:t>2</w:t>
      </w:r>
      <w:r w:rsidRPr="00531257">
        <w:rPr>
          <w:lang w:val="uk-UA"/>
        </w:rPr>
        <w:t>, за адресою: вулиця В. Івасюка, № 49 б, м. Нововолинськ</w:t>
      </w:r>
      <w:r w:rsidR="00F77EFB">
        <w:rPr>
          <w:lang w:val="uk-UA"/>
        </w:rPr>
        <w:t xml:space="preserve"> 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>майна від</w:t>
      </w:r>
      <w:r w:rsidR="006B422C" w:rsidRPr="001C17E2">
        <w:rPr>
          <w:lang w:val="uk-UA"/>
        </w:rPr>
        <w:t xml:space="preserve"> </w:t>
      </w:r>
      <w:r w:rsidR="00AF07BB">
        <w:rPr>
          <w:lang w:val="uk-UA"/>
        </w:rPr>
        <w:t xml:space="preserve">20 квітня </w:t>
      </w:r>
      <w:r w:rsidR="00271448" w:rsidRPr="005D0649">
        <w:rPr>
          <w:lang w:val="uk-UA"/>
        </w:rPr>
        <w:t>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684B1E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684B1E">
      <w:pPr>
        <w:tabs>
          <w:tab w:val="left" w:pos="851"/>
        </w:tabs>
        <w:rPr>
          <w:lang w:val="uk-UA"/>
        </w:rPr>
      </w:pPr>
    </w:p>
    <w:p w:rsidR="00A73F1B" w:rsidRPr="003E6530" w:rsidRDefault="008823A9" w:rsidP="003E6530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C00EF9" w:rsidRPr="00C800FD">
        <w:rPr>
          <w:color w:val="181818"/>
          <w:lang w:val="uk-UA"/>
        </w:rPr>
        <w:t> </w:t>
      </w:r>
      <w:r w:rsidR="003E057E" w:rsidRPr="00C800FD">
        <w:rPr>
          <w:color w:val="181818"/>
          <w:lang w:val="uk-UA"/>
        </w:rPr>
        <w:t xml:space="preserve">Затвердити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3E6530" w:rsidRPr="00531257">
        <w:rPr>
          <w:bCs/>
          <w:lang w:val="uk-UA"/>
        </w:rPr>
        <w:t>об’єкта малої</w:t>
      </w:r>
      <w:r w:rsidR="003E6530">
        <w:rPr>
          <w:bCs/>
          <w:lang w:val="uk-UA"/>
        </w:rPr>
        <w:t xml:space="preserve"> </w:t>
      </w:r>
      <w:r w:rsidR="003E6530" w:rsidRPr="00531257">
        <w:rPr>
          <w:bCs/>
          <w:lang w:val="uk-UA"/>
        </w:rPr>
        <w:t xml:space="preserve">приватизації </w:t>
      </w:r>
      <w:r w:rsidR="003E6530" w:rsidRPr="00531257">
        <w:rPr>
          <w:lang w:val="uk-UA"/>
        </w:rPr>
        <w:t>незавершеного</w:t>
      </w:r>
      <w:r w:rsidR="003E6530">
        <w:rPr>
          <w:lang w:val="uk-UA"/>
        </w:rPr>
        <w:t xml:space="preserve"> </w:t>
      </w:r>
      <w:r w:rsidR="003E6530" w:rsidRPr="00531257">
        <w:rPr>
          <w:lang w:val="uk-UA"/>
        </w:rPr>
        <w:t>будівництва готовністю 64 %, площею основи забудови 208,8</w:t>
      </w:r>
      <w:r w:rsidR="00432945">
        <w:rPr>
          <w:lang w:val="uk-UA"/>
        </w:rPr>
        <w:t> </w:t>
      </w:r>
      <w:r w:rsidR="003E6530" w:rsidRPr="00531257">
        <w:rPr>
          <w:lang w:val="uk-UA"/>
        </w:rPr>
        <w:t>м</w:t>
      </w:r>
      <w:r w:rsidR="003E6530" w:rsidRPr="00531257">
        <w:rPr>
          <w:vertAlign w:val="superscript"/>
          <w:lang w:val="uk-UA"/>
        </w:rPr>
        <w:t>2</w:t>
      </w:r>
      <w:r w:rsidR="003E6530" w:rsidRPr="00531257">
        <w:rPr>
          <w:lang w:val="uk-UA"/>
        </w:rPr>
        <w:t xml:space="preserve">, за адресою: вулиця В. Івасюка, № </w:t>
      </w:r>
      <w:r w:rsidR="003E6530" w:rsidRPr="003E6530">
        <w:rPr>
          <w:lang w:val="uk-UA"/>
        </w:rPr>
        <w:t>49 б,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684B1E">
        <w:rPr>
          <w:lang w:val="uk-UA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3E6530" w:rsidRPr="003E6530">
        <w:rPr>
          <w:lang w:val="uk-UA"/>
        </w:rPr>
        <w:t>ТОВ «Завод «</w:t>
      </w:r>
      <w:proofErr w:type="spellStart"/>
      <w:r w:rsidR="003E6530" w:rsidRPr="003E6530">
        <w:rPr>
          <w:lang w:val="uk-UA"/>
        </w:rPr>
        <w:t>Горсталь</w:t>
      </w:r>
      <w:proofErr w:type="spellEnd"/>
      <w:r w:rsidR="003E6530" w:rsidRPr="003E6530">
        <w:rPr>
          <w:lang w:val="uk-UA"/>
        </w:rPr>
        <w:t>»» (код ЄДРПОУ: 37490495)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684B1E">
        <w:rPr>
          <w:lang w:val="uk-UA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3E6530" w:rsidRPr="003E6530">
        <w:rPr>
          <w:lang w:val="uk-UA"/>
        </w:rPr>
        <w:t xml:space="preserve">1 285 200 </w:t>
      </w:r>
      <w:proofErr w:type="spellStart"/>
      <w:r w:rsidR="003E6530" w:rsidRPr="003E6530">
        <w:rPr>
          <w:lang w:val="uk-UA"/>
        </w:rPr>
        <w:t>грн</w:t>
      </w:r>
      <w:proofErr w:type="spellEnd"/>
      <w:r w:rsidR="003E6530" w:rsidRPr="003E6530">
        <w:rPr>
          <w:lang w:val="uk-UA"/>
        </w:rPr>
        <w:t xml:space="preserve"> 00 коп. </w:t>
      </w:r>
      <w:r w:rsidRPr="003E6530">
        <w:rPr>
          <w:lang w:val="uk-UA"/>
        </w:rPr>
        <w:t>з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684B1E">
        <w:rPr>
          <w:lang w:val="uk-UA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3E6530" w:rsidRPr="00531257">
        <w:rPr>
          <w:bCs/>
          <w:lang w:val="uk-UA"/>
        </w:rPr>
        <w:t>об’єкта малої</w:t>
      </w:r>
      <w:r w:rsidR="003E6530">
        <w:rPr>
          <w:bCs/>
          <w:lang w:val="uk-UA"/>
        </w:rPr>
        <w:t xml:space="preserve"> </w:t>
      </w:r>
      <w:r w:rsidR="003E6530" w:rsidRPr="00531257">
        <w:rPr>
          <w:bCs/>
          <w:lang w:val="uk-UA"/>
        </w:rPr>
        <w:t xml:space="preserve">приватизації </w:t>
      </w:r>
      <w:r w:rsidR="003E6530" w:rsidRPr="00531257">
        <w:rPr>
          <w:lang w:val="uk-UA"/>
        </w:rPr>
        <w:t>незавершеного</w:t>
      </w:r>
      <w:r w:rsidR="003E6530">
        <w:rPr>
          <w:lang w:val="uk-UA"/>
        </w:rPr>
        <w:t xml:space="preserve"> </w:t>
      </w:r>
      <w:r w:rsidR="003E6530" w:rsidRPr="00531257">
        <w:rPr>
          <w:lang w:val="uk-UA"/>
        </w:rPr>
        <w:t>будівництва готовністю 64 %, площею основи забудови 208,8</w:t>
      </w:r>
      <w:r w:rsidR="00432945">
        <w:rPr>
          <w:lang w:val="uk-UA"/>
        </w:rPr>
        <w:t> </w:t>
      </w:r>
      <w:r w:rsidR="003E6530" w:rsidRPr="00531257">
        <w:rPr>
          <w:lang w:val="uk-UA"/>
        </w:rPr>
        <w:t>м</w:t>
      </w:r>
      <w:r w:rsidR="003E6530" w:rsidRPr="00531257">
        <w:rPr>
          <w:vertAlign w:val="superscript"/>
          <w:lang w:val="uk-UA"/>
        </w:rPr>
        <w:t>2</w:t>
      </w:r>
      <w:r w:rsidR="003E6530" w:rsidRPr="00531257">
        <w:rPr>
          <w:lang w:val="uk-UA"/>
        </w:rPr>
        <w:t>, за адресою: вулиця В. Івасюка, № 49 б, м. Нововолинськ</w:t>
      </w:r>
      <w:r w:rsidR="003D0A1D">
        <w:rPr>
          <w:lang w:val="uk-UA" w:eastAsia="uk-UA"/>
        </w:rPr>
        <w:t>.</w:t>
      </w:r>
    </w:p>
    <w:p w:rsidR="00123B1F" w:rsidRPr="001C17E2" w:rsidRDefault="00B142FC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B142FC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684B1E">
        <w:rPr>
          <w:lang w:val="uk-UA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EE" w:rsidRDefault="00F709EE" w:rsidP="00432945">
      <w:r>
        <w:separator/>
      </w:r>
    </w:p>
  </w:endnote>
  <w:endnote w:type="continuationSeparator" w:id="0">
    <w:p w:rsidR="00F709EE" w:rsidRDefault="00F709EE" w:rsidP="00432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EE" w:rsidRDefault="00F709EE" w:rsidP="00432945">
      <w:r>
        <w:separator/>
      </w:r>
    </w:p>
  </w:footnote>
  <w:footnote w:type="continuationSeparator" w:id="0">
    <w:p w:rsidR="00F709EE" w:rsidRDefault="00F709EE" w:rsidP="00432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104E"/>
    <w:rsid w:val="001E5D86"/>
    <w:rsid w:val="001F1616"/>
    <w:rsid w:val="00207505"/>
    <w:rsid w:val="00216C12"/>
    <w:rsid w:val="00222B76"/>
    <w:rsid w:val="002408DB"/>
    <w:rsid w:val="00265764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C57A2"/>
    <w:rsid w:val="003D0A1D"/>
    <w:rsid w:val="003D33C2"/>
    <w:rsid w:val="003E057E"/>
    <w:rsid w:val="003E2DE4"/>
    <w:rsid w:val="003E51E3"/>
    <w:rsid w:val="003E6530"/>
    <w:rsid w:val="003F2924"/>
    <w:rsid w:val="003F6243"/>
    <w:rsid w:val="004044FB"/>
    <w:rsid w:val="00412015"/>
    <w:rsid w:val="00422C00"/>
    <w:rsid w:val="00427F63"/>
    <w:rsid w:val="00432945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499C"/>
    <w:rsid w:val="00565894"/>
    <w:rsid w:val="005667BF"/>
    <w:rsid w:val="005775D0"/>
    <w:rsid w:val="00583C03"/>
    <w:rsid w:val="00595861"/>
    <w:rsid w:val="005A1531"/>
    <w:rsid w:val="005B1E46"/>
    <w:rsid w:val="005C0FF8"/>
    <w:rsid w:val="005D0649"/>
    <w:rsid w:val="005D0D5A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4B1E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25FB6"/>
    <w:rsid w:val="00736073"/>
    <w:rsid w:val="00755A9F"/>
    <w:rsid w:val="00765C7B"/>
    <w:rsid w:val="00784657"/>
    <w:rsid w:val="007C62B4"/>
    <w:rsid w:val="007C678A"/>
    <w:rsid w:val="007D7721"/>
    <w:rsid w:val="007F3F74"/>
    <w:rsid w:val="00834E7A"/>
    <w:rsid w:val="00856F5A"/>
    <w:rsid w:val="00863174"/>
    <w:rsid w:val="008657BF"/>
    <w:rsid w:val="00865A82"/>
    <w:rsid w:val="00873F47"/>
    <w:rsid w:val="008823A9"/>
    <w:rsid w:val="00882D8E"/>
    <w:rsid w:val="008A6DD3"/>
    <w:rsid w:val="008C260A"/>
    <w:rsid w:val="008C433D"/>
    <w:rsid w:val="008D5D83"/>
    <w:rsid w:val="008E24ED"/>
    <w:rsid w:val="008F69E6"/>
    <w:rsid w:val="00900DDC"/>
    <w:rsid w:val="009101F6"/>
    <w:rsid w:val="0091336B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2D90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27B0A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07BB"/>
    <w:rsid w:val="00AF6656"/>
    <w:rsid w:val="00B142FC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3184"/>
    <w:rsid w:val="00BC34C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961DD"/>
    <w:rsid w:val="00CA3321"/>
    <w:rsid w:val="00CB39DA"/>
    <w:rsid w:val="00CB71D8"/>
    <w:rsid w:val="00CC0EDF"/>
    <w:rsid w:val="00CC385B"/>
    <w:rsid w:val="00CD0CE9"/>
    <w:rsid w:val="00CE3C3A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A51"/>
    <w:rsid w:val="00EE4D2A"/>
    <w:rsid w:val="00EF4D1C"/>
    <w:rsid w:val="00EF58AA"/>
    <w:rsid w:val="00F05659"/>
    <w:rsid w:val="00F154A4"/>
    <w:rsid w:val="00F225E8"/>
    <w:rsid w:val="00F500FE"/>
    <w:rsid w:val="00F546EB"/>
    <w:rsid w:val="00F575D7"/>
    <w:rsid w:val="00F709EE"/>
    <w:rsid w:val="00F729BA"/>
    <w:rsid w:val="00F73273"/>
    <w:rsid w:val="00F7392E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B73A1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nhideWhenUsed/>
    <w:rsid w:val="0043294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rsid w:val="00432945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43294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432945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8E67-6591-4E56-B17F-E947EF6F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2023-04-28T09:46:00Z</dcterms:created>
  <dcterms:modified xsi:type="dcterms:W3CDTF">2023-05-05T11:54:00Z</dcterms:modified>
</cp:coreProperties>
</file>