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7A" w:rsidRDefault="004865B1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CD267A" w:rsidRDefault="00CD267A" w:rsidP="00914808">
      <w:pPr>
        <w:pStyle w:val="a3"/>
        <w:rPr>
          <w:sz w:val="6"/>
          <w:szCs w:val="6"/>
        </w:rPr>
      </w:pPr>
    </w:p>
    <w:p w:rsidR="00CD267A" w:rsidRDefault="00CD267A" w:rsidP="00914808">
      <w:pPr>
        <w:rPr>
          <w:sz w:val="10"/>
          <w:szCs w:val="10"/>
        </w:rPr>
      </w:pPr>
    </w:p>
    <w:p w:rsidR="00CD267A" w:rsidRDefault="00CD267A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267A" w:rsidRDefault="00CD267A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D267A" w:rsidRDefault="00CD267A" w:rsidP="00CE7FD2">
      <w:pPr>
        <w:pStyle w:val="4"/>
        <w:jc w:val="right"/>
        <w:rPr>
          <w:sz w:val="36"/>
          <w:szCs w:val="36"/>
        </w:rPr>
      </w:pPr>
    </w:p>
    <w:p w:rsidR="00CD267A" w:rsidRPr="00B15B79" w:rsidRDefault="00CD267A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CD267A" w:rsidRPr="00EE0A42" w:rsidRDefault="00CD267A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:rsidR="00CD267A" w:rsidRDefault="00CD267A" w:rsidP="00914808">
      <w:pPr>
        <w:rPr>
          <w:sz w:val="16"/>
          <w:szCs w:val="16"/>
        </w:rPr>
      </w:pPr>
    </w:p>
    <w:p w:rsidR="00CD267A" w:rsidRPr="00CB4724" w:rsidRDefault="00CD267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377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CD267A" w:rsidRPr="00F84C83" w:rsidRDefault="00CD267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CD267A" w:rsidRDefault="00CD267A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CD267A" w:rsidRPr="00877293" w:rsidRDefault="00CD267A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Про затвердження Положення </w:t>
      </w:r>
    </w:p>
    <w:p w:rsidR="00CD267A" w:rsidRPr="00877293" w:rsidRDefault="00CD267A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про систему </w:t>
      </w:r>
      <w:proofErr w:type="spellStart"/>
      <w:r w:rsidRPr="00877293">
        <w:rPr>
          <w:bCs/>
          <w:sz w:val="28"/>
          <w:szCs w:val="28"/>
        </w:rPr>
        <w:t>відеоспостереження</w:t>
      </w:r>
      <w:proofErr w:type="spellEnd"/>
      <w:r w:rsidRPr="00877293">
        <w:rPr>
          <w:bCs/>
          <w:sz w:val="28"/>
          <w:szCs w:val="28"/>
        </w:rPr>
        <w:t xml:space="preserve"> </w:t>
      </w:r>
    </w:p>
    <w:p w:rsidR="00CD267A" w:rsidRPr="00877293" w:rsidRDefault="00CD267A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в громадському транспорті </w:t>
      </w:r>
    </w:p>
    <w:p w:rsidR="00CD267A" w:rsidRDefault="00CD267A" w:rsidP="008772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Нововолинської міської </w:t>
      </w:r>
    </w:p>
    <w:p w:rsidR="00CD267A" w:rsidRPr="00877293" w:rsidRDefault="00CD267A" w:rsidP="008772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територіальної громади</w:t>
      </w:r>
    </w:p>
    <w:p w:rsidR="00CD267A" w:rsidRDefault="00CD267A" w:rsidP="00FF2367">
      <w:pPr>
        <w:jc w:val="both"/>
      </w:pPr>
    </w:p>
    <w:p w:rsidR="00CD267A" w:rsidRPr="00877293" w:rsidRDefault="00CD267A" w:rsidP="00877293">
      <w:pPr>
        <w:ind w:firstLine="540"/>
        <w:jc w:val="both"/>
        <w:rPr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877293">
        <w:rPr>
          <w:sz w:val="28"/>
          <w:szCs w:val="28"/>
          <w:shd w:val="clear" w:color="auto" w:fill="FFFFFF"/>
        </w:rPr>
        <w:t xml:space="preserve">«Про автомобільний транспорт», </w:t>
      </w:r>
      <w:r w:rsidRPr="00877293">
        <w:rPr>
          <w:bCs/>
          <w:sz w:val="28"/>
          <w:szCs w:val="28"/>
          <w:shd w:val="clear" w:color="auto" w:fill="FFFFFF"/>
        </w:rPr>
        <w:t>з метою підвищення рівня безпеки під час перевезень громадським транспортом, контролю за дотриманням умов договорів на перевезення пасажирів громадським транспортом, дотриманням правил користування міським</w:t>
      </w:r>
      <w:r>
        <w:rPr>
          <w:bCs/>
          <w:sz w:val="28"/>
          <w:szCs w:val="28"/>
          <w:shd w:val="clear" w:color="auto" w:fill="FFFFFF"/>
        </w:rPr>
        <w:t xml:space="preserve"> та приміським</w:t>
      </w:r>
      <w:r w:rsidRPr="00877293">
        <w:rPr>
          <w:bCs/>
          <w:sz w:val="28"/>
          <w:szCs w:val="28"/>
          <w:shd w:val="clear" w:color="auto" w:fill="FFFFFF"/>
        </w:rPr>
        <w:t xml:space="preserve"> пасажирським транспортом </w:t>
      </w:r>
      <w:r>
        <w:rPr>
          <w:bCs/>
          <w:sz w:val="28"/>
          <w:szCs w:val="28"/>
          <w:shd w:val="clear" w:color="auto" w:fill="FFFFFF"/>
        </w:rPr>
        <w:t>у Нововолинській міській територіальній громаді</w:t>
      </w:r>
      <w:r w:rsidRPr="00877293">
        <w:rPr>
          <w:bCs/>
          <w:sz w:val="28"/>
          <w:szCs w:val="28"/>
          <w:shd w:val="clear" w:color="auto" w:fill="FFFFFF"/>
        </w:rPr>
        <w:t>, контролю за оплатою проїзду, виконавчий комітет міської ради</w:t>
      </w:r>
    </w:p>
    <w:p w:rsidR="00CD267A" w:rsidRPr="00877293" w:rsidRDefault="00CD267A" w:rsidP="00877293">
      <w:pPr>
        <w:jc w:val="both"/>
        <w:rPr>
          <w:bCs/>
          <w:sz w:val="28"/>
          <w:szCs w:val="28"/>
          <w:shd w:val="clear" w:color="auto" w:fill="FFFFFF"/>
        </w:rPr>
      </w:pPr>
    </w:p>
    <w:p w:rsidR="00CD267A" w:rsidRPr="00877293" w:rsidRDefault="00CD267A" w:rsidP="00877293">
      <w:pPr>
        <w:jc w:val="both"/>
        <w:rPr>
          <w:bCs/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>ВИРІШИВ:</w:t>
      </w:r>
    </w:p>
    <w:p w:rsidR="00CD267A" w:rsidRPr="00877293" w:rsidRDefault="00CD267A" w:rsidP="00877293">
      <w:pPr>
        <w:jc w:val="both"/>
        <w:rPr>
          <w:bCs/>
          <w:sz w:val="28"/>
          <w:szCs w:val="28"/>
          <w:shd w:val="clear" w:color="auto" w:fill="FFFFFF"/>
        </w:rPr>
      </w:pPr>
    </w:p>
    <w:p w:rsidR="00CD267A" w:rsidRPr="005028AA" w:rsidRDefault="00CD267A" w:rsidP="00877293">
      <w:pPr>
        <w:ind w:firstLine="540"/>
        <w:jc w:val="both"/>
        <w:rPr>
          <w:spacing w:val="-6"/>
          <w:sz w:val="28"/>
          <w:szCs w:val="28"/>
        </w:rPr>
      </w:pPr>
      <w:r w:rsidRPr="00877293">
        <w:rPr>
          <w:bCs/>
          <w:sz w:val="28"/>
          <w:szCs w:val="28"/>
          <w:shd w:val="clear" w:color="auto" w:fill="FFFFFF"/>
        </w:rPr>
        <w:t xml:space="preserve">1. Затвердити Положення про систему </w:t>
      </w:r>
      <w:proofErr w:type="spellStart"/>
      <w:r w:rsidRPr="00877293">
        <w:rPr>
          <w:bCs/>
          <w:sz w:val="28"/>
          <w:szCs w:val="28"/>
          <w:shd w:val="clear" w:color="auto" w:fill="FFFFFF"/>
        </w:rPr>
        <w:t>відеоспостереження</w:t>
      </w:r>
      <w:proofErr w:type="spellEnd"/>
      <w:r w:rsidRPr="00877293">
        <w:rPr>
          <w:bCs/>
          <w:sz w:val="28"/>
          <w:szCs w:val="28"/>
          <w:shd w:val="clear" w:color="auto" w:fill="FFFFFF"/>
        </w:rPr>
        <w:t xml:space="preserve">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громади, що додається</w:t>
      </w:r>
      <w:r w:rsidRPr="00877293">
        <w:rPr>
          <w:sz w:val="28"/>
          <w:szCs w:val="28"/>
          <w:shd w:val="clear" w:color="auto" w:fill="FFFFFF"/>
        </w:rPr>
        <w:t>.</w:t>
      </w:r>
    </w:p>
    <w:p w:rsidR="00CD267A" w:rsidRPr="00606820" w:rsidRDefault="00CD267A" w:rsidP="0087729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31092">
        <w:rPr>
          <w:color w:val="000000"/>
          <w:sz w:val="28"/>
          <w:szCs w:val="28"/>
        </w:rPr>
        <w:t> 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CD267A" w:rsidRDefault="00CD26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D267A" w:rsidRDefault="00CD26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D267A" w:rsidRPr="00AE0354" w:rsidRDefault="00CD26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D267A" w:rsidRPr="000F0E3A" w:rsidRDefault="00CD267A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CD267A" w:rsidRDefault="00CD267A" w:rsidP="00C75F7D">
      <w:pPr>
        <w:jc w:val="both"/>
      </w:pPr>
    </w:p>
    <w:p w:rsidR="00CD267A" w:rsidRDefault="00CD267A" w:rsidP="00C75F7D">
      <w:pPr>
        <w:jc w:val="both"/>
      </w:pPr>
    </w:p>
    <w:p w:rsidR="00CD267A" w:rsidRPr="00F648DB" w:rsidRDefault="00CD267A" w:rsidP="00C75F7D">
      <w:pPr>
        <w:jc w:val="both"/>
      </w:pPr>
    </w:p>
    <w:p w:rsidR="00CD267A" w:rsidRDefault="00CD267A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CD267A" w:rsidRDefault="00CD267A" w:rsidP="0028753E">
      <w:pPr>
        <w:jc w:val="both"/>
        <w:rPr>
          <w:sz w:val="24"/>
          <w:szCs w:val="24"/>
          <w:lang w:val="ru-RU"/>
        </w:rPr>
      </w:pPr>
    </w:p>
    <w:p w:rsidR="00CD267A" w:rsidRDefault="00CD267A" w:rsidP="00FD6618">
      <w:pPr>
        <w:rPr>
          <w:b/>
          <w:bCs/>
        </w:rPr>
      </w:pPr>
    </w:p>
    <w:p w:rsidR="00CD267A" w:rsidRDefault="00CD267A" w:rsidP="005E5D60">
      <w:pPr>
        <w:jc w:val="both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831092" w:rsidRDefault="00831092" w:rsidP="00831092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831092" w:rsidRDefault="00831092" w:rsidP="00831092">
      <w:pPr>
        <w:tabs>
          <w:tab w:val="left" w:pos="7220"/>
          <w:tab w:val="right" w:pos="9498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831092" w:rsidRDefault="00831092" w:rsidP="00831092">
      <w:pPr>
        <w:spacing w:line="360" w:lineRule="auto"/>
        <w:ind w:left="510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21.09.2023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№377</w:t>
      </w:r>
      <w:r>
        <w:rPr>
          <w:sz w:val="28"/>
          <w:szCs w:val="28"/>
          <w:u w:val="single"/>
        </w:rPr>
        <w:t xml:space="preserve"> </w:t>
      </w:r>
    </w:p>
    <w:p w:rsidR="00CD267A" w:rsidRDefault="00CD267A" w:rsidP="0056211C">
      <w:pPr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tabs>
          <w:tab w:val="left" w:pos="360"/>
          <w:tab w:val="left" w:pos="5220"/>
        </w:tabs>
        <w:contextualSpacing/>
        <w:jc w:val="center"/>
      </w:pPr>
      <w:r>
        <w:rPr>
          <w:sz w:val="28"/>
          <w:szCs w:val="28"/>
        </w:rPr>
        <w:t>ПОЛОЖЕННЯ</w:t>
      </w:r>
    </w:p>
    <w:p w:rsidR="00CD267A" w:rsidRDefault="00CD267A" w:rsidP="0056211C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 xml:space="preserve">про систему </w:t>
      </w:r>
      <w:proofErr w:type="spellStart"/>
      <w:r w:rsidRPr="00877293">
        <w:rPr>
          <w:bCs/>
          <w:sz w:val="28"/>
          <w:szCs w:val="28"/>
          <w:shd w:val="clear" w:color="auto" w:fill="FFFFFF"/>
        </w:rPr>
        <w:t>відеоспостереження</w:t>
      </w:r>
      <w:proofErr w:type="spellEnd"/>
      <w:r w:rsidRPr="00877293">
        <w:rPr>
          <w:bCs/>
          <w:sz w:val="28"/>
          <w:szCs w:val="28"/>
          <w:shd w:val="clear" w:color="auto" w:fill="FFFFFF"/>
        </w:rPr>
        <w:t xml:space="preserve"> в громадському транспорті </w:t>
      </w:r>
    </w:p>
    <w:p w:rsidR="00CD267A" w:rsidRDefault="00CD267A" w:rsidP="0056211C">
      <w:pPr>
        <w:contextualSpacing/>
        <w:jc w:val="center"/>
      </w:pP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</w:p>
    <w:p w:rsidR="00CD267A" w:rsidRDefault="00CD267A" w:rsidP="0056211C">
      <w:pPr>
        <w:ind w:firstLine="709"/>
        <w:contextualSpacing/>
        <w:jc w:val="center"/>
        <w:rPr>
          <w:b/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1. Загальні положення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1.1. Положення про систему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(далі – Положення) визначає мету, джерела створення, склад, процедуру формування та регулює інші питання функціонування системи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(далі – Система).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1.2. Система створена та використовується в інтересах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1.3. Завданнями Системи є виготовлення якісного інформаційного продукту, який може бути використаний з метою підвищення ефективності роботи громадського транспорту, допомоги при здійсненні контролю за дотриманням умов договорів на перевезення пасажирів та правил користування міським та приміським пасажирським транспортом у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>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1.4. Правовою основою функціонування Системи є закони України  «Про інформацію», «Про електронні комунікації», «Про захист інформації в інформаційно-комунікаційних системах», «Про захист персональних даних», «Про автомобільний транспорт», а також інші нормативно-правові акти.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1.5. У Положенні терміни вживаються у такому значенні: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інформація (дані) – будь-які відомості, які можуть бути збережені на матеріальних носіях або відображені в електронному вигляді та знаходяться в Системі;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обробка інформації в системі – виконання однієї або кількох операцій, зокрема: збирання, введення, запис, перетворення, зчитування, зберігання, накопичення, знищення, реєстрація, приймання, отримання, передавання, які здійснюються в Системі за допомогою технічних та програмних засобів;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інформаційний продукт – інформація, зібрана та оброблена в Системі, захищена від стороннього втручання, в подальшому підготовлена адміністратором, призначена для задоволення потреб користувачів та за запитом для правоохоронних і контролюючих органів;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доступ до інформації в системі – окремий авторизований вхід до Системи, який дає можливість самостійно використовувати ресурси в межах наданих повноважень;</w:t>
      </w:r>
    </w:p>
    <w:p w:rsidR="00CD267A" w:rsidRDefault="00CD267A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185C90">
        <w:rPr>
          <w:sz w:val="28"/>
          <w:szCs w:val="28"/>
        </w:rPr>
        <w:t>–</w:t>
      </w:r>
      <w:r>
        <w:rPr>
          <w:sz w:val="28"/>
          <w:szCs w:val="28"/>
        </w:rPr>
        <w:t xml:space="preserve"> блокування інформації в Системі – дії адміністратора, внаслідок яких </w:t>
      </w:r>
    </w:p>
    <w:p w:rsidR="00CD267A" w:rsidRDefault="00CD267A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Pr="00185C90" w:rsidRDefault="00CD267A" w:rsidP="00185C90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унеможливлюється доступ користувачів до інформації в Системі;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захист інформації в Системі – діяльність, спрямована на запобігання несанкціонованим діям щодо інформації в Системі;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програмно-апаратний комплекс – сукупність взаємопов’язаного серверного обладнання, обладнання в салонах транспортних засобів та програмного забезпечення, яке забезпечує обробку інформації Системи;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автентифікація</w:t>
      </w:r>
      <w:proofErr w:type="spellEnd"/>
      <w:r>
        <w:rPr>
          <w:sz w:val="28"/>
          <w:szCs w:val="28"/>
        </w:rPr>
        <w:t xml:space="preserve"> – процедура встановлення належності користувачу інформації в системі наданого ним ідентифікатора;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ідентифікація – процедура розпізнавання користувача в системі за допомогою наперед визначеного імені-ідентифікатора або іншої апріорної інформації про нього, яка сприймається системою (</w:t>
      </w:r>
      <w:proofErr w:type="spellStart"/>
      <w:r>
        <w:rPr>
          <w:sz w:val="28"/>
          <w:szCs w:val="28"/>
        </w:rPr>
        <w:t>логін</w:t>
      </w:r>
      <w:proofErr w:type="spellEnd"/>
      <w:r>
        <w:rPr>
          <w:sz w:val="28"/>
          <w:szCs w:val="28"/>
        </w:rPr>
        <w:t xml:space="preserve">, пароль);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засоби </w:t>
      </w:r>
      <w:proofErr w:type="spellStart"/>
      <w:r>
        <w:rPr>
          <w:sz w:val="28"/>
          <w:szCs w:val="28"/>
        </w:rPr>
        <w:t>відеофіксації</w:t>
      </w:r>
      <w:proofErr w:type="spellEnd"/>
      <w:r>
        <w:rPr>
          <w:sz w:val="28"/>
          <w:szCs w:val="28"/>
        </w:rPr>
        <w:t xml:space="preserve"> – технічні засоби, призначені для збирання, зберігання та первинної обробки відеоданих.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1.6. Інші терміни в Положенні вживаються у значенні, наведеному в законах України «Про інформацію», «Про електронні комунікації», «Про захист інформації в інформаційно-комунікаційних системах», «Про захист персональних даних», «Про автомобільний транспорт» та інших нормативно-правових актах.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1.7. Фінансування створення, забезпечення функціонування та розвиток Системи здійснюється за рахунок коштів оператора, перевізників.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2. Мета створення та функції Системи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2.1. Метою створення та функціонування Системи є вироблення, зберігання, систематизація інформаційного продукту для: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забезпечення оперативного отримання відповідальними посадовими особами достовірної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підвищення рівня безпеки під час перевезень громадським транспортом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забезпечення збереження об’єктів комунальної та приватної власності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контролю за дотриманням умов договорів на перевезення пасажирів громадським транспортом;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контролю за дотриманням правил користування міським та приміським пасажирським транспортом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, оплатою проїзду; 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попередження правопорушень в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 xml:space="preserve"> та встановлення осіб, причетних до їх підготовки чи скоєння;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використання в якості доказової бази при розкритті правопорушень та злочинів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>, сприяння виявленню кримінальних, адміністративних правопорушень у порядку, передбаченому чинним законодавством України.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709"/>
        <w:contextualSpacing/>
        <w:jc w:val="both"/>
      </w:pPr>
    </w:p>
    <w:p w:rsidR="00CD267A" w:rsidRDefault="00CD267A" w:rsidP="0056211C">
      <w:pPr>
        <w:shd w:val="clear" w:color="auto" w:fill="FFFFFF"/>
        <w:ind w:firstLine="709"/>
        <w:contextualSpacing/>
        <w:jc w:val="both"/>
      </w:pP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3. Структура Системи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3.1. Структура Системи складається із: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програмно-апаратного комплексу;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каналів передачі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автоматизованих робочих місць адміністратора та користувачів інформації в Системі.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 xml:space="preserve">4. Об’єкти </w:t>
      </w:r>
      <w:proofErr w:type="spellStart"/>
      <w:r>
        <w:rPr>
          <w:sz w:val="28"/>
          <w:szCs w:val="28"/>
          <w:lang w:eastAsia="ru-RU"/>
        </w:rPr>
        <w:t>відеоспостереження</w:t>
      </w:r>
      <w:proofErr w:type="spellEnd"/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4.1. Об’єктами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 є громадський транспорт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4.2. 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 за об’єктами здійснюється відповідно до договору про здійснення справляння плати за транспортні послуги в міському пасажирському транспорті.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4.3. Інформація про здійснення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 розміщується при вході в салон транспортного засобу та/або поблизу засобів </w:t>
      </w:r>
      <w:proofErr w:type="spellStart"/>
      <w:r>
        <w:rPr>
          <w:sz w:val="28"/>
          <w:szCs w:val="28"/>
        </w:rPr>
        <w:t>відеофіксації</w:t>
      </w:r>
      <w:proofErr w:type="spellEnd"/>
      <w:r>
        <w:rPr>
          <w:sz w:val="28"/>
          <w:szCs w:val="28"/>
        </w:rPr>
        <w:t>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5. Суб’єкти відносин в Системі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5.1. Суб’єктами відносин в Системі є: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власник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розпорядник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адміністратор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користувачі інформації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запитувач інформації.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5.2. Власником та адміністратором Системи є оператор електронних систем ТОВ “СІТІ КАРД СИСТЕМ”.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5.3. Розпорядником Системи є виконавчий комітет Нововолинської міської ради.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5.4. Користувачами інформації в Системі є міський голова та його заступник відповідно до розподілу функціональних обов’язків, посадові особи структурного підрозділу виконавчого комітету Нововолинської міської ради, які забезпечують виконання функцій у галузі транспорту та зв'язку, оператор електронних систем ТОВ “СІТІ КАРД СИСТЕМ”, перевізники, які отримали доступ користувача до інформації в Системі.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5.5. Запитувачами інформації є правоохоронні та контролюючі органи.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6. Права та обов’язки суб’єктів відносин в Системі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6.1. Власник Системи визначає функції і структуру Системи, надає доступ користувачам Системи, визначає обсяги використання інформації Системи, приймає рішення щодо впровадження нових програмних засобів обробки інформації Системи.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6.2. Розпорядник Системи: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6.2.1. Має право:</w:t>
      </w:r>
    </w:p>
    <w:p w:rsidR="00CD267A" w:rsidRDefault="00CD267A" w:rsidP="00B56527">
      <w:pPr>
        <w:shd w:val="clear" w:color="auto" w:fill="FFFFFF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надавати, обмежувати, припиняти та відмовляти у доступі до інформації в Системі користувачам інформації згідно з цим Положенням та чинним законодавством України;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вносити пропозиції власнику Системи щодо оновлення програмно-апаратного комплексу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роботою адміністратора та користувачів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інші права, визначені Положенням та чинним законодавством України.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6.2.2. Зобов’язаний не надавати доступ до інформації в Системі особам, що не задіяні в процесі перевезень.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 Адміністратор Системи: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6.3.1. Має право: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ініціювати розгляд питання про надання, обмеження, припинення, відмови у доступі до інформації в Системі згідно з Положенням та чинним законодавством України перед розпорядником;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дотриманням наданого доступу користувачам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 інформацію з існуючих архівів баз даних запитувачам інформації в порядку, встановленому Положенням та чинним законодавством України;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відмовляти в наданні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самостійно або за дорученням розпорядника Системи виконувати роботи з обслуговування, налаштування, модернізації, технічної підтримки Системи тощо;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користуватися іншими правами, визначеними чинним законодавством України та Положенням.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6.3.2. Зобов’язаний: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технічний супровід і підтримку працездатності Системи в цілодобовому режимі;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планувати технічне обслуговування обладнання та програмного забезпечення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працездатність всіх складових частин Системи; своєчасно організовувати виконання необхідних ремонтних робіт та робіт з профілактичного обслуговування обладнання;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дотримання процедури встановлення належності користувачеві інформації в Системі і його розпізнавання самою Системою (</w:t>
      </w:r>
      <w:proofErr w:type="spellStart"/>
      <w:r>
        <w:rPr>
          <w:sz w:val="28"/>
          <w:szCs w:val="28"/>
        </w:rPr>
        <w:t>автентифікація</w:t>
      </w:r>
      <w:proofErr w:type="spellEnd"/>
      <w:r>
        <w:rPr>
          <w:sz w:val="28"/>
          <w:szCs w:val="28"/>
        </w:rPr>
        <w:t xml:space="preserve"> та ідентифікація користувача);</w:t>
      </w: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622784">
        <w:rPr>
          <w:sz w:val="28"/>
          <w:szCs w:val="28"/>
        </w:rPr>
        <w:t>–</w:t>
      </w:r>
      <w:r>
        <w:rPr>
          <w:sz w:val="28"/>
          <w:szCs w:val="28"/>
        </w:rPr>
        <w:t xml:space="preserve"> забезпечувати унеможливлення втручання в роботу програмно-апаратного комплексу, в тому числі проведення дій з видалення або знищення інформації з архіву, припинення архівування інформації, що надходить із засобів </w:t>
      </w:r>
      <w:proofErr w:type="spellStart"/>
      <w:r>
        <w:rPr>
          <w:sz w:val="28"/>
          <w:szCs w:val="28"/>
        </w:rPr>
        <w:t>відеофіксації</w:t>
      </w:r>
      <w:proofErr w:type="spellEnd"/>
      <w:r>
        <w:rPr>
          <w:sz w:val="28"/>
          <w:szCs w:val="28"/>
        </w:rPr>
        <w:t>;</w:t>
      </w: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за дорученням розпорядника Системи фактичне надання, обмеження та припинення доступу до інформації в Системі користувачам інформації згідно з Положенням;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фіксацію та збереження в автоматичному режимі всіх дій суб’єктів відносин в Системі щодо роботи з даними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консультування користувачів інформації в Системі щодо роботи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здійснювати облік підключених засобів </w:t>
      </w:r>
      <w:proofErr w:type="spellStart"/>
      <w:r>
        <w:rPr>
          <w:sz w:val="28"/>
          <w:szCs w:val="28"/>
        </w:rPr>
        <w:t>відеофіксації</w:t>
      </w:r>
      <w:proofErr w:type="spellEnd"/>
      <w:r>
        <w:rPr>
          <w:sz w:val="28"/>
          <w:szCs w:val="28"/>
        </w:rPr>
        <w:t xml:space="preserve">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захист інформації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дотриманням користувачами інформації в Системі інструкції користувача інформації в Системі.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не надавати доступ до інформації в Системі особам, що не задіяні в процесі перевезень;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розробити необхідні методичні документи для користування та функціонування Системи (інструкція користувача інформації в Системі).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 Користувачі інформації в Системі: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6.4.1. Мають право: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 пропозиції з модернізації, розвитку, покращання роботи Системи, брати участь в обговоренні перспектив розширення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звертатись до адміністратора Системи із запитами щодо розширення (зменшення) кількості автоматизованих робочих місць, що мають доступ до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отримувати доступ до інформаційних ресурсів Системи в порядку, визначеному Положенням;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переглядати в режимі реального часу, зчитувати та отримувати інформацію в Системі без права коригування.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6.4.2. Зобов’язані: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здійснювати роботу із Системою, дотримуючись процедури </w:t>
      </w:r>
      <w:proofErr w:type="spellStart"/>
      <w:r>
        <w:rPr>
          <w:sz w:val="28"/>
          <w:szCs w:val="28"/>
        </w:rPr>
        <w:t>автентифікації</w:t>
      </w:r>
      <w:proofErr w:type="spellEnd"/>
      <w:r>
        <w:rPr>
          <w:sz w:val="28"/>
          <w:szCs w:val="28"/>
        </w:rPr>
        <w:t xml:space="preserve"> та ідентифікації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використовувати інформаційні ресурси системи виключно з метою виконання функціональних обов’язків, покладених на 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використовувати отриману із Системи інформацію відповідно до мети, визначеної </w:t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t>2 цього Положення, та вимог чинного законодавства України;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ремонтно-відновлювальних, регламентних робіт та перевірки його наявності;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дотримуватись інструкції користувача, Положення, та вимог чинного законодавства України.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6.5. Запитувачі інформації (правоохоронні та контролюючі органи) мають право на запит до адміністратора та розпорядника Системи для отримання інформації у порядку, визначеному законодавством та Положенням.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7. Обробка і захист персональних даних в Системі</w:t>
      </w: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7.1. Обробка і захист персональних даних, що містяться в Системі, здійснюються суб’єктами відносин Системи відповідно до Закону України «Про захист персональних даних», Положення та інших нормативно-правових актів.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7.2. Суб’єкти відносин в Системі зобов’язані дотримуватись вимог законодавства України у сфері захисту персональних даних, зокрема використовувати персональні дані лише відповідно до їхніх посадових, службових або трудових обов’язків, а також зобов’язані не допускати розголошення у будь-який спосіб персональних даних, які їм було довірено або які стали відомі у зв’язку з виконанням посадових, службових або трудових обов’язків, крім випадків, передбачених чинним законодавством України.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Таке зобов’язання залишається чинним також після припинення суб’єктами відносин в Системі діяльності, пов’язаної з обробкою персональних даних, крім випадків, установлених законодавством.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tabs>
          <w:tab w:val="left" w:pos="231"/>
        </w:tabs>
        <w:spacing w:after="0"/>
        <w:ind w:left="0"/>
        <w:jc w:val="center"/>
      </w:pPr>
      <w:r>
        <w:rPr>
          <w:sz w:val="28"/>
          <w:szCs w:val="28"/>
          <w:lang w:eastAsia="ru-RU"/>
        </w:rPr>
        <w:t>8. Функціонування Системи та захист інформації</w:t>
      </w:r>
    </w:p>
    <w:p w:rsidR="00CD267A" w:rsidRDefault="00CD267A" w:rsidP="0056211C">
      <w:pPr>
        <w:pStyle w:val="af6"/>
        <w:widowControl/>
        <w:shd w:val="clear" w:color="auto" w:fill="FFFFFF"/>
        <w:tabs>
          <w:tab w:val="left" w:pos="231"/>
        </w:tabs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8.1. Накопичення та обробка даних в Системі здійснюються в автоматичному режимі та забезпечуються адміністратором Системи.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8.2. Оновлення програмно-апаратного комплексу Системи та впровадження нових програмних засобів обробки даних Системи здійснюється на підставі рішень розпорядника та адміністратора Системи.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8.3. Розпорядник Системи контролює забезпечення адміністратором конфіденційності та цілісності інформації в Системі шляхом визначення доступу до інформації в Системі користувачам Системи.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8.4. Адміністратор системи підтримує Систему в актуальному стані на всіх стадіях життєвого циклу та забезпечує: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використання відповідних програмно-апаратних рішень, що забезпечують цілісність даних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постійний контроль за працездатністю Системи та своєчасністю її технічного обслуговування;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контроль за здійсненням фіксації та збереженням в автоматичному режимі всіх дій суб’єктів відносин в Системі щодо роботи з даними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контроль обліку підключених засобів </w:t>
      </w:r>
      <w:proofErr w:type="spellStart"/>
      <w:r>
        <w:rPr>
          <w:sz w:val="28"/>
          <w:szCs w:val="28"/>
        </w:rPr>
        <w:t>відеофіксації</w:t>
      </w:r>
      <w:proofErr w:type="spellEnd"/>
      <w:r>
        <w:rPr>
          <w:sz w:val="28"/>
          <w:szCs w:val="28"/>
        </w:rPr>
        <w:t xml:space="preserve"> в Системі.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9. Порядок отримання доступу до інформації в Системі</w:t>
      </w: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 Доступ до інформації в Системі надається міському голові та його заступнику відповідно до розподілу функціональних обов’язків, а також посадовим особам структурного підрозділу виконавчого комітету Нововолинської міської ради, які забезпечують виконання функцій у галузі транспорту та зв'язку, перевізникам, на підставі письмового доручення міського голови відповідно до укладених тристоронніх договорів про організацію та </w:t>
      </w:r>
    </w:p>
    <w:p w:rsidR="00CD267A" w:rsidRDefault="00CD267A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Pr="001C50AA" w:rsidRDefault="00CD267A" w:rsidP="001C50AA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обслуговування електронних систем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9.2. Адміністратор Системи на підставі письмового доручення міського голови здійснює фактичне надання доступу до інформації в Системі уповноваженим, посадовим особам.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9.3. Доступ до інформації в Системі припиняється користувачам інформації в Системі в таких випадках: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порушення вимог Положення;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припинення функціонування користувача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надходження листа від розпорядника, користувача Системи про необхідність припинення доступу до інформації в Системі;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 інших підстав, передбачених чинним законодавством України.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10. Порядок отримання інформації з Системи</w:t>
      </w:r>
    </w:p>
    <w:p w:rsidR="00CD267A" w:rsidRDefault="00CD267A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10.1. Для отримання інформації із Системи запитувач інформації (правоохоронні та контролюючі органи) повинен дотримуватись вимог чинного законодавства України та Положення.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10.2. Для отримання інформації із Системи запитувач інформації (правоохоронні та контролюючі органи) направляє на адресу адміністратора або розпорядника Системи відповідний письмовий запит, що повинен містити інформацію про: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найменування запитувача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адресу запитувача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засіб зв’язку запитувача інформації;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мету отримання інформації із Системи;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дату, час (період часу), місце та об’єкт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>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підстави для отримання інформації із Системи, визначенні чинним законодавством України.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10.3. Письмовий запит запитувача інформації розглядається адміністратором або розпорядником Системи у встановлений законодавством строк.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11. Робота з даними та інформацією в Системі</w:t>
      </w: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11.1. Користувачі інформації в Системі отримують доступ до даних в Системі відповідно до наданого їм доступу.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11.2. Адміністратор Системи здійснює фіксацію та збереження в автоматичному режимі всіх дій щодо роботи з даними в Системі.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З цією метою фіксації та збереження даних в автоматичному режимі зберігається інформація про: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дату, час та джерело зібраних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зміну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перегляд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будь-яку передачу (копіювання) даних;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lastRenderedPageBreak/>
        <w:t>– дату, час та спосіб видалення або знищення даних;</w:t>
      </w: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622784">
        <w:rPr>
          <w:sz w:val="28"/>
          <w:szCs w:val="28"/>
        </w:rPr>
        <w:t>–</w:t>
      </w:r>
      <w:r>
        <w:rPr>
          <w:sz w:val="28"/>
          <w:szCs w:val="28"/>
        </w:rPr>
        <w:t xml:space="preserve"> користувача інформації в Системі, який здійснив одну із вказаних операцій;</w:t>
      </w:r>
    </w:p>
    <w:p w:rsidR="00CD267A" w:rsidRDefault="00CD267A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CD267A" w:rsidRDefault="00CD267A" w:rsidP="00622784">
      <w:pPr>
        <w:shd w:val="clear" w:color="auto" w:fill="FFFFFF"/>
        <w:ind w:firstLine="540"/>
        <w:contextualSpacing/>
        <w:jc w:val="both"/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мету та підстави зміни, перегляду, передачі, видалення або знищення даних.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11.3. Адміністратор Системи здійснює збереження інформації про операції, пов’язані з обробкою даних в Системі та доступом до них.</w:t>
      </w: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11.4. У разі встановлення факту порушення використання доступу в Системі адміністратор блокує такого користувача Системи та повідомляє розпорядника Системи.</w:t>
      </w:r>
    </w:p>
    <w:p w:rsidR="00CD267A" w:rsidRDefault="00CD267A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</w:pPr>
      <w:bookmarkStart w:id="0" w:name="_GoBack"/>
      <w:bookmarkEnd w:id="0"/>
      <w:r>
        <w:rPr>
          <w:sz w:val="28"/>
          <w:szCs w:val="28"/>
          <w:lang w:eastAsia="ru-RU"/>
        </w:rPr>
        <w:t>12. Відповідальність</w:t>
      </w:r>
    </w:p>
    <w:p w:rsidR="00CD267A" w:rsidRDefault="00CD267A" w:rsidP="0056211C">
      <w:pPr>
        <w:pStyle w:val="af6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CD267A" w:rsidRDefault="00CD267A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12.1. За порушення вимог законодавства про інформацію, про захист персональних даних, Положення користувачі інформації в Системі несуть дисциплінарну, цивільно-правову, адміністративну або кримінальну відповідальність відповідно до чинного законодавства України.</w:t>
      </w:r>
    </w:p>
    <w:p w:rsidR="00CD267A" w:rsidRDefault="00CD267A" w:rsidP="006227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12.2. Фізичні та юридичні особи, які нанесли матеріальну шкоду, відшкодовують збитки, завдані власнику Системи (розпоряднику та/або адміністратору Системи) у зв’язку з такими діями, відповідно до чинного законодавства України.</w:t>
      </w: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5045DC">
      <w:pPr>
        <w:ind w:left="5220"/>
        <w:rPr>
          <w:sz w:val="28"/>
          <w:szCs w:val="28"/>
        </w:rPr>
      </w:pPr>
    </w:p>
    <w:p w:rsidR="00CD267A" w:rsidRDefault="00CD267A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CD267A" w:rsidRDefault="00CD267A" w:rsidP="001544B1">
      <w:pPr>
        <w:tabs>
          <w:tab w:val="left" w:pos="7220"/>
          <w:tab w:val="right" w:pos="9498"/>
        </w:tabs>
        <w:rPr>
          <w:sz w:val="28"/>
          <w:szCs w:val="28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sectPr w:rsidR="00CD267A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02" w:rsidRDefault="009A5402">
      <w:r>
        <w:separator/>
      </w:r>
    </w:p>
  </w:endnote>
  <w:endnote w:type="continuationSeparator" w:id="0">
    <w:p w:rsidR="009A5402" w:rsidRDefault="009A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7A" w:rsidRDefault="004865B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D267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267A" w:rsidRDefault="00CD267A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7A" w:rsidRDefault="00CD267A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02" w:rsidRDefault="009A5402">
      <w:r>
        <w:separator/>
      </w:r>
    </w:p>
  </w:footnote>
  <w:footnote w:type="continuationSeparator" w:id="0">
    <w:p w:rsidR="009A5402" w:rsidRDefault="009A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6B05AD"/>
    <w:multiLevelType w:val="hybridMultilevel"/>
    <w:tmpl w:val="A1A00EA4"/>
    <w:lvl w:ilvl="0" w:tplc="A3A43AF8">
      <w:start w:val="6"/>
      <w:numFmt w:val="bullet"/>
      <w:lvlText w:val="–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89D5A5E"/>
    <w:multiLevelType w:val="hybridMultilevel"/>
    <w:tmpl w:val="4134FD42"/>
    <w:lvl w:ilvl="0" w:tplc="C4F2261A">
      <w:start w:val="1"/>
      <w:numFmt w:val="bullet"/>
      <w:lvlText w:val="–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6AB5C99"/>
    <w:multiLevelType w:val="hybridMultilevel"/>
    <w:tmpl w:val="3B7A45E4"/>
    <w:lvl w:ilvl="0" w:tplc="AD9CC1E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2">
    <w:nsid w:val="7F541225"/>
    <w:multiLevelType w:val="hybridMultilevel"/>
    <w:tmpl w:val="F514ADCA"/>
    <w:lvl w:ilvl="0" w:tplc="536CBFD6">
      <w:start w:val="9"/>
      <w:numFmt w:val="bullet"/>
      <w:lvlText w:val="–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87F71"/>
    <w:rsid w:val="00092456"/>
    <w:rsid w:val="000A45D1"/>
    <w:rsid w:val="000B7451"/>
    <w:rsid w:val="000C5ADA"/>
    <w:rsid w:val="000C6AD3"/>
    <w:rsid w:val="000C7C7E"/>
    <w:rsid w:val="000D027D"/>
    <w:rsid w:val="000D053D"/>
    <w:rsid w:val="000E5091"/>
    <w:rsid w:val="000E7892"/>
    <w:rsid w:val="000F037F"/>
    <w:rsid w:val="000F0E3A"/>
    <w:rsid w:val="00115754"/>
    <w:rsid w:val="00122D9F"/>
    <w:rsid w:val="0013070C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85C90"/>
    <w:rsid w:val="001A0CA6"/>
    <w:rsid w:val="001A0EAE"/>
    <w:rsid w:val="001A7BFC"/>
    <w:rsid w:val="001B1AF1"/>
    <w:rsid w:val="001B2880"/>
    <w:rsid w:val="001C27BB"/>
    <w:rsid w:val="001C48D1"/>
    <w:rsid w:val="001C50AA"/>
    <w:rsid w:val="001C5CC3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067F6"/>
    <w:rsid w:val="003254DB"/>
    <w:rsid w:val="003264CD"/>
    <w:rsid w:val="0034231C"/>
    <w:rsid w:val="00344F84"/>
    <w:rsid w:val="003576C2"/>
    <w:rsid w:val="00360C7F"/>
    <w:rsid w:val="00362503"/>
    <w:rsid w:val="003705A3"/>
    <w:rsid w:val="00374E92"/>
    <w:rsid w:val="00381449"/>
    <w:rsid w:val="0038294B"/>
    <w:rsid w:val="003A0BA2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865B1"/>
    <w:rsid w:val="004B617F"/>
    <w:rsid w:val="004C2367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2734"/>
    <w:rsid w:val="00542B88"/>
    <w:rsid w:val="00546A4F"/>
    <w:rsid w:val="00550D12"/>
    <w:rsid w:val="0056211C"/>
    <w:rsid w:val="00570964"/>
    <w:rsid w:val="00582EE3"/>
    <w:rsid w:val="00583AD5"/>
    <w:rsid w:val="00594AFF"/>
    <w:rsid w:val="005A10D5"/>
    <w:rsid w:val="005B28FA"/>
    <w:rsid w:val="005C0796"/>
    <w:rsid w:val="005D1B9C"/>
    <w:rsid w:val="005E5D60"/>
    <w:rsid w:val="005F17B5"/>
    <w:rsid w:val="005F30A8"/>
    <w:rsid w:val="00601706"/>
    <w:rsid w:val="00604DEC"/>
    <w:rsid w:val="0060536B"/>
    <w:rsid w:val="00605C53"/>
    <w:rsid w:val="00606820"/>
    <w:rsid w:val="006104F6"/>
    <w:rsid w:val="0062203F"/>
    <w:rsid w:val="00622784"/>
    <w:rsid w:val="00623DC4"/>
    <w:rsid w:val="006612C0"/>
    <w:rsid w:val="0067636E"/>
    <w:rsid w:val="00680F41"/>
    <w:rsid w:val="0068151D"/>
    <w:rsid w:val="006867B8"/>
    <w:rsid w:val="006971F1"/>
    <w:rsid w:val="006A4F5A"/>
    <w:rsid w:val="006B27C0"/>
    <w:rsid w:val="006B4CDE"/>
    <w:rsid w:val="006D344F"/>
    <w:rsid w:val="006E4AD7"/>
    <w:rsid w:val="006E6721"/>
    <w:rsid w:val="006F03D4"/>
    <w:rsid w:val="006F0D39"/>
    <w:rsid w:val="00712897"/>
    <w:rsid w:val="00713628"/>
    <w:rsid w:val="00716B84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31092"/>
    <w:rsid w:val="00841F34"/>
    <w:rsid w:val="00842B28"/>
    <w:rsid w:val="008538DE"/>
    <w:rsid w:val="00855650"/>
    <w:rsid w:val="00866B5C"/>
    <w:rsid w:val="008731C9"/>
    <w:rsid w:val="00876D64"/>
    <w:rsid w:val="00877293"/>
    <w:rsid w:val="00877875"/>
    <w:rsid w:val="00892B2C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268EA"/>
    <w:rsid w:val="00950C94"/>
    <w:rsid w:val="0095355C"/>
    <w:rsid w:val="00983373"/>
    <w:rsid w:val="00992350"/>
    <w:rsid w:val="00997218"/>
    <w:rsid w:val="009A1111"/>
    <w:rsid w:val="009A53CA"/>
    <w:rsid w:val="009A5402"/>
    <w:rsid w:val="009A5E4C"/>
    <w:rsid w:val="009B7253"/>
    <w:rsid w:val="009C7E9E"/>
    <w:rsid w:val="009E1AD4"/>
    <w:rsid w:val="009E36A1"/>
    <w:rsid w:val="009E3748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71320"/>
    <w:rsid w:val="00A85F15"/>
    <w:rsid w:val="00A96328"/>
    <w:rsid w:val="00AB1360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56527"/>
    <w:rsid w:val="00BC3C99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428E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267A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573EC"/>
    <w:rsid w:val="00DA3B64"/>
    <w:rsid w:val="00DC356D"/>
    <w:rsid w:val="00DE74B2"/>
    <w:rsid w:val="00E3558A"/>
    <w:rsid w:val="00E36649"/>
    <w:rsid w:val="00E61E1F"/>
    <w:rsid w:val="00E65B9D"/>
    <w:rsid w:val="00E723B8"/>
    <w:rsid w:val="00E85E72"/>
    <w:rsid w:val="00E90195"/>
    <w:rsid w:val="00EA0793"/>
    <w:rsid w:val="00EB0B36"/>
    <w:rsid w:val="00EC16A5"/>
    <w:rsid w:val="00EC7A45"/>
    <w:rsid w:val="00ED5D3E"/>
    <w:rsid w:val="00ED6B7A"/>
    <w:rsid w:val="00ED7430"/>
    <w:rsid w:val="00ED77BF"/>
    <w:rsid w:val="00ED7E9A"/>
    <w:rsid w:val="00EE0A42"/>
    <w:rsid w:val="00EE731E"/>
    <w:rsid w:val="00EF06A3"/>
    <w:rsid w:val="00F013A5"/>
    <w:rsid w:val="00F03FE0"/>
    <w:rsid w:val="00F13D92"/>
    <w:rsid w:val="00F26B14"/>
    <w:rsid w:val="00F52D16"/>
    <w:rsid w:val="00F5453D"/>
    <w:rsid w:val="00F573A7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/>
    </w:rPr>
  </w:style>
  <w:style w:type="character" w:customStyle="1" w:styleId="BodyTextIndentChar">
    <w:name w:val="Body Text Indent Char"/>
    <w:basedOn w:val="a0"/>
    <w:link w:val="af4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011603"/>
    <w:rPr>
      <w:rFonts w:ascii="Arial" w:hAnsi="Arial"/>
      <w:sz w:val="24"/>
    </w:rPr>
  </w:style>
  <w:style w:type="paragraph" w:styleId="af6">
    <w:name w:val="List Paragraph"/>
    <w:basedOn w:val="a"/>
    <w:uiPriority w:val="99"/>
    <w:qFormat/>
    <w:rsid w:val="0056211C"/>
    <w:pPr>
      <w:widowControl w:val="0"/>
      <w:suppressAutoHyphens/>
      <w:autoSpaceDE/>
      <w:autoSpaceDN/>
      <w:spacing w:after="160"/>
      <w:ind w:left="720"/>
      <w:contextualSpacing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11428</Words>
  <Characters>6514</Characters>
  <Application>Microsoft Office Word</Application>
  <DocSecurity>0</DocSecurity>
  <Lines>54</Lines>
  <Paragraphs>35</Paragraphs>
  <ScaleCrop>false</ScaleCrop>
  <Company/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25</cp:revision>
  <cp:lastPrinted>2023-09-15T07:37:00Z</cp:lastPrinted>
  <dcterms:created xsi:type="dcterms:W3CDTF">2022-12-29T07:09:00Z</dcterms:created>
  <dcterms:modified xsi:type="dcterms:W3CDTF">2023-09-22T10:11:00Z</dcterms:modified>
</cp:coreProperties>
</file>