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58" w:rsidRDefault="00125E58" w:rsidP="00914808">
      <w:pPr>
        <w:jc w:val="center"/>
        <w:rPr>
          <w:noProof/>
          <w:lang w:eastAsia="uk-UA"/>
        </w:rPr>
      </w:pPr>
    </w:p>
    <w:p w:rsidR="00125E58" w:rsidRDefault="00125E58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125E58" w:rsidRDefault="00125E58" w:rsidP="00914808">
      <w:pPr>
        <w:pStyle w:val="Title"/>
        <w:rPr>
          <w:sz w:val="6"/>
          <w:szCs w:val="6"/>
        </w:rPr>
      </w:pPr>
    </w:p>
    <w:p w:rsidR="00125E58" w:rsidRDefault="00125E58" w:rsidP="00914808">
      <w:pPr>
        <w:rPr>
          <w:sz w:val="10"/>
          <w:szCs w:val="10"/>
        </w:rPr>
      </w:pPr>
    </w:p>
    <w:p w:rsidR="00125E58" w:rsidRDefault="00125E58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25E58" w:rsidRDefault="00125E58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25E58" w:rsidRDefault="00125E58" w:rsidP="00CE7FD2">
      <w:pPr>
        <w:pStyle w:val="4"/>
        <w:jc w:val="right"/>
        <w:rPr>
          <w:sz w:val="36"/>
          <w:szCs w:val="36"/>
        </w:rPr>
      </w:pPr>
    </w:p>
    <w:p w:rsidR="00125E58" w:rsidRPr="00B15B79" w:rsidRDefault="00125E58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125E58" w:rsidRPr="00261581" w:rsidRDefault="00125E58" w:rsidP="00680F4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p w:rsidR="00125E58" w:rsidRDefault="00125E58" w:rsidP="00914808">
      <w:pPr>
        <w:rPr>
          <w:sz w:val="16"/>
          <w:szCs w:val="16"/>
        </w:rPr>
      </w:pPr>
    </w:p>
    <w:p w:rsidR="00125E58" w:rsidRPr="00CB4724" w:rsidRDefault="00125E58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417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125E58" w:rsidRDefault="00125E58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601706">
        <w:rPr>
          <w:sz w:val="28"/>
          <w:szCs w:val="28"/>
        </w:rPr>
        <w:t>Про</w:t>
      </w:r>
      <w:r>
        <w:rPr>
          <w:sz w:val="28"/>
          <w:szCs w:val="28"/>
        </w:rPr>
        <w:t xml:space="preserve"> демонтаж частини</w:t>
      </w:r>
    </w:p>
    <w:p w:rsidR="00125E58" w:rsidRDefault="00125E58" w:rsidP="00DF189F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конструкції критої зупинки</w:t>
      </w:r>
    </w:p>
    <w:p w:rsidR="00125E58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громадського транспорту</w:t>
      </w:r>
    </w:p>
    <w:p w:rsidR="00125E58" w:rsidRPr="00AD1EF1" w:rsidRDefault="00125E58" w:rsidP="00AD1EF1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на вул. Шахтарська, 4</w:t>
      </w:r>
    </w:p>
    <w:p w:rsidR="00125E58" w:rsidRDefault="00125E58" w:rsidP="00FF2367">
      <w:pPr>
        <w:jc w:val="both"/>
      </w:pPr>
    </w:p>
    <w:p w:rsidR="00125E58" w:rsidRDefault="00125E58" w:rsidP="00FF2367">
      <w:pPr>
        <w:jc w:val="both"/>
      </w:pPr>
    </w:p>
    <w:p w:rsidR="00125E58" w:rsidRPr="00BC64D7" w:rsidRDefault="00125E58" w:rsidP="00BC64D7">
      <w:pPr>
        <w:ind w:firstLine="54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 w:rsidRPr="00F52D16">
        <w:rPr>
          <w:sz w:val="28"/>
          <w:szCs w:val="28"/>
          <w:shd w:val="clear" w:color="auto" w:fill="FFFFFF"/>
        </w:rPr>
        <w:t>еруючись</w:t>
      </w:r>
      <w:r>
        <w:rPr>
          <w:sz w:val="28"/>
          <w:szCs w:val="28"/>
          <w:shd w:val="clear" w:color="auto" w:fill="FFFFFF"/>
        </w:rPr>
        <w:t xml:space="preserve"> ст. 30, 31 Закону</w:t>
      </w:r>
      <w:r w:rsidRPr="00F52D16">
        <w:rPr>
          <w:sz w:val="28"/>
          <w:szCs w:val="28"/>
          <w:shd w:val="clear" w:color="auto" w:fill="FFFFFF"/>
        </w:rPr>
        <w:t xml:space="preserve">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 xml:space="preserve">, </w:t>
      </w:r>
      <w:r w:rsidRPr="00AD1EF1">
        <w:rPr>
          <w:sz w:val="28"/>
          <w:szCs w:val="28"/>
          <w:shd w:val="clear" w:color="auto" w:fill="FFFFFF"/>
        </w:rPr>
        <w:t>Закону України «Про благоустрій населених пунктів»</w:t>
      </w:r>
      <w:r>
        <w:rPr>
          <w:sz w:val="28"/>
          <w:szCs w:val="28"/>
          <w:shd w:val="clear" w:color="auto" w:fill="FFFFFF"/>
        </w:rPr>
        <w:t>, рішення Нововолинської міської ради від 19.12.2022 року № 18/26 «Про правила</w:t>
      </w:r>
      <w:r w:rsidRPr="00BC64D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благоустрою</w:t>
      </w:r>
      <w:r w:rsidRPr="00BC64D7">
        <w:rPr>
          <w:sz w:val="28"/>
          <w:szCs w:val="28"/>
          <w:shd w:val="clear" w:color="auto" w:fill="FFFFFF"/>
        </w:rPr>
        <w:t xml:space="preserve"> території населених пунктів Нововолинської міської територіальної громади»</w:t>
      </w:r>
      <w:r>
        <w:rPr>
          <w:sz w:val="28"/>
          <w:szCs w:val="28"/>
          <w:shd w:val="clear" w:color="auto" w:fill="FFFFFF"/>
        </w:rPr>
        <w:t xml:space="preserve">, враховуючи те, що половина зупинки розташована на проїжджій частині та перешкоджає заїзду спецтехніки (пожежна, сміттєвоз тощо) на внутрішньоквартальну територію житлових будинків, </w:t>
      </w:r>
      <w:r w:rsidRPr="00F52D16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иконавчий комітет</w:t>
      </w:r>
      <w:bookmarkStart w:id="0" w:name="_GoBack"/>
      <w:bookmarkEnd w:id="0"/>
      <w:r w:rsidRPr="00F52D16">
        <w:rPr>
          <w:sz w:val="28"/>
          <w:szCs w:val="28"/>
          <w:shd w:val="clear" w:color="auto" w:fill="FFFFFF"/>
        </w:rPr>
        <w:t xml:space="preserve"> міської ради</w:t>
      </w:r>
      <w:r>
        <w:rPr>
          <w:sz w:val="28"/>
          <w:szCs w:val="28"/>
          <w:shd w:val="clear" w:color="auto" w:fill="FFFFFF"/>
        </w:rPr>
        <w:t>:</w:t>
      </w:r>
    </w:p>
    <w:p w:rsidR="00125E58" w:rsidRPr="00BA13AA" w:rsidRDefault="00125E58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125E58" w:rsidRPr="00842B28" w:rsidRDefault="00125E58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125E58" w:rsidRPr="001A7BFC" w:rsidRDefault="00125E58" w:rsidP="00C228C7">
      <w:pPr>
        <w:tabs>
          <w:tab w:val="right" w:pos="4860"/>
          <w:tab w:val="right" w:pos="5220"/>
        </w:tabs>
        <w:ind w:right="-82" w:firstLine="540"/>
        <w:jc w:val="both"/>
        <w:rPr>
          <w:sz w:val="28"/>
          <w:szCs w:val="28"/>
        </w:rPr>
      </w:pPr>
    </w:p>
    <w:p w:rsidR="00125E58" w:rsidRDefault="00125E58" w:rsidP="00DC43B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1.Виробничому управлінню комунального господарства Нововолинської міської ради провести </w:t>
      </w:r>
      <w:r w:rsidRPr="0036061A">
        <w:rPr>
          <w:color w:val="000000"/>
          <w:sz w:val="28"/>
          <w:szCs w:val="28"/>
        </w:rPr>
        <w:t>демонтаж</w:t>
      </w:r>
      <w:r>
        <w:rPr>
          <w:color w:val="000000"/>
          <w:sz w:val="28"/>
          <w:szCs w:val="28"/>
        </w:rPr>
        <w:t xml:space="preserve"> частини</w:t>
      </w:r>
      <w:r w:rsidRPr="0036061A">
        <w:rPr>
          <w:color w:val="000000"/>
          <w:sz w:val="28"/>
          <w:szCs w:val="28"/>
        </w:rPr>
        <w:t xml:space="preserve"> конструкцій критої  зупинки громадського транспорту</w:t>
      </w:r>
      <w:r>
        <w:rPr>
          <w:color w:val="000000"/>
          <w:sz w:val="28"/>
          <w:szCs w:val="28"/>
        </w:rPr>
        <w:t>, яка розташована на в</w:t>
      </w:r>
      <w:r w:rsidRPr="006744DB">
        <w:rPr>
          <w:color w:val="000000"/>
          <w:sz w:val="28"/>
          <w:szCs w:val="28"/>
          <w:lang w:val="ru-RU"/>
        </w:rPr>
        <w:t>’</w:t>
      </w:r>
      <w:r>
        <w:rPr>
          <w:color w:val="000000"/>
          <w:sz w:val="28"/>
          <w:szCs w:val="28"/>
        </w:rPr>
        <w:t xml:space="preserve">їзді у </w:t>
      </w:r>
      <w:r>
        <w:rPr>
          <w:sz w:val="28"/>
          <w:szCs w:val="28"/>
          <w:shd w:val="clear" w:color="auto" w:fill="FFFFFF"/>
        </w:rPr>
        <w:t>внутрішньоквартальну територію житлових будинків</w:t>
      </w:r>
      <w:r>
        <w:rPr>
          <w:color w:val="000000"/>
          <w:sz w:val="28"/>
          <w:szCs w:val="28"/>
        </w:rPr>
        <w:t xml:space="preserve"> </w:t>
      </w:r>
      <w:r w:rsidRPr="006744DB">
        <w:rPr>
          <w:color w:val="000000"/>
          <w:sz w:val="28"/>
          <w:szCs w:val="28"/>
          <w:lang w:val="ru-RU"/>
        </w:rPr>
        <w:t xml:space="preserve">на </w:t>
      </w:r>
      <w:r>
        <w:rPr>
          <w:color w:val="000000"/>
          <w:sz w:val="28"/>
          <w:szCs w:val="28"/>
        </w:rPr>
        <w:t>вул. Шахтарська, 4.</w:t>
      </w:r>
    </w:p>
    <w:p w:rsidR="00125E58" w:rsidRPr="00606820" w:rsidRDefault="00125E58" w:rsidP="00DC43B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:rsidR="00125E58" w:rsidRDefault="00125E5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5E58" w:rsidRDefault="00125E5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5E58" w:rsidRPr="00AE0354" w:rsidRDefault="00125E58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25E58" w:rsidRPr="000F0E3A" w:rsidRDefault="00125E58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125E58" w:rsidRDefault="00125E58" w:rsidP="00C75F7D">
      <w:pPr>
        <w:jc w:val="both"/>
      </w:pPr>
    </w:p>
    <w:p w:rsidR="00125E58" w:rsidRPr="00F648DB" w:rsidRDefault="00125E58" w:rsidP="00C75F7D">
      <w:pPr>
        <w:jc w:val="both"/>
      </w:pPr>
    </w:p>
    <w:p w:rsidR="00125E58" w:rsidRDefault="00125E58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125E58" w:rsidRDefault="00125E58" w:rsidP="0028753E">
      <w:pPr>
        <w:jc w:val="both"/>
        <w:rPr>
          <w:sz w:val="24"/>
          <w:szCs w:val="24"/>
          <w:lang w:val="ru-RU"/>
        </w:rPr>
      </w:pPr>
    </w:p>
    <w:p w:rsidR="00125E58" w:rsidRDefault="00125E58" w:rsidP="00FD6618">
      <w:pPr>
        <w:rPr>
          <w:b/>
          <w:bCs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p w:rsidR="00125E58" w:rsidRDefault="00125E58" w:rsidP="005E5D60">
      <w:pPr>
        <w:jc w:val="both"/>
        <w:rPr>
          <w:sz w:val="28"/>
          <w:szCs w:val="28"/>
        </w:rPr>
      </w:pPr>
    </w:p>
    <w:sectPr w:rsidR="00125E58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E58" w:rsidRDefault="00125E58">
      <w:r>
        <w:separator/>
      </w:r>
    </w:p>
  </w:endnote>
  <w:endnote w:type="continuationSeparator" w:id="0">
    <w:p w:rsidR="00125E58" w:rsidRDefault="0012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58" w:rsidRDefault="00125E58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E58" w:rsidRDefault="00125E58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58" w:rsidRDefault="00125E58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E58" w:rsidRDefault="00125E58">
      <w:r>
        <w:separator/>
      </w:r>
    </w:p>
  </w:footnote>
  <w:footnote w:type="continuationSeparator" w:id="0">
    <w:p w:rsidR="00125E58" w:rsidRDefault="00125E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21D9"/>
    <w:rsid w:val="000139B4"/>
    <w:rsid w:val="000217AE"/>
    <w:rsid w:val="000245EC"/>
    <w:rsid w:val="00035DCC"/>
    <w:rsid w:val="00035F3C"/>
    <w:rsid w:val="00037BF8"/>
    <w:rsid w:val="00043EAB"/>
    <w:rsid w:val="000479C1"/>
    <w:rsid w:val="00052FAA"/>
    <w:rsid w:val="0006609C"/>
    <w:rsid w:val="000665AE"/>
    <w:rsid w:val="000711FE"/>
    <w:rsid w:val="00092456"/>
    <w:rsid w:val="000A2CF0"/>
    <w:rsid w:val="000A45D1"/>
    <w:rsid w:val="000B03D3"/>
    <w:rsid w:val="000B5969"/>
    <w:rsid w:val="000B7451"/>
    <w:rsid w:val="000C5ADA"/>
    <w:rsid w:val="000C6AD3"/>
    <w:rsid w:val="000D027D"/>
    <w:rsid w:val="000D053D"/>
    <w:rsid w:val="000E5091"/>
    <w:rsid w:val="000E71A5"/>
    <w:rsid w:val="000E7892"/>
    <w:rsid w:val="000F037F"/>
    <w:rsid w:val="000F0E3A"/>
    <w:rsid w:val="000F274E"/>
    <w:rsid w:val="00103DF7"/>
    <w:rsid w:val="001061E4"/>
    <w:rsid w:val="00122D9F"/>
    <w:rsid w:val="00125E58"/>
    <w:rsid w:val="00137CCF"/>
    <w:rsid w:val="00140599"/>
    <w:rsid w:val="00141018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8143F"/>
    <w:rsid w:val="00192F64"/>
    <w:rsid w:val="0019699C"/>
    <w:rsid w:val="001A0CA6"/>
    <w:rsid w:val="001A0EAE"/>
    <w:rsid w:val="001A5852"/>
    <w:rsid w:val="001A7BFC"/>
    <w:rsid w:val="001B1AF1"/>
    <w:rsid w:val="001B329A"/>
    <w:rsid w:val="001B65E7"/>
    <w:rsid w:val="001C27BB"/>
    <w:rsid w:val="001C48D1"/>
    <w:rsid w:val="001C6CB0"/>
    <w:rsid w:val="001D2654"/>
    <w:rsid w:val="001D4C32"/>
    <w:rsid w:val="001F5F92"/>
    <w:rsid w:val="002002D0"/>
    <w:rsid w:val="002010B9"/>
    <w:rsid w:val="0020523B"/>
    <w:rsid w:val="0020791C"/>
    <w:rsid w:val="0021537C"/>
    <w:rsid w:val="002166BE"/>
    <w:rsid w:val="0023365D"/>
    <w:rsid w:val="00251530"/>
    <w:rsid w:val="00254519"/>
    <w:rsid w:val="002550B0"/>
    <w:rsid w:val="002550B9"/>
    <w:rsid w:val="00255B4D"/>
    <w:rsid w:val="00261581"/>
    <w:rsid w:val="00264428"/>
    <w:rsid w:val="00266FBF"/>
    <w:rsid w:val="002706F1"/>
    <w:rsid w:val="00272E97"/>
    <w:rsid w:val="002741C1"/>
    <w:rsid w:val="00284FBE"/>
    <w:rsid w:val="0028753E"/>
    <w:rsid w:val="00293680"/>
    <w:rsid w:val="00293EEE"/>
    <w:rsid w:val="002B0E79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15855"/>
    <w:rsid w:val="003264CD"/>
    <w:rsid w:val="00336A77"/>
    <w:rsid w:val="0033763D"/>
    <w:rsid w:val="00342137"/>
    <w:rsid w:val="0034231C"/>
    <w:rsid w:val="00344F84"/>
    <w:rsid w:val="003576C2"/>
    <w:rsid w:val="0036061A"/>
    <w:rsid w:val="00360C7F"/>
    <w:rsid w:val="00362D35"/>
    <w:rsid w:val="00365E84"/>
    <w:rsid w:val="00367C43"/>
    <w:rsid w:val="003705A3"/>
    <w:rsid w:val="00374E92"/>
    <w:rsid w:val="00381449"/>
    <w:rsid w:val="0038294B"/>
    <w:rsid w:val="00391254"/>
    <w:rsid w:val="0039567B"/>
    <w:rsid w:val="003A0BA2"/>
    <w:rsid w:val="003A5473"/>
    <w:rsid w:val="003B7F36"/>
    <w:rsid w:val="003C438B"/>
    <w:rsid w:val="003F5913"/>
    <w:rsid w:val="003F7DBF"/>
    <w:rsid w:val="00404146"/>
    <w:rsid w:val="00404AEF"/>
    <w:rsid w:val="00410882"/>
    <w:rsid w:val="0041333D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70757"/>
    <w:rsid w:val="00475542"/>
    <w:rsid w:val="004A1A65"/>
    <w:rsid w:val="004B5F51"/>
    <w:rsid w:val="004B7DB1"/>
    <w:rsid w:val="004C7E40"/>
    <w:rsid w:val="004D440C"/>
    <w:rsid w:val="004D66AE"/>
    <w:rsid w:val="004E7495"/>
    <w:rsid w:val="004F0804"/>
    <w:rsid w:val="004F3389"/>
    <w:rsid w:val="004F3D21"/>
    <w:rsid w:val="004F4D4B"/>
    <w:rsid w:val="0050349B"/>
    <w:rsid w:val="005045DC"/>
    <w:rsid w:val="00512B38"/>
    <w:rsid w:val="0052502F"/>
    <w:rsid w:val="0054180C"/>
    <w:rsid w:val="00542734"/>
    <w:rsid w:val="00546458"/>
    <w:rsid w:val="00546A4F"/>
    <w:rsid w:val="00550D12"/>
    <w:rsid w:val="005563C7"/>
    <w:rsid w:val="00582EE3"/>
    <w:rsid w:val="0058338C"/>
    <w:rsid w:val="00583AD5"/>
    <w:rsid w:val="005A10D5"/>
    <w:rsid w:val="005C0796"/>
    <w:rsid w:val="005C2F3E"/>
    <w:rsid w:val="005D1B9C"/>
    <w:rsid w:val="005E418D"/>
    <w:rsid w:val="005E5D60"/>
    <w:rsid w:val="005F199B"/>
    <w:rsid w:val="005F30A8"/>
    <w:rsid w:val="00601706"/>
    <w:rsid w:val="00604DEC"/>
    <w:rsid w:val="0060536B"/>
    <w:rsid w:val="00606820"/>
    <w:rsid w:val="0062203F"/>
    <w:rsid w:val="006243A3"/>
    <w:rsid w:val="00626957"/>
    <w:rsid w:val="006612C0"/>
    <w:rsid w:val="006744DB"/>
    <w:rsid w:val="00676ACF"/>
    <w:rsid w:val="00680F41"/>
    <w:rsid w:val="006867B8"/>
    <w:rsid w:val="0069215C"/>
    <w:rsid w:val="00693647"/>
    <w:rsid w:val="00695058"/>
    <w:rsid w:val="006971F1"/>
    <w:rsid w:val="00697339"/>
    <w:rsid w:val="006A4F5A"/>
    <w:rsid w:val="006B2412"/>
    <w:rsid w:val="006B4CDE"/>
    <w:rsid w:val="006C20AB"/>
    <w:rsid w:val="006C67E5"/>
    <w:rsid w:val="006D344F"/>
    <w:rsid w:val="006E1E42"/>
    <w:rsid w:val="006E4AD7"/>
    <w:rsid w:val="006E6721"/>
    <w:rsid w:val="006E6BF8"/>
    <w:rsid w:val="006F0D39"/>
    <w:rsid w:val="00712897"/>
    <w:rsid w:val="00712976"/>
    <w:rsid w:val="00712AC7"/>
    <w:rsid w:val="00713628"/>
    <w:rsid w:val="00716B84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77D41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72FC"/>
    <w:rsid w:val="007B743D"/>
    <w:rsid w:val="007D0F1D"/>
    <w:rsid w:val="007D2D11"/>
    <w:rsid w:val="007E3F46"/>
    <w:rsid w:val="007F0DF3"/>
    <w:rsid w:val="0080049D"/>
    <w:rsid w:val="00823B74"/>
    <w:rsid w:val="0083139D"/>
    <w:rsid w:val="008319BE"/>
    <w:rsid w:val="0083686F"/>
    <w:rsid w:val="00841F34"/>
    <w:rsid w:val="00842B28"/>
    <w:rsid w:val="00850552"/>
    <w:rsid w:val="008516EA"/>
    <w:rsid w:val="008538DE"/>
    <w:rsid w:val="00855650"/>
    <w:rsid w:val="008653CB"/>
    <w:rsid w:val="00866B5C"/>
    <w:rsid w:val="008731C9"/>
    <w:rsid w:val="00876D64"/>
    <w:rsid w:val="00877875"/>
    <w:rsid w:val="008829B0"/>
    <w:rsid w:val="00893E94"/>
    <w:rsid w:val="008A00D1"/>
    <w:rsid w:val="008A5079"/>
    <w:rsid w:val="008B3773"/>
    <w:rsid w:val="008D1B50"/>
    <w:rsid w:val="008E4C32"/>
    <w:rsid w:val="008E70DB"/>
    <w:rsid w:val="008E7FF9"/>
    <w:rsid w:val="008F164B"/>
    <w:rsid w:val="008F1ED3"/>
    <w:rsid w:val="009124A4"/>
    <w:rsid w:val="00914808"/>
    <w:rsid w:val="00915BBF"/>
    <w:rsid w:val="00921163"/>
    <w:rsid w:val="00923CF1"/>
    <w:rsid w:val="00950C94"/>
    <w:rsid w:val="0095355C"/>
    <w:rsid w:val="00977F17"/>
    <w:rsid w:val="00983373"/>
    <w:rsid w:val="00992350"/>
    <w:rsid w:val="00997218"/>
    <w:rsid w:val="009977DD"/>
    <w:rsid w:val="009A1111"/>
    <w:rsid w:val="009A4ED7"/>
    <w:rsid w:val="009A5052"/>
    <w:rsid w:val="009A53CA"/>
    <w:rsid w:val="009A5E4C"/>
    <w:rsid w:val="009B2E37"/>
    <w:rsid w:val="009B7253"/>
    <w:rsid w:val="009C7E9E"/>
    <w:rsid w:val="009D18A2"/>
    <w:rsid w:val="009E0547"/>
    <w:rsid w:val="009E1AD4"/>
    <w:rsid w:val="009E3748"/>
    <w:rsid w:val="009E6B9D"/>
    <w:rsid w:val="00A027A4"/>
    <w:rsid w:val="00A0524C"/>
    <w:rsid w:val="00A10F80"/>
    <w:rsid w:val="00A23DB4"/>
    <w:rsid w:val="00A258F3"/>
    <w:rsid w:val="00A31A63"/>
    <w:rsid w:val="00A56F42"/>
    <w:rsid w:val="00A57712"/>
    <w:rsid w:val="00A605F8"/>
    <w:rsid w:val="00A62815"/>
    <w:rsid w:val="00A65428"/>
    <w:rsid w:val="00A762E8"/>
    <w:rsid w:val="00A77C14"/>
    <w:rsid w:val="00A85F15"/>
    <w:rsid w:val="00A92769"/>
    <w:rsid w:val="00A93A9F"/>
    <w:rsid w:val="00A96328"/>
    <w:rsid w:val="00A97E40"/>
    <w:rsid w:val="00AA1BA8"/>
    <w:rsid w:val="00AA2ECA"/>
    <w:rsid w:val="00AA367E"/>
    <w:rsid w:val="00AB7FA4"/>
    <w:rsid w:val="00AC1E63"/>
    <w:rsid w:val="00AC4AA5"/>
    <w:rsid w:val="00AC7D32"/>
    <w:rsid w:val="00AD1EF1"/>
    <w:rsid w:val="00AD53C5"/>
    <w:rsid w:val="00AD5D0F"/>
    <w:rsid w:val="00AE0354"/>
    <w:rsid w:val="00AE1098"/>
    <w:rsid w:val="00AE3CB5"/>
    <w:rsid w:val="00AE71F4"/>
    <w:rsid w:val="00AF1804"/>
    <w:rsid w:val="00B01E87"/>
    <w:rsid w:val="00B05C55"/>
    <w:rsid w:val="00B06BDB"/>
    <w:rsid w:val="00B11873"/>
    <w:rsid w:val="00B148AF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62F88"/>
    <w:rsid w:val="00B6787F"/>
    <w:rsid w:val="00BA13AA"/>
    <w:rsid w:val="00BA7DD3"/>
    <w:rsid w:val="00BA7EA9"/>
    <w:rsid w:val="00BB214F"/>
    <w:rsid w:val="00BC64D7"/>
    <w:rsid w:val="00BD083D"/>
    <w:rsid w:val="00BE2FCC"/>
    <w:rsid w:val="00BE58A1"/>
    <w:rsid w:val="00BE5E63"/>
    <w:rsid w:val="00C02F74"/>
    <w:rsid w:val="00C12172"/>
    <w:rsid w:val="00C121CC"/>
    <w:rsid w:val="00C147CB"/>
    <w:rsid w:val="00C1699E"/>
    <w:rsid w:val="00C22368"/>
    <w:rsid w:val="00C228C7"/>
    <w:rsid w:val="00C234A8"/>
    <w:rsid w:val="00C440F0"/>
    <w:rsid w:val="00C47365"/>
    <w:rsid w:val="00C53013"/>
    <w:rsid w:val="00C6185F"/>
    <w:rsid w:val="00C6581D"/>
    <w:rsid w:val="00C66EDE"/>
    <w:rsid w:val="00C75F7D"/>
    <w:rsid w:val="00C76C25"/>
    <w:rsid w:val="00C77F26"/>
    <w:rsid w:val="00C803FC"/>
    <w:rsid w:val="00C95324"/>
    <w:rsid w:val="00CA1BF6"/>
    <w:rsid w:val="00CA4CFC"/>
    <w:rsid w:val="00CB313B"/>
    <w:rsid w:val="00CB4724"/>
    <w:rsid w:val="00CC60F2"/>
    <w:rsid w:val="00CC66B7"/>
    <w:rsid w:val="00CC7FE9"/>
    <w:rsid w:val="00CD7245"/>
    <w:rsid w:val="00CE08EF"/>
    <w:rsid w:val="00CE52C9"/>
    <w:rsid w:val="00CE7FD2"/>
    <w:rsid w:val="00CF1E7A"/>
    <w:rsid w:val="00CF658E"/>
    <w:rsid w:val="00D02CB7"/>
    <w:rsid w:val="00D0590C"/>
    <w:rsid w:val="00D14951"/>
    <w:rsid w:val="00D16EA0"/>
    <w:rsid w:val="00D20207"/>
    <w:rsid w:val="00D2462C"/>
    <w:rsid w:val="00D27CA4"/>
    <w:rsid w:val="00D333F6"/>
    <w:rsid w:val="00D55757"/>
    <w:rsid w:val="00D9232C"/>
    <w:rsid w:val="00D94A65"/>
    <w:rsid w:val="00DA3B64"/>
    <w:rsid w:val="00DC356D"/>
    <w:rsid w:val="00DC43BD"/>
    <w:rsid w:val="00DD29E1"/>
    <w:rsid w:val="00DF189F"/>
    <w:rsid w:val="00E0485B"/>
    <w:rsid w:val="00E267DA"/>
    <w:rsid w:val="00E2696B"/>
    <w:rsid w:val="00E3558A"/>
    <w:rsid w:val="00E36649"/>
    <w:rsid w:val="00E40210"/>
    <w:rsid w:val="00E61E1F"/>
    <w:rsid w:val="00E62E07"/>
    <w:rsid w:val="00E654D0"/>
    <w:rsid w:val="00E723B8"/>
    <w:rsid w:val="00E77729"/>
    <w:rsid w:val="00E85E72"/>
    <w:rsid w:val="00EA0793"/>
    <w:rsid w:val="00EA2A7A"/>
    <w:rsid w:val="00EB0B36"/>
    <w:rsid w:val="00EB3A92"/>
    <w:rsid w:val="00EB63E1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31E"/>
    <w:rsid w:val="00EF06A3"/>
    <w:rsid w:val="00F013A5"/>
    <w:rsid w:val="00F03FE0"/>
    <w:rsid w:val="00F07305"/>
    <w:rsid w:val="00F13D92"/>
    <w:rsid w:val="00F26B14"/>
    <w:rsid w:val="00F33DB1"/>
    <w:rsid w:val="00F52D16"/>
    <w:rsid w:val="00F648DB"/>
    <w:rsid w:val="00F70518"/>
    <w:rsid w:val="00F755D4"/>
    <w:rsid w:val="00F84C83"/>
    <w:rsid w:val="00F85142"/>
    <w:rsid w:val="00F87110"/>
    <w:rsid w:val="00F924C3"/>
    <w:rsid w:val="00F93B84"/>
    <w:rsid w:val="00F941B8"/>
    <w:rsid w:val="00F96698"/>
    <w:rsid w:val="00FA562C"/>
    <w:rsid w:val="00FA79DB"/>
    <w:rsid w:val="00FB2D2D"/>
    <w:rsid w:val="00FB39D9"/>
    <w:rsid w:val="00FB4B37"/>
    <w:rsid w:val="00FC5AB9"/>
    <w:rsid w:val="00FD557D"/>
    <w:rsid w:val="00FD6618"/>
    <w:rsid w:val="00FD67A8"/>
    <w:rsid w:val="00FD7E1E"/>
    <w:rsid w:val="00FE1F47"/>
    <w:rsid w:val="00FE3C55"/>
    <w:rsid w:val="00FF13BE"/>
    <w:rsid w:val="00FF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2467</TotalTime>
  <Pages>1</Pages>
  <Words>926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42</cp:revision>
  <cp:lastPrinted>2023-09-19T13:02:00Z</cp:lastPrinted>
  <dcterms:created xsi:type="dcterms:W3CDTF">2022-12-29T07:09:00Z</dcterms:created>
  <dcterms:modified xsi:type="dcterms:W3CDTF">2023-09-21T09:51:00Z</dcterms:modified>
</cp:coreProperties>
</file>