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B7F9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DD7A7F">
        <w:rPr>
          <w:sz w:val="28"/>
          <w:szCs w:val="28"/>
        </w:rPr>
        <w:t xml:space="preserve"> </w:t>
      </w:r>
      <w:r w:rsidR="00CF591B">
        <w:rPr>
          <w:sz w:val="28"/>
          <w:szCs w:val="28"/>
        </w:rPr>
        <w:t xml:space="preserve"> 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F591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B318D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71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Про визначення видів 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>оплачуваних  суспільно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>корисних робіт та переліку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об'єктів </w:t>
      </w:r>
    </w:p>
    <w:p w:rsidR="00A510EA" w:rsidRPr="00A510EA" w:rsidRDefault="00A510EA" w:rsidP="00A510EA">
      <w:pPr>
        <w:rPr>
          <w:sz w:val="28"/>
          <w:szCs w:val="28"/>
        </w:rPr>
      </w:pPr>
    </w:p>
    <w:p w:rsidR="00A510EA" w:rsidRPr="00A510EA" w:rsidRDefault="00CF591B" w:rsidP="00A510E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10EA">
        <w:rPr>
          <w:sz w:val="28"/>
          <w:szCs w:val="28"/>
        </w:rPr>
        <w:t>еруючись статтею 31¹</w:t>
      </w:r>
      <w:r w:rsidR="00EB7F9B">
        <w:rPr>
          <w:sz w:val="28"/>
          <w:szCs w:val="28"/>
        </w:rPr>
        <w:t xml:space="preserve"> </w:t>
      </w:r>
      <w:r w:rsidRPr="00A510EA">
        <w:rPr>
          <w:sz w:val="28"/>
          <w:szCs w:val="28"/>
        </w:rPr>
        <w:t>Кодексу України про адміністративні правопорушення</w:t>
      </w:r>
      <w:r>
        <w:rPr>
          <w:sz w:val="28"/>
          <w:szCs w:val="28"/>
        </w:rPr>
        <w:t>,</w:t>
      </w:r>
      <w:r w:rsidRPr="00A510E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510EA" w:rsidRPr="00A510EA">
        <w:rPr>
          <w:sz w:val="28"/>
          <w:szCs w:val="28"/>
        </w:rPr>
        <w:t>озглянувши лист  Володимир</w:t>
      </w:r>
      <w:r w:rsidR="00215160">
        <w:rPr>
          <w:sz w:val="28"/>
          <w:szCs w:val="28"/>
        </w:rPr>
        <w:t xml:space="preserve">ського </w:t>
      </w:r>
      <w:r w:rsidR="00A510EA" w:rsidRPr="00A510EA">
        <w:rPr>
          <w:sz w:val="28"/>
          <w:szCs w:val="28"/>
        </w:rPr>
        <w:t xml:space="preserve"> районного відділу №2 філії державної установи «Центр </w:t>
      </w:r>
      <w:proofErr w:type="spellStart"/>
      <w:r w:rsidR="00A510EA" w:rsidRPr="00A510EA">
        <w:rPr>
          <w:sz w:val="28"/>
          <w:szCs w:val="28"/>
        </w:rPr>
        <w:t>пробації</w:t>
      </w:r>
      <w:proofErr w:type="spellEnd"/>
      <w:r w:rsidR="00A510EA" w:rsidRPr="00A510EA">
        <w:rPr>
          <w:sz w:val="28"/>
          <w:szCs w:val="28"/>
        </w:rPr>
        <w:t xml:space="preserve">» у Волинській </w:t>
      </w:r>
      <w:r w:rsidR="00215160">
        <w:rPr>
          <w:sz w:val="28"/>
          <w:szCs w:val="28"/>
        </w:rPr>
        <w:t>області від 02.01</w:t>
      </w:r>
      <w:r w:rsidR="00A510EA" w:rsidRPr="00A510EA">
        <w:rPr>
          <w:sz w:val="28"/>
          <w:szCs w:val="28"/>
        </w:rPr>
        <w:t>.202</w:t>
      </w:r>
      <w:r w:rsidR="00215160">
        <w:rPr>
          <w:sz w:val="28"/>
          <w:szCs w:val="28"/>
        </w:rPr>
        <w:t>3 №37/3/18-23,</w:t>
      </w:r>
      <w:r w:rsidR="00A510EA" w:rsidRPr="00A510EA">
        <w:rPr>
          <w:sz w:val="28"/>
          <w:szCs w:val="28"/>
        </w:rPr>
        <w:t xml:space="preserve">  виконавчий комітет міської ради   </w:t>
      </w:r>
    </w:p>
    <w:p w:rsidR="00A510EA" w:rsidRPr="00A510EA" w:rsidRDefault="00A510EA" w:rsidP="00A510EA">
      <w:pPr>
        <w:ind w:firstLine="426"/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                              </w:t>
      </w:r>
    </w:p>
    <w:p w:rsidR="00A510EA" w:rsidRPr="00A510EA" w:rsidRDefault="00215160" w:rsidP="00A51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10EA" w:rsidRPr="00A510EA">
        <w:rPr>
          <w:sz w:val="28"/>
          <w:szCs w:val="28"/>
        </w:rPr>
        <w:t>ВИРІШИВ:</w:t>
      </w:r>
    </w:p>
    <w:p w:rsidR="00A510EA" w:rsidRPr="00A510EA" w:rsidRDefault="00A510EA" w:rsidP="00A510EA">
      <w:pPr>
        <w:ind w:firstLine="426"/>
        <w:jc w:val="both"/>
        <w:rPr>
          <w:sz w:val="28"/>
          <w:szCs w:val="28"/>
        </w:rPr>
      </w:pPr>
    </w:p>
    <w:p w:rsidR="00A510EA" w:rsidRPr="00A510EA" w:rsidRDefault="00215160" w:rsidP="00215160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1. </w:t>
      </w:r>
      <w:r w:rsidR="00A510EA" w:rsidRPr="00A510EA">
        <w:rPr>
          <w:b w:val="0"/>
          <w:szCs w:val="28"/>
        </w:rPr>
        <w:t>Визначити види оплач</w:t>
      </w:r>
      <w:r w:rsidR="00CF591B">
        <w:rPr>
          <w:b w:val="0"/>
          <w:szCs w:val="28"/>
        </w:rPr>
        <w:t xml:space="preserve">уваних суспільно корисних робіт, </w:t>
      </w:r>
      <w:r w:rsidR="00A510EA" w:rsidRPr="00A510EA">
        <w:rPr>
          <w:b w:val="0"/>
          <w:szCs w:val="28"/>
        </w:rPr>
        <w:t>до яких залучаються особи,  які вчинили адміністративні правопорушення</w:t>
      </w:r>
      <w:r w:rsidR="00CF591B">
        <w:rPr>
          <w:b w:val="0"/>
          <w:szCs w:val="28"/>
        </w:rPr>
        <w:t>,</w:t>
      </w:r>
      <w:r w:rsidR="00A510EA" w:rsidRPr="00A510EA">
        <w:rPr>
          <w:b w:val="0"/>
          <w:szCs w:val="28"/>
        </w:rPr>
        <w:t xml:space="preserve"> та перелік об'єктів, на яких порушники повинні виконувати ці роботи, згідно </w:t>
      </w:r>
      <w:r w:rsidR="00CF591B">
        <w:rPr>
          <w:b w:val="0"/>
          <w:szCs w:val="28"/>
        </w:rPr>
        <w:t xml:space="preserve">з </w:t>
      </w:r>
      <w:r w:rsidR="00A510EA" w:rsidRPr="00A510EA">
        <w:rPr>
          <w:b w:val="0"/>
          <w:szCs w:val="28"/>
        </w:rPr>
        <w:t>додатк</w:t>
      </w:r>
      <w:r w:rsidR="00CF591B">
        <w:rPr>
          <w:b w:val="0"/>
          <w:szCs w:val="28"/>
        </w:rPr>
        <w:t>ом</w:t>
      </w:r>
      <w:r w:rsidR="00A510EA" w:rsidRPr="00A510EA">
        <w:rPr>
          <w:b w:val="0"/>
          <w:szCs w:val="28"/>
        </w:rPr>
        <w:t>.</w:t>
      </w:r>
    </w:p>
    <w:p w:rsidR="00BA6763" w:rsidRPr="00A510EA" w:rsidRDefault="00215160" w:rsidP="00A510EA">
      <w:pPr>
        <w:pStyle w:val="a5"/>
        <w:tabs>
          <w:tab w:val="left" w:pos="0"/>
        </w:tabs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2. </w:t>
      </w:r>
      <w:r w:rsidR="00BA6763" w:rsidRPr="00A510EA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A510EA">
        <w:rPr>
          <w:b w:val="0"/>
          <w:szCs w:val="28"/>
        </w:rPr>
        <w:t>Пасевича</w:t>
      </w:r>
      <w:proofErr w:type="spellEnd"/>
      <w:r w:rsidR="00BA6763" w:rsidRPr="00A510EA">
        <w:rPr>
          <w:b w:val="0"/>
          <w:szCs w:val="28"/>
        </w:rPr>
        <w:t>.</w:t>
      </w:r>
    </w:p>
    <w:p w:rsidR="005668B9" w:rsidRPr="00A510EA" w:rsidRDefault="005668B9" w:rsidP="00BA6763">
      <w:pPr>
        <w:ind w:firstLine="426"/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  </w:t>
      </w:r>
    </w:p>
    <w:p w:rsidR="005668B9" w:rsidRPr="00A510EA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AE1D2A" w:rsidRDefault="00AE1D2A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AE1D2A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AE1D2A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</w:p>
    <w:p w:rsidR="00A510EA" w:rsidRDefault="00AE1D2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</w:p>
    <w:p w:rsidR="00A510EA" w:rsidRDefault="00A510E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A510EA" w:rsidRDefault="00A510E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215160" w:rsidRDefault="00A510EA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</w:t>
      </w:r>
    </w:p>
    <w:p w:rsidR="00215160" w:rsidRDefault="00215160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</w:p>
    <w:p w:rsidR="00A510EA" w:rsidRDefault="00215160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lastRenderedPageBreak/>
        <w:t xml:space="preserve">                                                            </w:t>
      </w:r>
      <w:r w:rsidR="00A510EA">
        <w:rPr>
          <w:bCs/>
          <w:color w:val="000000"/>
          <w:spacing w:val="1"/>
          <w:sz w:val="28"/>
          <w:szCs w:val="28"/>
        </w:rPr>
        <w:t xml:space="preserve">         Додаток </w:t>
      </w:r>
    </w:p>
    <w:p w:rsidR="00A510EA" w:rsidRDefault="00A510EA" w:rsidP="00A510EA">
      <w:pPr>
        <w:shd w:val="clear" w:color="auto" w:fill="FFFFFF"/>
        <w:spacing w:line="276" w:lineRule="auto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      до рішення  виконавчого комітету </w:t>
      </w:r>
    </w:p>
    <w:p w:rsidR="00A510EA" w:rsidRDefault="00A510EA" w:rsidP="00A510EA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B318D8">
        <w:rPr>
          <w:bCs/>
          <w:smallCaps/>
          <w:color w:val="000000"/>
          <w:sz w:val="28"/>
          <w:szCs w:val="28"/>
        </w:rPr>
        <w:t>21.</w:t>
      </w:r>
      <w:r w:rsidR="00FE6BD1">
        <w:rPr>
          <w:bCs/>
          <w:smallCaps/>
          <w:color w:val="000000"/>
          <w:sz w:val="28"/>
          <w:szCs w:val="28"/>
        </w:rPr>
        <w:t>02</w:t>
      </w:r>
      <w:r>
        <w:rPr>
          <w:bCs/>
          <w:smallCaps/>
          <w:color w:val="000000"/>
          <w:sz w:val="28"/>
          <w:szCs w:val="28"/>
        </w:rPr>
        <w:t>.2023  №</w:t>
      </w:r>
      <w:r w:rsidR="00B318D8">
        <w:rPr>
          <w:bCs/>
          <w:smallCaps/>
          <w:color w:val="000000"/>
          <w:sz w:val="28"/>
          <w:szCs w:val="28"/>
        </w:rPr>
        <w:t xml:space="preserve"> 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 w:rsidR="00B318D8">
        <w:rPr>
          <w:bCs/>
          <w:smallCaps/>
          <w:color w:val="000000"/>
          <w:sz w:val="28"/>
          <w:szCs w:val="28"/>
        </w:rPr>
        <w:t>71</w:t>
      </w:r>
    </w:p>
    <w:p w:rsidR="00A510EA" w:rsidRDefault="00A510EA" w:rsidP="00A510EA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</w:p>
    <w:p w:rsidR="00A510EA" w:rsidRDefault="00A510EA" w:rsidP="00A510EA">
      <w:pPr>
        <w:pStyle w:val="a5"/>
        <w:spacing w:before="0"/>
        <w:jc w:val="center"/>
        <w:rPr>
          <w:b w:val="0"/>
          <w:szCs w:val="28"/>
        </w:rPr>
      </w:pPr>
      <w:r w:rsidRPr="00A510EA">
        <w:rPr>
          <w:b w:val="0"/>
          <w:sz w:val="26"/>
          <w:szCs w:val="26"/>
        </w:rPr>
        <w:t xml:space="preserve"> </w:t>
      </w:r>
      <w:r w:rsidRPr="00A510EA">
        <w:rPr>
          <w:b w:val="0"/>
          <w:szCs w:val="28"/>
        </w:rPr>
        <w:t>Види  оплачуваних суспільно корисних робіт</w:t>
      </w:r>
    </w:p>
    <w:p w:rsidR="00A510EA" w:rsidRDefault="00A510EA" w:rsidP="00A510EA">
      <w:pPr>
        <w:pStyle w:val="a5"/>
        <w:spacing w:before="0"/>
        <w:jc w:val="center"/>
        <w:rPr>
          <w:b w:val="0"/>
          <w:szCs w:val="28"/>
        </w:rPr>
      </w:pPr>
      <w:r w:rsidRPr="00A510EA">
        <w:rPr>
          <w:b w:val="0"/>
          <w:szCs w:val="28"/>
        </w:rPr>
        <w:t xml:space="preserve"> до яких залучаються особи,  які вчинили адміністративні правопорушення та перелік об'єктів, на яких порушники повинні виконувати ці роботи</w:t>
      </w:r>
    </w:p>
    <w:p w:rsidR="00A510EA" w:rsidRPr="00A510EA" w:rsidRDefault="00A510EA" w:rsidP="00A510EA">
      <w:pPr>
        <w:pStyle w:val="a5"/>
        <w:spacing w:before="0"/>
        <w:jc w:val="center"/>
        <w:rPr>
          <w:b w:val="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A510EA" w:rsidRPr="00A510EA" w:rsidTr="00CB3389">
        <w:tc>
          <w:tcPr>
            <w:tcW w:w="5778" w:type="dxa"/>
          </w:tcPr>
          <w:p w:rsidR="00A510EA" w:rsidRPr="00A510EA" w:rsidRDefault="00A510EA" w:rsidP="00CB3389">
            <w:pPr>
              <w:pStyle w:val="a5"/>
              <w:jc w:val="center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Оплачувані суспільно корисні роботи</w:t>
            </w:r>
          </w:p>
        </w:tc>
        <w:tc>
          <w:tcPr>
            <w:tcW w:w="3686" w:type="dxa"/>
          </w:tcPr>
          <w:p w:rsidR="00A510EA" w:rsidRPr="00A510EA" w:rsidRDefault="00A510EA" w:rsidP="00CB3389">
            <w:pPr>
              <w:pStyle w:val="a5"/>
              <w:jc w:val="center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Об’єкти робіт</w:t>
            </w:r>
          </w:p>
        </w:tc>
      </w:tr>
      <w:tr w:rsidR="00A510EA" w:rsidRPr="00A510EA" w:rsidTr="00CB3389">
        <w:trPr>
          <w:trHeight w:val="1844"/>
        </w:trPr>
        <w:tc>
          <w:tcPr>
            <w:tcW w:w="5778" w:type="dxa"/>
          </w:tcPr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2. Косіння трави.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3.Вирубка, обрізка кущів.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4.Заготівля дров вручну.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5. Завантаження гілля та сміття на ТЗ.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6. Очищення тротуарів, прибудинкових територій  від снігу та листя.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7.  Перенесення вантажів.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8. Очищення цегли від розчину.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9. Підсобні (будівельні) роботи.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 xml:space="preserve">10. Прибирання майданчиків 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збору сміття.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11.Прибирання узбіччя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 xml:space="preserve"> траси Р-15.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12. Прибирання прибудинкових територій.</w:t>
            </w:r>
          </w:p>
        </w:tc>
        <w:tc>
          <w:tcPr>
            <w:tcW w:w="3686" w:type="dxa"/>
          </w:tcPr>
          <w:p w:rsidR="00A510EA" w:rsidRPr="00A510EA" w:rsidRDefault="00A510EA" w:rsidP="00CB3389">
            <w:pPr>
              <w:pStyle w:val="a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Виробниче управління комунального господарства</w:t>
            </w:r>
          </w:p>
          <w:p w:rsidR="00A510EA" w:rsidRPr="00A510EA" w:rsidRDefault="00CF591B" w:rsidP="00CB3389">
            <w:pPr>
              <w:pStyle w:val="a5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Комунальне підприємство</w:t>
            </w:r>
            <w:r w:rsidR="00A510EA" w:rsidRPr="00A510EA">
              <w:rPr>
                <w:b w:val="0"/>
                <w:szCs w:val="28"/>
              </w:rPr>
              <w:t xml:space="preserve"> «Управляюча житлова компанія №1»</w:t>
            </w:r>
          </w:p>
          <w:p w:rsidR="00A510EA" w:rsidRPr="00A510EA" w:rsidRDefault="00A510EA" w:rsidP="00CB3389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A510EA" w:rsidRPr="00A510EA" w:rsidRDefault="00A510EA" w:rsidP="00A510EA">
      <w:pPr>
        <w:pStyle w:val="a5"/>
        <w:rPr>
          <w:b w:val="0"/>
          <w:szCs w:val="28"/>
        </w:rPr>
      </w:pPr>
    </w:p>
    <w:p w:rsidR="00A510EA" w:rsidRPr="00A510EA" w:rsidRDefault="00A510EA" w:rsidP="00A510EA">
      <w:pPr>
        <w:pStyle w:val="a5"/>
        <w:rPr>
          <w:b w:val="0"/>
          <w:szCs w:val="28"/>
        </w:rPr>
      </w:pPr>
      <w:r w:rsidRPr="00A510EA">
        <w:rPr>
          <w:b w:val="0"/>
          <w:szCs w:val="28"/>
        </w:rPr>
        <w:t>Керуюча справами                                                                   Валентина</w:t>
      </w:r>
      <w:r>
        <w:rPr>
          <w:b w:val="0"/>
          <w:szCs w:val="28"/>
        </w:rPr>
        <w:t xml:space="preserve"> СТЕПЮК</w:t>
      </w:r>
    </w:p>
    <w:p w:rsidR="00BA6763" w:rsidRPr="00A510EA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26600B" w:rsidRPr="00A510EA" w:rsidRDefault="0026600B" w:rsidP="0026600B">
      <w:pPr>
        <w:jc w:val="both"/>
        <w:rPr>
          <w:sz w:val="24"/>
          <w:szCs w:val="24"/>
        </w:rPr>
      </w:pPr>
      <w:r w:rsidRPr="00A510EA">
        <w:rPr>
          <w:sz w:val="24"/>
          <w:szCs w:val="24"/>
        </w:rPr>
        <w:t xml:space="preserve">Богдан </w:t>
      </w:r>
      <w:proofErr w:type="spellStart"/>
      <w:r w:rsidRPr="00A510EA">
        <w:rPr>
          <w:sz w:val="24"/>
          <w:szCs w:val="24"/>
        </w:rPr>
        <w:t>Миронюк</w:t>
      </w:r>
      <w:proofErr w:type="spellEnd"/>
      <w:r w:rsidRPr="00A510EA">
        <w:rPr>
          <w:sz w:val="24"/>
          <w:szCs w:val="24"/>
        </w:rPr>
        <w:t xml:space="preserve"> 32335</w:t>
      </w:r>
    </w:p>
    <w:p w:rsidR="007E3D45" w:rsidRPr="00A510EA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AE1D2A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B71574"/>
    <w:multiLevelType w:val="hybridMultilevel"/>
    <w:tmpl w:val="5CFC9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15160"/>
    <w:rsid w:val="002571A4"/>
    <w:rsid w:val="0026600B"/>
    <w:rsid w:val="0027329D"/>
    <w:rsid w:val="002D3A25"/>
    <w:rsid w:val="00331B5B"/>
    <w:rsid w:val="00382DEA"/>
    <w:rsid w:val="00384873"/>
    <w:rsid w:val="00393353"/>
    <w:rsid w:val="003C7D42"/>
    <w:rsid w:val="003D2CC9"/>
    <w:rsid w:val="003E0A21"/>
    <w:rsid w:val="003E1FED"/>
    <w:rsid w:val="00423B0D"/>
    <w:rsid w:val="00461D54"/>
    <w:rsid w:val="004B2980"/>
    <w:rsid w:val="004C049E"/>
    <w:rsid w:val="004F1077"/>
    <w:rsid w:val="00517C5D"/>
    <w:rsid w:val="00551388"/>
    <w:rsid w:val="005668B9"/>
    <w:rsid w:val="005E7A54"/>
    <w:rsid w:val="00621958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2540"/>
    <w:rsid w:val="0096387B"/>
    <w:rsid w:val="00973ED6"/>
    <w:rsid w:val="00977F16"/>
    <w:rsid w:val="0099312C"/>
    <w:rsid w:val="00A471A1"/>
    <w:rsid w:val="00A510EA"/>
    <w:rsid w:val="00A652E3"/>
    <w:rsid w:val="00AB3842"/>
    <w:rsid w:val="00AE1D2A"/>
    <w:rsid w:val="00AF7030"/>
    <w:rsid w:val="00B11C4C"/>
    <w:rsid w:val="00B318D8"/>
    <w:rsid w:val="00B36168"/>
    <w:rsid w:val="00BA6763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CF591B"/>
    <w:rsid w:val="00D12D85"/>
    <w:rsid w:val="00D55F73"/>
    <w:rsid w:val="00D97689"/>
    <w:rsid w:val="00DA5B62"/>
    <w:rsid w:val="00DA7F65"/>
    <w:rsid w:val="00DB0F9D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EB7F9B"/>
    <w:rsid w:val="00F25585"/>
    <w:rsid w:val="00F75C34"/>
    <w:rsid w:val="00FA1A91"/>
    <w:rsid w:val="00FB3A6D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EF2"/>
  <w15:docId w15:val="{F4CBC5FC-7DD0-4673-AB22-B3841581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7</cp:revision>
  <cp:lastPrinted>2022-01-31T07:55:00Z</cp:lastPrinted>
  <dcterms:created xsi:type="dcterms:W3CDTF">2023-01-05T09:39:00Z</dcterms:created>
  <dcterms:modified xsi:type="dcterms:W3CDTF">2023-02-23T09:55:00Z</dcterms:modified>
</cp:coreProperties>
</file>