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38" w:rsidRDefault="001D5CB3">
      <w:pPr>
        <w:tabs>
          <w:tab w:val="left" w:pos="142"/>
        </w:tabs>
        <w:jc w:val="center"/>
      </w:pPr>
      <w:bookmarkStart w:id="0" w:name="_GoBack"/>
      <w:bookmarkEnd w:id="0"/>
      <w:r>
        <w:rPr>
          <w:rStyle w:val="fontstyle01"/>
          <w:b/>
          <w:sz w:val="32"/>
          <w:szCs w:val="32"/>
          <w:lang w:val="uk-UA"/>
        </w:rPr>
        <w:t xml:space="preserve"> Звіт старости </w:t>
      </w:r>
      <w:proofErr w:type="spellStart"/>
      <w:r>
        <w:rPr>
          <w:rStyle w:val="fontstyle01"/>
          <w:b/>
          <w:sz w:val="32"/>
          <w:szCs w:val="32"/>
          <w:lang w:val="uk-UA"/>
        </w:rPr>
        <w:t>Грибовицького</w:t>
      </w:r>
      <w:proofErr w:type="spellEnd"/>
      <w:r>
        <w:rPr>
          <w:rStyle w:val="fontstyle01"/>
          <w:b/>
          <w:sz w:val="32"/>
          <w:szCs w:val="32"/>
          <w:lang w:val="uk-UA"/>
        </w:rPr>
        <w:t xml:space="preserve"> </w:t>
      </w:r>
      <w:proofErr w:type="spellStart"/>
      <w:r>
        <w:rPr>
          <w:rStyle w:val="fontstyle01"/>
          <w:b/>
          <w:sz w:val="32"/>
          <w:szCs w:val="32"/>
          <w:lang w:val="uk-UA"/>
        </w:rPr>
        <w:t>старостинського</w:t>
      </w:r>
      <w:proofErr w:type="spellEnd"/>
      <w:r>
        <w:rPr>
          <w:rStyle w:val="fontstyle01"/>
          <w:b/>
          <w:sz w:val="32"/>
          <w:szCs w:val="32"/>
          <w:lang w:val="uk-UA"/>
        </w:rPr>
        <w:t xml:space="preserve"> округу за результатами роботи за 2021-2022 рік</w:t>
      </w:r>
    </w:p>
    <w:p w:rsidR="00E11038" w:rsidRDefault="001D5CB3">
      <w:pPr>
        <w:tabs>
          <w:tab w:val="left" w:pos="142"/>
        </w:tabs>
        <w:jc w:val="both"/>
      </w:pPr>
      <w:r>
        <w:rPr>
          <w:rStyle w:val="fontstyle01"/>
        </w:rPr>
        <w:t xml:space="preserve">  </w:t>
      </w:r>
      <w:proofErr w:type="spellStart"/>
      <w:r>
        <w:rPr>
          <w:rStyle w:val="fontstyle01"/>
        </w:rPr>
        <w:t>Керуючись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Конституцією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України</w:t>
      </w:r>
      <w:proofErr w:type="spellEnd"/>
      <w:r>
        <w:rPr>
          <w:rStyle w:val="fontstyle01"/>
        </w:rPr>
        <w:t xml:space="preserve"> та Законом</w:t>
      </w:r>
      <w:r>
        <w:rPr>
          <w:rStyle w:val="fontstyle01"/>
          <w:lang w:val="uk-UA"/>
        </w:rPr>
        <w:t>и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України</w:t>
      </w:r>
      <w:proofErr w:type="spellEnd"/>
      <w:r>
        <w:rPr>
          <w:rStyle w:val="fontstyle01"/>
          <w:lang w:val="uk-UA"/>
        </w:rPr>
        <w:t xml:space="preserve"> «Про місцеве самоврядування в Україні», актами Президента України, Кабінету Міністрів України, Положенням про старосту та іншими нормативно- правовими документами. Я,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  <w:lang w:val="uk-UA"/>
        </w:rPr>
        <w:t>Степюк</w:t>
      </w:r>
      <w:proofErr w:type="spellEnd"/>
      <w:r>
        <w:rPr>
          <w:rStyle w:val="fontstyle01"/>
          <w:lang w:val="uk-UA"/>
        </w:rPr>
        <w:t xml:space="preserve"> Інна Ярославівна, </w:t>
      </w:r>
      <w:r>
        <w:rPr>
          <w:rStyle w:val="fontstyle01"/>
        </w:rPr>
        <w:t xml:space="preserve">староста </w:t>
      </w:r>
      <w:r>
        <w:rPr>
          <w:rStyle w:val="fontstyle01"/>
          <w:lang w:val="uk-UA"/>
        </w:rPr>
        <w:t xml:space="preserve">Нововолинської міської ради </w:t>
      </w:r>
      <w:proofErr w:type="spellStart"/>
      <w:r>
        <w:rPr>
          <w:rStyle w:val="fontstyle01"/>
          <w:lang w:val="uk-UA"/>
        </w:rPr>
        <w:t>Грибовицького</w:t>
      </w:r>
      <w:proofErr w:type="spellEnd"/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  <w:lang w:val="uk-UA"/>
        </w:rPr>
        <w:t>старостинськ</w:t>
      </w:r>
      <w:r>
        <w:rPr>
          <w:rStyle w:val="fontstyle01"/>
          <w:lang w:val="uk-UA"/>
        </w:rPr>
        <w:t>ого</w:t>
      </w:r>
      <w:proofErr w:type="spellEnd"/>
      <w:r>
        <w:rPr>
          <w:rStyle w:val="fontstyle01"/>
          <w:lang w:val="uk-UA"/>
        </w:rPr>
        <w:t xml:space="preserve"> округу Нововолинської територіальної громади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звітую</w:t>
      </w:r>
      <w:proofErr w:type="spellEnd"/>
      <w:r>
        <w:rPr>
          <w:rStyle w:val="fontstyle01"/>
        </w:rPr>
        <w:t xml:space="preserve"> про свою роботу за </w:t>
      </w:r>
      <w:proofErr w:type="spellStart"/>
      <w:r>
        <w:rPr>
          <w:rStyle w:val="fontstyle01"/>
        </w:rPr>
        <w:t>період</w:t>
      </w:r>
      <w:proofErr w:type="spellEnd"/>
      <w:r>
        <w:rPr>
          <w:rStyle w:val="fontstyle01"/>
        </w:rPr>
        <w:t xml:space="preserve"> з </w:t>
      </w:r>
      <w:r>
        <w:rPr>
          <w:rStyle w:val="fontstyle01"/>
          <w:lang w:val="uk-UA"/>
        </w:rPr>
        <w:t xml:space="preserve">січня 2021 по грудень 2022 року. </w:t>
      </w:r>
    </w:p>
    <w:p w:rsidR="00E11038" w:rsidRDefault="001D5CB3">
      <w:pPr>
        <w:tabs>
          <w:tab w:val="left" w:pos="142"/>
        </w:tabs>
        <w:spacing w:after="0"/>
        <w:jc w:val="both"/>
      </w:pPr>
      <w:r>
        <w:rPr>
          <w:rStyle w:val="fontstyle01"/>
          <w:lang w:val="uk-UA"/>
        </w:rPr>
        <w:tab/>
        <w:t xml:space="preserve">   У </w:t>
      </w:r>
      <w:proofErr w:type="spellStart"/>
      <w:r>
        <w:rPr>
          <w:rStyle w:val="fontstyle01"/>
        </w:rPr>
        <w:t>своїй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роботі</w:t>
      </w:r>
      <w:proofErr w:type="spellEnd"/>
      <w:r>
        <w:rPr>
          <w:rStyle w:val="fontstyle01"/>
        </w:rPr>
        <w:t xml:space="preserve"> я </w:t>
      </w:r>
      <w:proofErr w:type="spellStart"/>
      <w:r>
        <w:rPr>
          <w:rStyle w:val="fontstyle01"/>
        </w:rPr>
        <w:t>керуюсь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законодавчими</w:t>
      </w:r>
      <w:proofErr w:type="spellEnd"/>
      <w:r>
        <w:rPr>
          <w:rStyle w:val="fontstyle01"/>
        </w:rPr>
        <w:t xml:space="preserve"> актами </w:t>
      </w:r>
      <w:proofErr w:type="spellStart"/>
      <w:r>
        <w:rPr>
          <w:rStyle w:val="fontstyle01"/>
        </w:rPr>
        <w:t>України</w:t>
      </w:r>
      <w:proofErr w:type="spellEnd"/>
      <w:r>
        <w:rPr>
          <w:rStyle w:val="fontstyle01"/>
        </w:rPr>
        <w:t xml:space="preserve"> </w:t>
      </w:r>
      <w:r>
        <w:rPr>
          <w:rStyle w:val="fontstyle01"/>
          <w:lang w:val="uk-UA"/>
        </w:rPr>
        <w:t>та іншими нормативно-правовими документами</w:t>
      </w:r>
      <w:r>
        <w:rPr>
          <w:rStyle w:val="fontstyle01"/>
        </w:rPr>
        <w:t>.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Виконувала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доручення</w:t>
      </w:r>
      <w:proofErr w:type="spellEnd"/>
      <w:r>
        <w:rPr>
          <w:rStyle w:val="fontstyle01"/>
          <w:lang w:val="uk-UA"/>
        </w:rPr>
        <w:t xml:space="preserve"> голови та викон</w:t>
      </w:r>
      <w:r>
        <w:rPr>
          <w:rStyle w:val="fontstyle01"/>
          <w:lang w:val="uk-UA"/>
        </w:rPr>
        <w:t>авчого комітету Нововолинської міської ради</w:t>
      </w:r>
      <w:r>
        <w:rPr>
          <w:rStyle w:val="fontstyle01"/>
        </w:rPr>
        <w:t>.</w:t>
      </w:r>
      <w:r>
        <w:rPr>
          <w:rStyle w:val="fontstyle01"/>
          <w:lang w:val="uk-UA"/>
        </w:rPr>
        <w:t xml:space="preserve"> Згідно контрольних термінів </w:t>
      </w:r>
      <w:proofErr w:type="spellStart"/>
      <w:r>
        <w:rPr>
          <w:rStyle w:val="fontstyle01"/>
        </w:rPr>
        <w:t>нада</w:t>
      </w:r>
      <w:r>
        <w:rPr>
          <w:rStyle w:val="fontstyle01"/>
          <w:lang w:val="uk-UA"/>
        </w:rPr>
        <w:t>валася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інформаці</w:t>
      </w:r>
      <w:proofErr w:type="spellEnd"/>
      <w:r>
        <w:rPr>
          <w:rStyle w:val="fontstyle01"/>
          <w:lang w:val="uk-UA"/>
        </w:rPr>
        <w:t>я</w:t>
      </w:r>
      <w:r>
        <w:rPr>
          <w:rStyle w:val="fontstyle01"/>
        </w:rPr>
        <w:t xml:space="preserve"> та </w:t>
      </w:r>
      <w:proofErr w:type="spellStart"/>
      <w:r>
        <w:rPr>
          <w:rStyle w:val="fontstyle01"/>
        </w:rPr>
        <w:t>виконували</w:t>
      </w:r>
      <w:r>
        <w:rPr>
          <w:rStyle w:val="fontstyle01"/>
          <w:lang w:val="uk-UA"/>
        </w:rPr>
        <w:t>сь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інші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обов’язки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визначені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законодавством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України</w:t>
      </w:r>
      <w:proofErr w:type="spellEnd"/>
      <w:r>
        <w:rPr>
          <w:rStyle w:val="fontstyle01"/>
        </w:rPr>
        <w:t xml:space="preserve"> в межах </w:t>
      </w:r>
      <w:proofErr w:type="spellStart"/>
      <w:r>
        <w:rPr>
          <w:rStyle w:val="fontstyle01"/>
        </w:rPr>
        <w:t>своїх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повноважень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Звіт</w:t>
      </w:r>
      <w:proofErr w:type="spellEnd"/>
      <w:r>
        <w:rPr>
          <w:rStyle w:val="fontstyle01"/>
        </w:rPr>
        <w:t xml:space="preserve"> перед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жителями </w:t>
      </w:r>
      <w:proofErr w:type="spellStart"/>
      <w:r>
        <w:rPr>
          <w:rStyle w:val="fontstyle01"/>
        </w:rPr>
        <w:t>громади</w:t>
      </w:r>
      <w:proofErr w:type="spellEnd"/>
      <w:r>
        <w:rPr>
          <w:rStyle w:val="fontstyle01"/>
        </w:rPr>
        <w:t xml:space="preserve"> - </w:t>
      </w:r>
      <w:proofErr w:type="spellStart"/>
      <w:r>
        <w:rPr>
          <w:rStyle w:val="fontstyle01"/>
        </w:rPr>
        <w:t>це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відповідальність</w:t>
      </w:r>
      <w:proofErr w:type="spellEnd"/>
      <w:r>
        <w:rPr>
          <w:rStyle w:val="fontstyle01"/>
        </w:rPr>
        <w:t xml:space="preserve"> та </w:t>
      </w:r>
      <w:proofErr w:type="spellStart"/>
      <w:r>
        <w:rPr>
          <w:rStyle w:val="fontstyle01"/>
        </w:rPr>
        <w:t>відчуття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тісної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</w:t>
      </w:r>
      <w:r>
        <w:rPr>
          <w:rStyle w:val="fontstyle01"/>
        </w:rPr>
        <w:t>півпраці</w:t>
      </w:r>
      <w:proofErr w:type="spellEnd"/>
      <w:r>
        <w:rPr>
          <w:rStyle w:val="fontstyle01"/>
        </w:rPr>
        <w:t xml:space="preserve"> мене, як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старости з </w:t>
      </w:r>
      <w:proofErr w:type="spellStart"/>
      <w:r>
        <w:rPr>
          <w:rStyle w:val="fontstyle01"/>
        </w:rPr>
        <w:t>односельцями</w:t>
      </w:r>
      <w:proofErr w:type="spellEnd"/>
      <w:r>
        <w:rPr>
          <w:rStyle w:val="fontstyle01"/>
        </w:rPr>
        <w:t>.</w:t>
      </w:r>
    </w:p>
    <w:p w:rsidR="00E11038" w:rsidRDefault="001D5CB3">
      <w:pPr>
        <w:tabs>
          <w:tab w:val="left" w:pos="142"/>
        </w:tabs>
        <w:jc w:val="both"/>
      </w:pPr>
      <w:r>
        <w:rPr>
          <w:rStyle w:val="fontstyle01"/>
          <w:lang w:val="uk-UA"/>
        </w:rPr>
        <w:t xml:space="preserve"> Площа </w:t>
      </w:r>
      <w:proofErr w:type="spellStart"/>
      <w:r>
        <w:rPr>
          <w:rStyle w:val="fontstyle01"/>
          <w:lang w:val="uk-UA"/>
        </w:rPr>
        <w:t>Грибовицького</w:t>
      </w:r>
      <w:proofErr w:type="spellEnd"/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  <w:lang w:val="uk-UA"/>
        </w:rPr>
        <w:t>старостинського</w:t>
      </w:r>
      <w:proofErr w:type="spellEnd"/>
      <w:r>
        <w:rPr>
          <w:rStyle w:val="fontstyle01"/>
          <w:lang w:val="uk-UA"/>
        </w:rPr>
        <w:t xml:space="preserve"> округу становить </w:t>
      </w:r>
      <w:r>
        <w:rPr>
          <w:rStyle w:val="fontstyle01"/>
          <w:b/>
          <w:lang w:val="uk-UA"/>
        </w:rPr>
        <w:t>1801,7 га.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Наш </w:t>
      </w:r>
      <w:proofErr w:type="spellStart"/>
      <w:r>
        <w:rPr>
          <w:rStyle w:val="fontstyle01"/>
        </w:rPr>
        <w:t>старостинський</w:t>
      </w:r>
      <w:proofErr w:type="spellEnd"/>
      <w:r>
        <w:rPr>
          <w:rStyle w:val="fontstyle01"/>
        </w:rPr>
        <w:t xml:space="preserve"> округ </w:t>
      </w:r>
      <w:proofErr w:type="spellStart"/>
      <w:r>
        <w:rPr>
          <w:rStyle w:val="fontstyle01"/>
        </w:rPr>
        <w:t>складається</w:t>
      </w:r>
      <w:proofErr w:type="spellEnd"/>
      <w:r>
        <w:rPr>
          <w:rStyle w:val="fontstyle01"/>
        </w:rPr>
        <w:t xml:space="preserve"> з </w:t>
      </w:r>
      <w:r>
        <w:rPr>
          <w:rStyle w:val="fontstyle01"/>
          <w:lang w:val="uk-UA"/>
        </w:rPr>
        <w:t>одного села</w:t>
      </w:r>
      <w:r>
        <w:rPr>
          <w:rStyle w:val="fontstyle01"/>
        </w:rPr>
        <w:t xml:space="preserve"> – в як</w:t>
      </w:r>
      <w:proofErr w:type="spellStart"/>
      <w:r>
        <w:rPr>
          <w:rStyle w:val="fontstyle01"/>
          <w:lang w:val="uk-UA"/>
        </w:rPr>
        <w:t>ому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прожива</w:t>
      </w:r>
      <w:proofErr w:type="spellEnd"/>
      <w:r>
        <w:rPr>
          <w:rStyle w:val="fontstyle01"/>
          <w:lang w:val="uk-UA"/>
        </w:rPr>
        <w:t>є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близько</w:t>
      </w:r>
      <w:proofErr w:type="spellEnd"/>
      <w:r>
        <w:rPr>
          <w:rStyle w:val="fontstyle01"/>
        </w:rPr>
        <w:t xml:space="preserve"> </w:t>
      </w:r>
      <w:r>
        <w:rPr>
          <w:rStyle w:val="fontstyle01"/>
          <w:b/>
        </w:rPr>
        <w:t>802</w:t>
      </w:r>
      <w:r>
        <w:rPr>
          <w:rStyle w:val="fontstyle01"/>
        </w:rPr>
        <w:t xml:space="preserve"> жителя </w:t>
      </w:r>
      <w:proofErr w:type="spellStart"/>
      <w:r>
        <w:rPr>
          <w:rStyle w:val="fontstyle01"/>
        </w:rPr>
        <w:t>різної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вікової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категорії</w:t>
      </w:r>
      <w:proofErr w:type="spellEnd"/>
      <w:r>
        <w:rPr>
          <w:rStyle w:val="fontstyle01"/>
        </w:rPr>
        <w:t xml:space="preserve"> 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них:</w:t>
      </w:r>
    </w:p>
    <w:p w:rsidR="00E11038" w:rsidRDefault="001D5CB3">
      <w:pPr>
        <w:pStyle w:val="a9"/>
        <w:tabs>
          <w:tab w:val="left" w:pos="142"/>
        </w:tabs>
        <w:jc w:val="both"/>
      </w:pPr>
      <w:r>
        <w:rPr>
          <w:rStyle w:val="fontstyle01"/>
          <w:lang w:val="uk-UA"/>
        </w:rPr>
        <w:t xml:space="preserve">- чисельність дітей  (0 – </w:t>
      </w:r>
      <w:r w:rsidRPr="001D5CB3">
        <w:rPr>
          <w:rStyle w:val="fontstyle01"/>
        </w:rPr>
        <w:t>6</w:t>
      </w:r>
      <w:r>
        <w:rPr>
          <w:rStyle w:val="fontstyle01"/>
          <w:lang w:val="uk-UA"/>
        </w:rPr>
        <w:t xml:space="preserve"> років) – </w:t>
      </w:r>
      <w:r w:rsidRPr="001D5CB3">
        <w:rPr>
          <w:rStyle w:val="fontstyle01"/>
        </w:rPr>
        <w:t>39</w:t>
      </w:r>
      <w:r>
        <w:rPr>
          <w:rStyle w:val="fontstyle01"/>
          <w:lang w:val="uk-UA"/>
        </w:rPr>
        <w:t>;</w:t>
      </w:r>
    </w:p>
    <w:p w:rsidR="00E11038" w:rsidRDefault="001D5CB3">
      <w:pPr>
        <w:pStyle w:val="a9"/>
        <w:tabs>
          <w:tab w:val="left" w:pos="142"/>
        </w:tabs>
        <w:spacing w:after="0" w:line="240" w:lineRule="auto"/>
        <w:jc w:val="both"/>
      </w:pPr>
      <w:r>
        <w:rPr>
          <w:rStyle w:val="fontstyle01"/>
          <w:lang w:val="uk-UA"/>
        </w:rPr>
        <w:t>- чисельність дітей (6-18 років) – 124;</w:t>
      </w:r>
    </w:p>
    <w:p w:rsidR="00E11038" w:rsidRDefault="001D5CB3">
      <w:pPr>
        <w:pStyle w:val="a9"/>
        <w:tabs>
          <w:tab w:val="left" w:pos="142"/>
        </w:tabs>
        <w:spacing w:line="240" w:lineRule="auto"/>
        <w:jc w:val="both"/>
      </w:pPr>
      <w:r>
        <w:rPr>
          <w:rStyle w:val="fontstyle01"/>
          <w:lang w:val="uk-UA"/>
        </w:rPr>
        <w:t>- молодь (18–40 років) – 238;</w:t>
      </w:r>
    </w:p>
    <w:p w:rsidR="00E11038" w:rsidRDefault="001D5CB3">
      <w:pPr>
        <w:pStyle w:val="a9"/>
        <w:tabs>
          <w:tab w:val="left" w:pos="142"/>
        </w:tabs>
        <w:spacing w:line="240" w:lineRule="auto"/>
        <w:jc w:val="both"/>
      </w:pPr>
      <w:r>
        <w:rPr>
          <w:rStyle w:val="fontstyle01"/>
          <w:lang w:val="uk-UA"/>
        </w:rPr>
        <w:t>- чисельність осіб  (40–60 років) – 195;</w:t>
      </w:r>
    </w:p>
    <w:p w:rsidR="00E11038" w:rsidRDefault="001D5CB3">
      <w:pPr>
        <w:pStyle w:val="a9"/>
        <w:tabs>
          <w:tab w:val="left" w:pos="142"/>
        </w:tabs>
        <w:spacing w:line="240" w:lineRule="auto"/>
        <w:jc w:val="both"/>
      </w:pPr>
      <w:r>
        <w:rPr>
          <w:rStyle w:val="fontstyle01"/>
          <w:lang w:val="uk-UA"/>
        </w:rPr>
        <w:t xml:space="preserve">- </w:t>
      </w:r>
      <w:proofErr w:type="spellStart"/>
      <w:r>
        <w:rPr>
          <w:rStyle w:val="fontstyle01"/>
          <w:lang w:val="uk-UA"/>
        </w:rPr>
        <w:t>насалення</w:t>
      </w:r>
      <w:proofErr w:type="spellEnd"/>
      <w:r>
        <w:rPr>
          <w:rStyle w:val="fontstyle01"/>
          <w:lang w:val="uk-UA"/>
        </w:rPr>
        <w:t xml:space="preserve"> у  віці 60 років та більше – 199;</w:t>
      </w:r>
    </w:p>
    <w:p w:rsidR="00E11038" w:rsidRDefault="001D5CB3">
      <w:pPr>
        <w:pStyle w:val="a9"/>
        <w:tabs>
          <w:tab w:val="left" w:pos="142"/>
        </w:tabs>
        <w:spacing w:after="0" w:line="240" w:lineRule="auto"/>
        <w:jc w:val="both"/>
      </w:pPr>
      <w:r>
        <w:rPr>
          <w:rStyle w:val="fontstyle01"/>
        </w:rPr>
        <w:t xml:space="preserve">- </w:t>
      </w:r>
      <w:r>
        <w:rPr>
          <w:rStyle w:val="fontstyle01"/>
          <w:lang w:val="uk-UA"/>
        </w:rPr>
        <w:t>б</w:t>
      </w:r>
      <w:proofErr w:type="spellStart"/>
      <w:r>
        <w:rPr>
          <w:rStyle w:val="fontstyle01"/>
        </w:rPr>
        <w:t>агатодітних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сімей</w:t>
      </w:r>
      <w:proofErr w:type="spellEnd"/>
      <w:r>
        <w:rPr>
          <w:rStyle w:val="fontstyle01"/>
        </w:rPr>
        <w:t xml:space="preserve"> – 14</w:t>
      </w:r>
      <w:r>
        <w:rPr>
          <w:rStyle w:val="fontstyle01"/>
          <w:lang w:val="uk-UA"/>
        </w:rPr>
        <w:t>;</w:t>
      </w:r>
    </w:p>
    <w:p w:rsidR="00E11038" w:rsidRDefault="001D5CB3">
      <w:pPr>
        <w:pStyle w:val="a9"/>
        <w:tabs>
          <w:tab w:val="left" w:pos="142"/>
        </w:tabs>
        <w:spacing w:after="0" w:line="240" w:lineRule="auto"/>
        <w:jc w:val="both"/>
      </w:pPr>
      <w:r>
        <w:rPr>
          <w:rStyle w:val="fontstyle01"/>
          <w:lang w:val="uk-UA"/>
        </w:rPr>
        <w:t>- діти – інваліди – 3;</w:t>
      </w:r>
    </w:p>
    <w:p w:rsidR="00E11038" w:rsidRDefault="001D5CB3">
      <w:pPr>
        <w:pStyle w:val="a9"/>
        <w:tabs>
          <w:tab w:val="left" w:pos="142"/>
        </w:tabs>
        <w:spacing w:after="0" w:line="240" w:lineRule="auto"/>
        <w:jc w:val="both"/>
      </w:pPr>
      <w:r>
        <w:rPr>
          <w:rStyle w:val="fontstyle01"/>
          <w:lang w:val="uk-UA"/>
        </w:rPr>
        <w:t>- діти – напівсироти – 2;</w:t>
      </w:r>
    </w:p>
    <w:p w:rsidR="00E11038" w:rsidRDefault="001D5CB3">
      <w:pPr>
        <w:pStyle w:val="a9"/>
        <w:tabs>
          <w:tab w:val="left" w:pos="142"/>
        </w:tabs>
        <w:spacing w:after="0" w:line="240" w:lineRule="auto"/>
        <w:jc w:val="both"/>
      </w:pPr>
      <w:r>
        <w:rPr>
          <w:rStyle w:val="fontstyle01"/>
          <w:lang w:val="uk-UA"/>
        </w:rPr>
        <w:t xml:space="preserve">- діти </w:t>
      </w:r>
      <w:proofErr w:type="spellStart"/>
      <w:r>
        <w:rPr>
          <w:rStyle w:val="fontstyle01"/>
          <w:lang w:val="uk-UA"/>
        </w:rPr>
        <w:t>за</w:t>
      </w:r>
      <w:r>
        <w:rPr>
          <w:rStyle w:val="fontstyle01"/>
          <w:lang w:val="uk-UA"/>
        </w:rPr>
        <w:t>глиблих</w:t>
      </w:r>
      <w:proofErr w:type="spellEnd"/>
      <w:r>
        <w:rPr>
          <w:rStyle w:val="fontstyle01"/>
          <w:lang w:val="uk-UA"/>
        </w:rPr>
        <w:t xml:space="preserve">  АТО – 1;</w:t>
      </w:r>
    </w:p>
    <w:p w:rsidR="00E11038" w:rsidRDefault="001D5CB3">
      <w:pPr>
        <w:pStyle w:val="a9"/>
        <w:tabs>
          <w:tab w:val="left" w:pos="142"/>
        </w:tabs>
        <w:spacing w:after="0" w:line="240" w:lineRule="auto"/>
        <w:jc w:val="both"/>
      </w:pPr>
      <w:r>
        <w:rPr>
          <w:rStyle w:val="fontstyle01"/>
          <w:lang w:val="uk-UA"/>
        </w:rPr>
        <w:t>- матері одиначки – 7;</w:t>
      </w:r>
    </w:p>
    <w:p w:rsidR="00E11038" w:rsidRDefault="001D5CB3">
      <w:pPr>
        <w:pStyle w:val="a9"/>
        <w:tabs>
          <w:tab w:val="left" w:pos="142"/>
        </w:tabs>
        <w:spacing w:after="0" w:line="240" w:lineRule="auto"/>
        <w:jc w:val="both"/>
      </w:pPr>
      <w:r>
        <w:rPr>
          <w:rStyle w:val="fontstyle01"/>
          <w:lang w:val="uk-UA"/>
        </w:rPr>
        <w:t>- діти позбавлені батьківського піклування – 1;</w:t>
      </w:r>
    </w:p>
    <w:p w:rsidR="00E11038" w:rsidRDefault="001D5CB3">
      <w:pPr>
        <w:pStyle w:val="a9"/>
        <w:tabs>
          <w:tab w:val="left" w:pos="142"/>
        </w:tabs>
        <w:spacing w:after="0" w:line="240" w:lineRule="auto"/>
        <w:jc w:val="both"/>
      </w:pPr>
      <w:r>
        <w:rPr>
          <w:rStyle w:val="fontstyle01"/>
        </w:rPr>
        <w:t xml:space="preserve">- </w:t>
      </w:r>
      <w:r>
        <w:rPr>
          <w:rStyle w:val="fontstyle01"/>
          <w:lang w:val="uk-UA"/>
        </w:rPr>
        <w:t>в</w:t>
      </w:r>
      <w:proofErr w:type="spellStart"/>
      <w:r>
        <w:rPr>
          <w:rStyle w:val="fontstyle01"/>
        </w:rPr>
        <w:t>оїни</w:t>
      </w:r>
      <w:proofErr w:type="spellEnd"/>
      <w:r>
        <w:rPr>
          <w:rStyle w:val="fontstyle01"/>
        </w:rPr>
        <w:t xml:space="preserve"> </w:t>
      </w:r>
      <w:r>
        <w:rPr>
          <w:rStyle w:val="fontstyle01"/>
          <w:lang w:val="uk-UA"/>
        </w:rPr>
        <w:t>інтернаціоналісти – 1;</w:t>
      </w:r>
    </w:p>
    <w:p w:rsidR="00E11038" w:rsidRDefault="001D5CB3">
      <w:pPr>
        <w:pStyle w:val="a9"/>
        <w:tabs>
          <w:tab w:val="left" w:pos="142"/>
        </w:tabs>
        <w:spacing w:line="240" w:lineRule="auto"/>
        <w:jc w:val="both"/>
      </w:pPr>
      <w:r>
        <w:rPr>
          <w:rStyle w:val="fontstyle01"/>
        </w:rPr>
        <w:t xml:space="preserve">- </w:t>
      </w:r>
      <w:r>
        <w:rPr>
          <w:rStyle w:val="fontstyle01"/>
          <w:lang w:val="uk-UA"/>
        </w:rPr>
        <w:t>у</w:t>
      </w:r>
      <w:proofErr w:type="spellStart"/>
      <w:r>
        <w:rPr>
          <w:rStyle w:val="fontstyle01"/>
        </w:rPr>
        <w:t>часників</w:t>
      </w:r>
      <w:proofErr w:type="spellEnd"/>
      <w:r>
        <w:rPr>
          <w:rStyle w:val="fontstyle01"/>
          <w:lang w:val="uk-UA"/>
        </w:rPr>
        <w:t xml:space="preserve"> </w:t>
      </w:r>
      <w:r>
        <w:rPr>
          <w:rStyle w:val="fontstyle01"/>
        </w:rPr>
        <w:t>АТО</w:t>
      </w:r>
      <w:r>
        <w:rPr>
          <w:rStyle w:val="fontstyle01"/>
          <w:lang w:val="uk-UA"/>
        </w:rPr>
        <w:t xml:space="preserve"> – 14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Налічується   318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домогосодарств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</w:p>
    <w:p w:rsidR="00E11038" w:rsidRPr="001D5CB3" w:rsidRDefault="001D5CB3">
      <w:pPr>
        <w:pStyle w:val="a9"/>
        <w:tabs>
          <w:tab w:val="left" w:pos="142"/>
        </w:tabs>
        <w:ind w:left="0"/>
        <w:jc w:val="both"/>
        <w:rPr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Функціонує гімназія імені Ігоря Кантора. В 2022 році зроблено укриття, яке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розраховане на 111 діток. Заклад дошкільної освіти, будинок культури, бібліотека, фельдшерський пункт та працює відділення нової пошти.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На території округу працює два магазини, одна православна церква і одна церква Християн віри євангельської. 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Дошкільний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навчальний заклад відвідують - 15  діток.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Заклад середньої освіти І-ІІ ступеня відвідують  - 82 дитини;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Протягом року :</w:t>
      </w:r>
    </w:p>
    <w:p w:rsidR="00E11038" w:rsidRDefault="001D5CB3">
      <w:pPr>
        <w:pStyle w:val="a9"/>
        <w:numPr>
          <w:ilvl w:val="0"/>
          <w:numId w:val="1"/>
        </w:numPr>
        <w:tabs>
          <w:tab w:val="left" w:pos="142"/>
        </w:tabs>
        <w:ind w:left="0" w:firstLine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народилося -  5 дітей; </w:t>
      </w:r>
    </w:p>
    <w:p w:rsidR="00E11038" w:rsidRDefault="001D5CB3">
      <w:pPr>
        <w:pStyle w:val="a9"/>
        <w:numPr>
          <w:ilvl w:val="0"/>
          <w:numId w:val="1"/>
        </w:numPr>
        <w:tabs>
          <w:tab w:val="left" w:pos="142"/>
        </w:tabs>
        <w:ind w:left="0" w:firstLine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померло -  16 людей.</w:t>
      </w:r>
    </w:p>
    <w:p w:rsidR="00E11038" w:rsidRDefault="001D5CB3">
      <w:pPr>
        <w:pStyle w:val="a9"/>
        <w:tabs>
          <w:tab w:val="left" w:pos="142"/>
        </w:tabs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Оформлено — 143 соціальних допомоги,(із них державна соціальна допомога — 102, субсидій — 4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1).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На території громади працюють два соціальних працівники від Територіального центру Нововолинської міської ради по обслуговуванню одиноких непрацездатних громадян.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На обслуговуванні знаходиться – 16 осіб. </w:t>
      </w:r>
    </w:p>
    <w:p w:rsidR="00E11038" w:rsidRDefault="00E11038">
      <w:pPr>
        <w:pStyle w:val="a9"/>
        <w:tabs>
          <w:tab w:val="left" w:pos="142"/>
        </w:tabs>
        <w:ind w:left="0"/>
        <w:jc w:val="both"/>
      </w:pP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b/>
          <w:bCs/>
          <w:color w:val="000000"/>
          <w:sz w:val="28"/>
          <w:szCs w:val="28"/>
          <w:lang w:val="uk-UA"/>
        </w:rPr>
        <w:t xml:space="preserve">                                       Робота </w:t>
      </w:r>
      <w:r>
        <w:rPr>
          <w:rFonts w:ascii="TimesNewRomanPSMT" w:hAnsi="TimesNewRomanPSMT"/>
          <w:b/>
          <w:bCs/>
          <w:color w:val="000000"/>
          <w:sz w:val="28"/>
          <w:szCs w:val="28"/>
          <w:lang w:val="uk-UA"/>
        </w:rPr>
        <w:t xml:space="preserve">з правоохоронними органами 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   На сьогоднішній день налагоджена співпраця з поліцією, зокрема в особі поліцейського офіцера громади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Артинюком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Романом Олександровичем. Неодноразово разом з офіцерами громади відвідували сім’ї, які опинилися в складних життє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вих обставинах, проводили роз’яснювальну роботу разом з батьками та дітьми.</w:t>
      </w:r>
    </w:p>
    <w:p w:rsidR="00E11038" w:rsidRDefault="00E11038">
      <w:pPr>
        <w:pStyle w:val="a9"/>
        <w:tabs>
          <w:tab w:val="left" w:pos="142"/>
        </w:tabs>
        <w:ind w:left="0"/>
        <w:jc w:val="both"/>
      </w:pP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              </w:t>
      </w:r>
      <w:r>
        <w:rPr>
          <w:rFonts w:ascii="TimesNewRomanPSMT" w:hAnsi="TimesNewRomanPSMT"/>
          <w:b/>
          <w:bCs/>
          <w:color w:val="000000"/>
          <w:sz w:val="28"/>
          <w:szCs w:val="28"/>
          <w:lang w:val="uk-UA"/>
        </w:rPr>
        <w:t xml:space="preserve"> Підприємці, які здійснюють свою діяльність на території громади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1)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Тзов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“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П’ятидні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>” — Діброва Валерій Григорович;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2) ФГ “ Дари Волині” —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Єлєва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Юрій Олександрович;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3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) ПП “Захід-Мен” — Мельничук Юрій Олександрович;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4) ФГ “ Велес — М”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Міндзя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Андрій Васильович;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5) ФГ “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Юник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” —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Микитюк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Тетяна Анатоліївна;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6) ФГ “Явір-О”-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Ярощук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Олександр Миколайович;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7) ФГ “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Агроорганіка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” —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Карасюк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Олександр Миколайович;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8) ФОП Лебедюк Оле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на — виготовлення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металевич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конструкцій;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9)ФОП Віталій Тарасюк — виробництво виробів з паперу санітарного призначення.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ab/>
        <w:t>В 2022 році залучено нових інвесторів. Планується в лютому місяці 2023 році відкритися приватне підприємство “ТМ-ЕКОПАК”.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ab/>
        <w:t xml:space="preserve"> </w:t>
      </w:r>
      <w:proofErr w:type="spellStart"/>
      <w:r>
        <w:rPr>
          <w:rStyle w:val="fontstyle01"/>
        </w:rPr>
        <w:t>Відповідно</w:t>
      </w:r>
      <w:proofErr w:type="spellEnd"/>
      <w:r>
        <w:rPr>
          <w:rStyle w:val="fontstyle01"/>
        </w:rPr>
        <w:t xml:space="preserve"> до </w:t>
      </w:r>
      <w:proofErr w:type="spellStart"/>
      <w:r>
        <w:rPr>
          <w:rStyle w:val="fontstyle01"/>
        </w:rPr>
        <w:t>покладених</w:t>
      </w:r>
      <w:proofErr w:type="spellEnd"/>
      <w:r>
        <w:rPr>
          <w:rStyle w:val="fontstyle01"/>
        </w:rPr>
        <w:t xml:space="preserve"> на мене </w:t>
      </w:r>
      <w:proofErr w:type="spellStart"/>
      <w:r>
        <w:rPr>
          <w:rStyle w:val="fontstyle01"/>
        </w:rPr>
        <w:t>повноважень</w:t>
      </w:r>
      <w:proofErr w:type="spellEnd"/>
      <w:r>
        <w:rPr>
          <w:rStyle w:val="fontstyle01"/>
        </w:rPr>
        <w:t>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ab/>
        <w:t xml:space="preserve"> - беру участь у </w:t>
      </w:r>
      <w:proofErr w:type="spellStart"/>
      <w:r>
        <w:rPr>
          <w:rStyle w:val="fontstyle01"/>
        </w:rPr>
        <w:t>засіданнях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виконавчого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комітету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ради. </w:t>
      </w:r>
      <w:proofErr w:type="spellStart"/>
      <w:r>
        <w:rPr>
          <w:rStyle w:val="fontstyle01"/>
        </w:rPr>
        <w:t>Виконую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доручення</w:t>
      </w:r>
      <w:proofErr w:type="spellEnd"/>
      <w:r>
        <w:rPr>
          <w:rStyle w:val="fontstyle01"/>
        </w:rPr>
        <w:t xml:space="preserve"> </w:t>
      </w:r>
      <w:r>
        <w:rPr>
          <w:rStyle w:val="fontstyle01"/>
          <w:lang w:val="uk-UA"/>
        </w:rPr>
        <w:t xml:space="preserve">міського голови та </w:t>
      </w:r>
      <w:proofErr w:type="spellStart"/>
      <w:r>
        <w:rPr>
          <w:rStyle w:val="fontstyle01"/>
        </w:rPr>
        <w:t>виконавчого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комітету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інформую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їх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про </w:t>
      </w:r>
      <w:proofErr w:type="spellStart"/>
      <w:r>
        <w:rPr>
          <w:rStyle w:val="fontstyle01"/>
        </w:rPr>
        <w:t>виконання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доручень</w:t>
      </w:r>
      <w:proofErr w:type="spellEnd"/>
      <w:r>
        <w:rPr>
          <w:rStyle w:val="fontstyle01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lang w:val="uk-UA"/>
        </w:rPr>
        <w:t xml:space="preserve">    </w:t>
      </w:r>
      <w:r>
        <w:rPr>
          <w:rStyle w:val="fontstyle01"/>
        </w:rPr>
        <w:t xml:space="preserve">- </w:t>
      </w:r>
      <w:proofErr w:type="spellStart"/>
      <w:r>
        <w:rPr>
          <w:rStyle w:val="fontstyle01"/>
        </w:rPr>
        <w:t>що</w:t>
      </w:r>
      <w:proofErr w:type="spellEnd"/>
      <w:r>
        <w:rPr>
          <w:rStyle w:val="fontstyle01"/>
          <w:lang w:val="uk-UA"/>
        </w:rPr>
        <w:t xml:space="preserve">середи та щоп’ятниці </w:t>
      </w:r>
      <w:r>
        <w:rPr>
          <w:rStyle w:val="fontstyle01"/>
        </w:rPr>
        <w:t xml:space="preserve"> з 9.00 год. до </w:t>
      </w:r>
      <w:r>
        <w:rPr>
          <w:rStyle w:val="fontstyle01"/>
          <w:lang w:val="uk-UA"/>
        </w:rPr>
        <w:t>13</w:t>
      </w:r>
      <w:r>
        <w:rPr>
          <w:rStyle w:val="fontstyle01"/>
        </w:rPr>
        <w:t xml:space="preserve">.00 год. </w:t>
      </w:r>
      <w:proofErr w:type="spellStart"/>
      <w:r>
        <w:rPr>
          <w:rStyle w:val="fontstyle01"/>
        </w:rPr>
        <w:t>здійснюю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прийом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громадян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які</w:t>
      </w:r>
      <w:proofErr w:type="spellEnd"/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звертаються</w:t>
      </w:r>
      <w:proofErr w:type="spellEnd"/>
      <w:r>
        <w:rPr>
          <w:rStyle w:val="fontstyle01"/>
        </w:rPr>
        <w:t xml:space="preserve"> з </w:t>
      </w:r>
      <w:proofErr w:type="spellStart"/>
      <w:r>
        <w:rPr>
          <w:rStyle w:val="fontstyle01"/>
        </w:rPr>
        <w:t>проблемними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питаннями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різного</w:t>
      </w:r>
      <w:proofErr w:type="spellEnd"/>
      <w:r>
        <w:rPr>
          <w:rStyle w:val="fontstyle01"/>
        </w:rPr>
        <w:t xml:space="preserve"> характеру. Надаю </w:t>
      </w:r>
      <w:proofErr w:type="spellStart"/>
      <w:r>
        <w:rPr>
          <w:rStyle w:val="fontstyle01"/>
        </w:rPr>
        <w:t>рекомендації</w:t>
      </w:r>
      <w:proofErr w:type="spellEnd"/>
      <w:r>
        <w:rPr>
          <w:rStyle w:val="fontstyle01"/>
          <w:lang w:val="uk-UA"/>
        </w:rPr>
        <w:t xml:space="preserve"> </w:t>
      </w:r>
      <w:r>
        <w:rPr>
          <w:rStyle w:val="fontstyle01"/>
        </w:rPr>
        <w:t xml:space="preserve">та </w:t>
      </w:r>
      <w:proofErr w:type="spellStart"/>
      <w:r>
        <w:rPr>
          <w:rStyle w:val="fontstyle01"/>
        </w:rPr>
        <w:t>консультації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Особистий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прийом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громадян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дає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змогу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контролювати</w:t>
      </w:r>
      <w:proofErr w:type="spellEnd"/>
      <w:r>
        <w:rPr>
          <w:rStyle w:val="fontstyle01"/>
          <w:lang w:val="uk-UA"/>
        </w:rPr>
        <w:t xml:space="preserve"> </w:t>
      </w:r>
      <w:r>
        <w:rPr>
          <w:rStyle w:val="fontstyle01"/>
        </w:rPr>
        <w:t>стан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дотримання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їхніх</w:t>
      </w:r>
      <w:proofErr w:type="spellEnd"/>
      <w:r>
        <w:rPr>
          <w:rStyle w:val="fontstyle01"/>
        </w:rPr>
        <w:t xml:space="preserve"> прав і </w:t>
      </w:r>
      <w:proofErr w:type="spellStart"/>
      <w:r>
        <w:rPr>
          <w:rStyle w:val="fontstyle01"/>
        </w:rPr>
        <w:t>законних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інтересів</w:t>
      </w:r>
      <w:proofErr w:type="spellEnd"/>
      <w:r>
        <w:rPr>
          <w:rStyle w:val="fontstyle01"/>
        </w:rPr>
        <w:t xml:space="preserve"> у </w:t>
      </w:r>
      <w:proofErr w:type="spellStart"/>
      <w:r>
        <w:rPr>
          <w:rStyle w:val="fontstyle01"/>
        </w:rPr>
        <w:t>сфері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соціального</w:t>
      </w:r>
      <w:proofErr w:type="spellEnd"/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захисту</w:t>
      </w:r>
      <w:proofErr w:type="spellEnd"/>
      <w:r>
        <w:rPr>
          <w:rStyle w:val="fontstyle01"/>
        </w:rPr>
        <w:t>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культури</w:t>
      </w:r>
      <w:proofErr w:type="spellEnd"/>
      <w:r>
        <w:rPr>
          <w:rStyle w:val="fontstyle01"/>
        </w:rPr>
        <w:t>,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освіти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житлово</w:t>
      </w:r>
      <w:proofErr w:type="spellEnd"/>
      <w:r>
        <w:rPr>
          <w:rStyle w:val="fontstyle01"/>
        </w:rPr>
        <w:t>–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господарства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реалізації</w:t>
      </w:r>
      <w:proofErr w:type="spellEnd"/>
      <w:r>
        <w:rPr>
          <w:rStyle w:val="fontstyle01"/>
        </w:rPr>
        <w:t xml:space="preserve"> ними права на </w:t>
      </w:r>
      <w:proofErr w:type="spellStart"/>
      <w:r>
        <w:rPr>
          <w:rStyle w:val="fontstyle01"/>
        </w:rPr>
        <w:t>працю</w:t>
      </w:r>
      <w:proofErr w:type="spellEnd"/>
      <w:r>
        <w:rPr>
          <w:rStyle w:val="fontstyle01"/>
        </w:rPr>
        <w:t xml:space="preserve"> та </w:t>
      </w:r>
      <w:proofErr w:type="spellStart"/>
      <w:r>
        <w:rPr>
          <w:rStyle w:val="fontstyle01"/>
        </w:rPr>
        <w:t>медичну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допомогу</w:t>
      </w:r>
      <w:proofErr w:type="spellEnd"/>
      <w:r>
        <w:rPr>
          <w:rStyle w:val="fontstyle01"/>
        </w:rPr>
        <w:t>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lang w:val="uk-UA"/>
        </w:rPr>
        <w:t xml:space="preserve">  </w:t>
      </w:r>
      <w:r>
        <w:rPr>
          <w:rStyle w:val="fontstyle01"/>
        </w:rPr>
        <w:t xml:space="preserve">- веду </w:t>
      </w:r>
      <w:proofErr w:type="spellStart"/>
      <w:r>
        <w:rPr>
          <w:rStyle w:val="fontstyle01"/>
        </w:rPr>
        <w:t>облік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пропозицій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членів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громади</w:t>
      </w:r>
      <w:proofErr w:type="spellEnd"/>
      <w:r>
        <w:rPr>
          <w:rStyle w:val="fontstyle01"/>
        </w:rPr>
        <w:t xml:space="preserve"> з </w:t>
      </w:r>
      <w:proofErr w:type="spellStart"/>
      <w:r>
        <w:rPr>
          <w:rStyle w:val="fontstyle01"/>
        </w:rPr>
        <w:t>питань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соціально-економічного</w:t>
      </w:r>
      <w:proofErr w:type="spellEnd"/>
      <w:r>
        <w:rPr>
          <w:rStyle w:val="fontstyle01"/>
        </w:rPr>
        <w:t xml:space="preserve"> 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культурного </w:t>
      </w:r>
      <w:proofErr w:type="spellStart"/>
      <w:r>
        <w:rPr>
          <w:rStyle w:val="fontstyle01"/>
        </w:rPr>
        <w:t>розвитку</w:t>
      </w:r>
      <w:proofErr w:type="spellEnd"/>
      <w:r>
        <w:rPr>
          <w:rStyle w:val="fontstyle01"/>
        </w:rPr>
        <w:t xml:space="preserve"> села </w:t>
      </w:r>
      <w:proofErr w:type="spellStart"/>
      <w:r>
        <w:rPr>
          <w:rStyle w:val="fontstyle01"/>
        </w:rPr>
        <w:t>старостинського</w:t>
      </w:r>
      <w:proofErr w:type="spellEnd"/>
      <w:r>
        <w:rPr>
          <w:rStyle w:val="fontstyle01"/>
        </w:rPr>
        <w:t xml:space="preserve"> округу, </w:t>
      </w:r>
      <w:proofErr w:type="spellStart"/>
      <w:r>
        <w:rPr>
          <w:rStyle w:val="fontstyle01"/>
        </w:rPr>
        <w:t>соціального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побутового</w:t>
      </w:r>
      <w:proofErr w:type="spellEnd"/>
      <w:r>
        <w:rPr>
          <w:rStyle w:val="fontstyle01"/>
        </w:rPr>
        <w:t xml:space="preserve"> 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транспортного </w:t>
      </w:r>
      <w:proofErr w:type="spellStart"/>
      <w:r>
        <w:rPr>
          <w:rStyle w:val="fontstyle01"/>
        </w:rPr>
        <w:t>обслуговування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Усім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громадянам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які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звернулись</w:t>
      </w:r>
      <w:proofErr w:type="spellEnd"/>
      <w:r>
        <w:rPr>
          <w:rStyle w:val="fontstyle01"/>
        </w:rPr>
        <w:t xml:space="preserve"> на </w:t>
      </w:r>
      <w:proofErr w:type="spellStart"/>
      <w:r>
        <w:rPr>
          <w:rStyle w:val="fontstyle01"/>
        </w:rPr>
        <w:t>особистий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прийом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надано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необхідну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інформацію</w:t>
      </w:r>
      <w:proofErr w:type="spellEnd"/>
      <w:r>
        <w:rPr>
          <w:rStyle w:val="fontstyle01"/>
        </w:rPr>
        <w:t xml:space="preserve"> та </w:t>
      </w:r>
      <w:r>
        <w:rPr>
          <w:rStyle w:val="fontstyle01"/>
          <w:lang w:val="uk-UA"/>
        </w:rPr>
        <w:t>роз’яснення</w:t>
      </w:r>
      <w:r>
        <w:rPr>
          <w:rStyle w:val="fontstyle01"/>
        </w:rPr>
        <w:t>;</w:t>
      </w:r>
    </w:p>
    <w:p w:rsidR="00E11038" w:rsidRDefault="001D5CB3">
      <w:pPr>
        <w:tabs>
          <w:tab w:val="left" w:pos="142"/>
        </w:tabs>
        <w:spacing w:after="0"/>
        <w:jc w:val="both"/>
      </w:pPr>
      <w:r>
        <w:rPr>
          <w:rStyle w:val="fontstyle01"/>
          <w:lang w:val="uk-UA"/>
        </w:rPr>
        <w:t xml:space="preserve"> </w:t>
      </w:r>
    </w:p>
    <w:p w:rsidR="00E11038" w:rsidRDefault="00E11038">
      <w:pPr>
        <w:pStyle w:val="a9"/>
        <w:tabs>
          <w:tab w:val="left" w:pos="142"/>
        </w:tabs>
        <w:ind w:left="0"/>
        <w:jc w:val="both"/>
        <w:rPr>
          <w:rStyle w:val="fontstyle01"/>
          <w:b/>
          <w:sz w:val="32"/>
          <w:szCs w:val="32"/>
        </w:rPr>
      </w:pPr>
    </w:p>
    <w:p w:rsidR="00E11038" w:rsidRDefault="001D5CB3">
      <w:pPr>
        <w:pStyle w:val="a9"/>
        <w:tabs>
          <w:tab w:val="left" w:pos="142"/>
        </w:tabs>
        <w:ind w:left="0"/>
        <w:jc w:val="center"/>
      </w:pPr>
      <w:r>
        <w:rPr>
          <w:rStyle w:val="fontstyle01"/>
          <w:b/>
          <w:sz w:val="32"/>
          <w:szCs w:val="32"/>
        </w:rPr>
        <w:lastRenderedPageBreak/>
        <w:t xml:space="preserve">У </w:t>
      </w:r>
      <w:proofErr w:type="spellStart"/>
      <w:r>
        <w:rPr>
          <w:rStyle w:val="fontstyle01"/>
          <w:b/>
          <w:sz w:val="32"/>
          <w:szCs w:val="32"/>
        </w:rPr>
        <w:t>старостинському</w:t>
      </w:r>
      <w:proofErr w:type="spellEnd"/>
      <w:r>
        <w:rPr>
          <w:rStyle w:val="fontstyle01"/>
          <w:b/>
          <w:sz w:val="32"/>
          <w:szCs w:val="32"/>
          <w:lang w:val="uk-UA"/>
        </w:rPr>
        <w:t xml:space="preserve"> </w:t>
      </w:r>
      <w:proofErr w:type="spellStart"/>
      <w:r>
        <w:rPr>
          <w:rStyle w:val="fontstyle01"/>
          <w:b/>
          <w:sz w:val="32"/>
          <w:szCs w:val="32"/>
        </w:rPr>
        <w:t>окрузі</w:t>
      </w:r>
      <w:proofErr w:type="spellEnd"/>
      <w:r>
        <w:rPr>
          <w:rStyle w:val="fontstyle01"/>
          <w:b/>
          <w:sz w:val="32"/>
          <w:szCs w:val="32"/>
        </w:rPr>
        <w:t>: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21"/>
        </w:rPr>
        <w:t xml:space="preserve">- </w:t>
      </w:r>
      <w:proofErr w:type="spellStart"/>
      <w:r>
        <w:rPr>
          <w:rStyle w:val="fontstyle21"/>
        </w:rPr>
        <w:t>здійснюється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моніторинг</w:t>
      </w:r>
      <w:proofErr w:type="spellEnd"/>
      <w:r>
        <w:rPr>
          <w:rStyle w:val="fontstyle21"/>
        </w:rPr>
        <w:t xml:space="preserve"> за </w:t>
      </w:r>
      <w:proofErr w:type="spellStart"/>
      <w:r>
        <w:rPr>
          <w:rStyle w:val="fontstyle21"/>
        </w:rPr>
        <w:t>дотриманням</w:t>
      </w:r>
      <w:proofErr w:type="spellEnd"/>
      <w:r>
        <w:rPr>
          <w:rStyle w:val="fontstyle21"/>
        </w:rPr>
        <w:t xml:space="preserve"> на </w:t>
      </w:r>
      <w:proofErr w:type="spellStart"/>
      <w:r>
        <w:rPr>
          <w:rStyle w:val="fontstyle21"/>
        </w:rPr>
        <w:t>території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  <w:lang w:val="uk-UA"/>
        </w:rPr>
        <w:t>Грибовицького</w:t>
      </w:r>
      <w:proofErr w:type="spellEnd"/>
      <w:r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  <w:lang w:val="uk-UA"/>
        </w:rPr>
        <w:t>старостинського</w:t>
      </w:r>
      <w:proofErr w:type="spellEnd"/>
      <w:r>
        <w:rPr>
          <w:rStyle w:val="fontstyle21"/>
          <w:lang w:val="uk-UA"/>
        </w:rPr>
        <w:t xml:space="preserve"> округу</w:t>
      </w:r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громадсько</w:t>
      </w:r>
      <w:r>
        <w:rPr>
          <w:rStyle w:val="fontstyle21"/>
        </w:rPr>
        <w:t>го</w:t>
      </w:r>
      <w:proofErr w:type="spellEnd"/>
      <w:r>
        <w:rPr>
          <w:rStyle w:val="fontstyle21"/>
        </w:rPr>
        <w:t xml:space="preserve"> порядку, станом благоустрою </w:t>
      </w:r>
      <w:proofErr w:type="spellStart"/>
      <w:r>
        <w:rPr>
          <w:rStyle w:val="fontstyle21"/>
        </w:rPr>
        <w:t>території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громади</w:t>
      </w:r>
      <w:proofErr w:type="spellEnd"/>
      <w:r>
        <w:rPr>
          <w:rStyle w:val="fontstyle21"/>
        </w:rPr>
        <w:t>;</w:t>
      </w:r>
      <w:r>
        <w:br/>
      </w:r>
      <w:r>
        <w:rPr>
          <w:rStyle w:val="fontstyle21"/>
        </w:rPr>
        <w:t xml:space="preserve">- </w:t>
      </w:r>
      <w:proofErr w:type="spellStart"/>
      <w:r>
        <w:rPr>
          <w:rStyle w:val="fontstyle21"/>
        </w:rPr>
        <w:t>здійснюється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облік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ведення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зберігання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господарських</w:t>
      </w:r>
      <w:proofErr w:type="spellEnd"/>
      <w:r>
        <w:rPr>
          <w:rStyle w:val="fontstyle21"/>
        </w:rPr>
        <w:t xml:space="preserve"> книг, </w:t>
      </w:r>
      <w:proofErr w:type="spellStart"/>
      <w:r>
        <w:rPr>
          <w:rStyle w:val="fontstyle21"/>
        </w:rPr>
        <w:t>видаються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довідки</w:t>
      </w:r>
      <w:proofErr w:type="spellEnd"/>
      <w:r>
        <w:rPr>
          <w:rStyle w:val="fontstyle21"/>
        </w:rPr>
        <w:t xml:space="preserve"> у межах </w:t>
      </w:r>
      <w:proofErr w:type="spellStart"/>
      <w:r>
        <w:rPr>
          <w:rStyle w:val="fontstyle21"/>
        </w:rPr>
        <w:t>наданих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повноважень</w:t>
      </w:r>
      <w:proofErr w:type="spellEnd"/>
      <w:r>
        <w:rPr>
          <w:rStyle w:val="fontstyle21"/>
        </w:rPr>
        <w:t>.</w:t>
      </w:r>
      <w:r>
        <w:rPr>
          <w:rStyle w:val="fontstyle21"/>
          <w:lang w:val="uk-UA"/>
        </w:rPr>
        <w:t xml:space="preserve"> В</w:t>
      </w:r>
      <w:proofErr w:type="spellStart"/>
      <w:r>
        <w:rPr>
          <w:rStyle w:val="fontstyle21"/>
        </w:rPr>
        <w:t>идано</w:t>
      </w:r>
      <w:proofErr w:type="spellEnd"/>
      <w:r>
        <w:rPr>
          <w:rStyle w:val="fontstyle21"/>
          <w:lang w:val="uk-UA"/>
        </w:rPr>
        <w:t xml:space="preserve"> </w:t>
      </w:r>
      <w:r>
        <w:rPr>
          <w:rStyle w:val="fontstyle01"/>
          <w:b/>
          <w:sz w:val="32"/>
          <w:szCs w:val="32"/>
          <w:lang w:val="uk-UA"/>
        </w:rPr>
        <w:t>-</w:t>
      </w:r>
      <w:r>
        <w:rPr>
          <w:rStyle w:val="fontstyle21"/>
          <w:lang w:val="uk-UA"/>
        </w:rPr>
        <w:t xml:space="preserve">  601</w:t>
      </w:r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довідка</w:t>
      </w:r>
      <w:proofErr w:type="spellEnd"/>
      <w:r>
        <w:rPr>
          <w:rStyle w:val="fontstyle21"/>
          <w:lang w:val="uk-UA"/>
        </w:rPr>
        <w:t xml:space="preserve"> - </w:t>
      </w:r>
      <w:r>
        <w:rPr>
          <w:rStyle w:val="fontstyle21"/>
        </w:rPr>
        <w:t xml:space="preserve"> з них на </w:t>
      </w:r>
      <w:proofErr w:type="spellStart"/>
      <w:r>
        <w:rPr>
          <w:rStyle w:val="fontstyle21"/>
        </w:rPr>
        <w:t>субсидію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та </w:t>
      </w:r>
      <w:proofErr w:type="spellStart"/>
      <w:r>
        <w:rPr>
          <w:rStyle w:val="fontstyle21"/>
        </w:rPr>
        <w:t>соціальну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допомогу</w:t>
      </w:r>
      <w:proofErr w:type="spellEnd"/>
      <w:r>
        <w:rPr>
          <w:rStyle w:val="fontstyle21"/>
        </w:rPr>
        <w:t xml:space="preserve"> – </w:t>
      </w:r>
      <w:r>
        <w:rPr>
          <w:rStyle w:val="fontstyle21"/>
          <w:lang w:val="uk-UA"/>
        </w:rPr>
        <w:t xml:space="preserve"> 492 </w:t>
      </w:r>
      <w:r>
        <w:rPr>
          <w:rStyle w:val="fontstyle21"/>
        </w:rPr>
        <w:t xml:space="preserve"> та </w:t>
      </w:r>
      <w:proofErr w:type="spellStart"/>
      <w:r>
        <w:rPr>
          <w:rStyle w:val="fontstyle21"/>
        </w:rPr>
        <w:t>інші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довідки</w:t>
      </w:r>
      <w:proofErr w:type="spellEnd"/>
      <w:r>
        <w:rPr>
          <w:rStyle w:val="fontstyle21"/>
        </w:rPr>
        <w:t xml:space="preserve"> - </w:t>
      </w:r>
      <w:r>
        <w:rPr>
          <w:rStyle w:val="fontstyle21"/>
          <w:lang w:val="uk-UA"/>
        </w:rPr>
        <w:t xml:space="preserve">103 </w:t>
      </w:r>
      <w:r>
        <w:rPr>
          <w:rStyle w:val="fontstyle21"/>
        </w:rPr>
        <w:t xml:space="preserve"> (</w:t>
      </w:r>
      <w:proofErr w:type="spellStart"/>
      <w:r>
        <w:rPr>
          <w:rStyle w:val="fontstyle21"/>
        </w:rPr>
        <w:t>спадщина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працевлаштування</w:t>
      </w:r>
      <w:proofErr w:type="spellEnd"/>
      <w:r>
        <w:rPr>
          <w:rStyle w:val="fontstyle21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центр </w:t>
      </w:r>
      <w:proofErr w:type="spellStart"/>
      <w:r>
        <w:rPr>
          <w:rStyle w:val="fontstyle21"/>
        </w:rPr>
        <w:t>зайнятості</w:t>
      </w:r>
      <w:proofErr w:type="spellEnd"/>
      <w:r>
        <w:rPr>
          <w:rStyle w:val="fontstyle21"/>
        </w:rPr>
        <w:t xml:space="preserve"> та </w:t>
      </w:r>
      <w:proofErr w:type="spellStart"/>
      <w:r>
        <w:rPr>
          <w:rStyle w:val="fontstyle21"/>
        </w:rPr>
        <w:t>інші</w:t>
      </w:r>
      <w:proofErr w:type="spellEnd"/>
      <w:r>
        <w:rPr>
          <w:rStyle w:val="fontstyle21"/>
        </w:rPr>
        <w:t xml:space="preserve">),  </w:t>
      </w:r>
      <w:proofErr w:type="spellStart"/>
      <w:r>
        <w:rPr>
          <w:rStyle w:val="fontstyle21"/>
        </w:rPr>
        <w:t>громадян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звернулися</w:t>
      </w:r>
      <w:proofErr w:type="spellEnd"/>
      <w:r>
        <w:rPr>
          <w:rStyle w:val="fontstyle21"/>
        </w:rPr>
        <w:t xml:space="preserve"> за </w:t>
      </w:r>
      <w:proofErr w:type="spellStart"/>
      <w:r>
        <w:rPr>
          <w:rStyle w:val="fontstyle21"/>
        </w:rPr>
        <w:t>отриманням</w:t>
      </w:r>
      <w:proofErr w:type="spellEnd"/>
      <w:r>
        <w:rPr>
          <w:rStyle w:val="fontstyle21"/>
        </w:rPr>
        <w:t xml:space="preserve"> характеристик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з </w:t>
      </w:r>
      <w:proofErr w:type="spellStart"/>
      <w:r>
        <w:rPr>
          <w:rStyle w:val="fontstyle21"/>
        </w:rPr>
        <w:t>місця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проживання</w:t>
      </w:r>
      <w:proofErr w:type="spellEnd"/>
      <w:r>
        <w:rPr>
          <w:rStyle w:val="fontstyle21"/>
        </w:rPr>
        <w:t xml:space="preserve"> для </w:t>
      </w:r>
      <w:proofErr w:type="spellStart"/>
      <w:r>
        <w:rPr>
          <w:rStyle w:val="fontstyle21"/>
        </w:rPr>
        <w:t>представлення</w:t>
      </w:r>
      <w:proofErr w:type="spellEnd"/>
      <w:r>
        <w:rPr>
          <w:rStyle w:val="fontstyle21"/>
        </w:rPr>
        <w:t xml:space="preserve"> до </w:t>
      </w:r>
      <w:proofErr w:type="spellStart"/>
      <w:r>
        <w:rPr>
          <w:rStyle w:val="fontstyle21"/>
        </w:rPr>
        <w:t>різних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організацій</w:t>
      </w:r>
      <w:proofErr w:type="spellEnd"/>
      <w:r>
        <w:rPr>
          <w:rStyle w:val="fontstyle21"/>
          <w:lang w:val="uk-UA"/>
        </w:rPr>
        <w:t xml:space="preserve"> </w:t>
      </w:r>
      <w:r>
        <w:rPr>
          <w:rStyle w:val="fontstyle21"/>
        </w:rPr>
        <w:t>–</w:t>
      </w:r>
      <w:r>
        <w:rPr>
          <w:rStyle w:val="fontstyle21"/>
          <w:lang w:val="uk-UA"/>
        </w:rPr>
        <w:t xml:space="preserve"> 12.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proofErr w:type="spellStart"/>
      <w:r>
        <w:rPr>
          <w:rStyle w:val="fontstyle21"/>
        </w:rPr>
        <w:t>Складено</w:t>
      </w:r>
      <w:proofErr w:type="spellEnd"/>
      <w:r>
        <w:rPr>
          <w:rStyle w:val="fontstyle21"/>
        </w:rPr>
        <w:t xml:space="preserve"> 52</w:t>
      </w:r>
      <w:r>
        <w:rPr>
          <w:rStyle w:val="fontstyle21"/>
          <w:lang w:val="uk-UA"/>
        </w:rPr>
        <w:t xml:space="preserve"> </w:t>
      </w:r>
      <w:r>
        <w:rPr>
          <w:rStyle w:val="fontstyle21"/>
        </w:rPr>
        <w:t>акт</w:t>
      </w:r>
      <w:r>
        <w:rPr>
          <w:rStyle w:val="fontstyle21"/>
          <w:lang w:val="uk-UA"/>
        </w:rPr>
        <w:t>и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обстеження</w:t>
      </w:r>
      <w:proofErr w:type="spellEnd"/>
      <w:r>
        <w:rPr>
          <w:rStyle w:val="fontstyle21"/>
        </w:rPr>
        <w:t xml:space="preserve"> умов </w:t>
      </w:r>
      <w:proofErr w:type="spellStart"/>
      <w:r>
        <w:rPr>
          <w:rStyle w:val="fontstyle21"/>
        </w:rPr>
        <w:t>проживання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громадян</w:t>
      </w:r>
      <w:proofErr w:type="spellEnd"/>
      <w:r>
        <w:rPr>
          <w:rStyle w:val="fontstyle21"/>
        </w:rPr>
        <w:t xml:space="preserve"> для </w:t>
      </w:r>
      <w:proofErr w:type="spellStart"/>
      <w:r>
        <w:rPr>
          <w:rStyle w:val="fontstyle21"/>
        </w:rPr>
        <w:t>надання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їх</w:t>
      </w:r>
      <w:proofErr w:type="spellEnd"/>
      <w:r>
        <w:rPr>
          <w:rStyle w:val="fontstyle21"/>
        </w:rPr>
        <w:t xml:space="preserve"> до </w:t>
      </w:r>
      <w:proofErr w:type="spellStart"/>
      <w:r>
        <w:rPr>
          <w:rStyle w:val="fontstyle21"/>
        </w:rPr>
        <w:t>соціальних</w:t>
      </w:r>
      <w:proofErr w:type="spellEnd"/>
      <w:r>
        <w:rPr>
          <w:rStyle w:val="fontstyle21"/>
        </w:rPr>
        <w:t xml:space="preserve"> </w:t>
      </w:r>
      <w:r>
        <w:rPr>
          <w:rStyle w:val="fontstyle21"/>
        </w:rPr>
        <w:t>служб.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Відповідно</w:t>
      </w:r>
      <w:proofErr w:type="spellEnd"/>
      <w:r>
        <w:rPr>
          <w:rStyle w:val="fontstyle21"/>
        </w:rPr>
        <w:t xml:space="preserve"> до Закону </w:t>
      </w:r>
      <w:proofErr w:type="spellStart"/>
      <w:r>
        <w:rPr>
          <w:rStyle w:val="fontstyle21"/>
        </w:rPr>
        <w:t>України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від</w:t>
      </w:r>
      <w:proofErr w:type="spellEnd"/>
      <w:r>
        <w:rPr>
          <w:rStyle w:val="fontstyle21"/>
        </w:rPr>
        <w:t xml:space="preserve"> 10.12.2015 р. № 888-VIII «Про </w:t>
      </w:r>
      <w:proofErr w:type="spellStart"/>
      <w:r>
        <w:rPr>
          <w:rStyle w:val="fontstyle21"/>
        </w:rPr>
        <w:t>внесення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змін</w:t>
      </w:r>
      <w:proofErr w:type="spellEnd"/>
      <w:r>
        <w:rPr>
          <w:rStyle w:val="fontstyle21"/>
        </w:rPr>
        <w:t xml:space="preserve"> до </w:t>
      </w:r>
      <w:proofErr w:type="spellStart"/>
      <w:r>
        <w:rPr>
          <w:rStyle w:val="fontstyle21"/>
        </w:rPr>
        <w:t>деяких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законодавчих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актів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України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щодо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розширення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повноважень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органів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місцевого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самоврядування</w:t>
      </w:r>
      <w:proofErr w:type="spellEnd"/>
      <w:r>
        <w:rPr>
          <w:rStyle w:val="fontstyle21"/>
        </w:rPr>
        <w:t xml:space="preserve"> та </w:t>
      </w:r>
      <w:proofErr w:type="spellStart"/>
      <w:r>
        <w:rPr>
          <w:rStyle w:val="fontstyle21"/>
        </w:rPr>
        <w:t>оптимізації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надання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адміністративних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послуг</w:t>
      </w:r>
      <w:proofErr w:type="spellEnd"/>
      <w:r>
        <w:rPr>
          <w:rStyle w:val="fontstyle21"/>
        </w:rPr>
        <w:t xml:space="preserve">» на мене </w:t>
      </w:r>
      <w:proofErr w:type="spellStart"/>
      <w:r>
        <w:rPr>
          <w:rStyle w:val="fontstyle21"/>
        </w:rPr>
        <w:t>покладено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повноваж</w:t>
      </w:r>
      <w:r>
        <w:rPr>
          <w:rStyle w:val="fontstyle21"/>
        </w:rPr>
        <w:t>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щодо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реєстрації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місця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проживання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громадян</w:t>
      </w:r>
      <w:proofErr w:type="spellEnd"/>
      <w:r>
        <w:rPr>
          <w:rStyle w:val="fontstyle21"/>
        </w:rPr>
        <w:t xml:space="preserve"> на </w:t>
      </w:r>
      <w:proofErr w:type="spellStart"/>
      <w:r>
        <w:rPr>
          <w:rStyle w:val="fontstyle21"/>
        </w:rPr>
        <w:t>території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громади</w:t>
      </w:r>
      <w:proofErr w:type="spellEnd"/>
      <w:r>
        <w:rPr>
          <w:rStyle w:val="fontstyle21"/>
        </w:rPr>
        <w:t xml:space="preserve"> та </w:t>
      </w:r>
      <w:proofErr w:type="spellStart"/>
      <w:r>
        <w:rPr>
          <w:rStyle w:val="fontstyle21"/>
        </w:rPr>
        <w:t>ведення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реєстру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територіальної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громади</w:t>
      </w:r>
      <w:proofErr w:type="spellEnd"/>
      <w:r>
        <w:rPr>
          <w:rStyle w:val="fontstyle21"/>
        </w:rPr>
        <w:t xml:space="preserve"> </w:t>
      </w:r>
      <w:r>
        <w:rPr>
          <w:rStyle w:val="fontstyle21"/>
          <w:lang w:val="uk-UA"/>
        </w:rPr>
        <w:t>(для здійснення обліку міграції населення та встановлення точної кількості осіб, що проживають на певній території, основна ідея якої спрямована н</w:t>
      </w:r>
      <w:r>
        <w:rPr>
          <w:rStyle w:val="fontstyle21"/>
          <w:lang w:val="uk-UA"/>
        </w:rPr>
        <w:t>а створення єдиного інформаційного простору та передумов для переходу на електронний документообіг. Основним завданням є щоденне наповнення РТГ актуальною інформацією.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lang w:val="uk-UA"/>
        </w:rPr>
        <w:t>П</w:t>
      </w:r>
      <w:proofErr w:type="spellStart"/>
      <w:r>
        <w:rPr>
          <w:rStyle w:val="fontstyle21"/>
        </w:rPr>
        <w:t>ротягом</w:t>
      </w:r>
      <w:proofErr w:type="spellEnd"/>
      <w:r>
        <w:rPr>
          <w:rStyle w:val="fontstyle21"/>
        </w:rPr>
        <w:t xml:space="preserve"> року </w:t>
      </w:r>
      <w:proofErr w:type="spellStart"/>
      <w:r>
        <w:rPr>
          <w:rStyle w:val="fontstyle21"/>
        </w:rPr>
        <w:t>було</w:t>
      </w:r>
      <w:proofErr w:type="spellEnd"/>
      <w:r>
        <w:rPr>
          <w:rStyle w:val="fontstyle21"/>
        </w:rPr>
        <w:t xml:space="preserve"> видано</w:t>
      </w:r>
      <w:r>
        <w:rPr>
          <w:rStyle w:val="fontstyle21"/>
          <w:lang w:val="uk-UA"/>
        </w:rPr>
        <w:t>: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21"/>
          <w:lang w:val="uk-UA"/>
        </w:rPr>
        <w:t>-</w:t>
      </w:r>
      <w:r>
        <w:rPr>
          <w:rStyle w:val="fontstyle21"/>
        </w:rPr>
        <w:t xml:space="preserve">  </w:t>
      </w:r>
      <w:r>
        <w:rPr>
          <w:rStyle w:val="fontstyle21"/>
          <w:lang w:val="uk-UA"/>
        </w:rPr>
        <w:t>81 витяг</w:t>
      </w:r>
      <w:r>
        <w:rPr>
          <w:rStyle w:val="fontstyle21"/>
        </w:rPr>
        <w:t xml:space="preserve"> про </w:t>
      </w:r>
      <w:proofErr w:type="spellStart"/>
      <w:r>
        <w:rPr>
          <w:rStyle w:val="fontstyle21"/>
        </w:rPr>
        <w:t>реєстрацію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місця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проживання</w:t>
      </w:r>
      <w:proofErr w:type="spellEnd"/>
      <w:r>
        <w:rPr>
          <w:rStyle w:val="fontstyle21"/>
        </w:rPr>
        <w:t xml:space="preserve">; 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21"/>
          <w:lang w:val="uk-UA"/>
        </w:rPr>
        <w:t xml:space="preserve">- </w:t>
      </w:r>
      <w:proofErr w:type="spellStart"/>
      <w:r>
        <w:rPr>
          <w:rStyle w:val="fontstyle21"/>
        </w:rPr>
        <w:t>зареєстровано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місце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проживання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осіб</w:t>
      </w:r>
      <w:proofErr w:type="spellEnd"/>
      <w:r>
        <w:rPr>
          <w:rStyle w:val="fontstyle21"/>
        </w:rPr>
        <w:t xml:space="preserve"> -</w:t>
      </w:r>
      <w:r>
        <w:rPr>
          <w:rStyle w:val="fontstyle21"/>
          <w:lang w:val="uk-UA"/>
        </w:rPr>
        <w:t xml:space="preserve"> 25</w:t>
      </w:r>
      <w:r>
        <w:rPr>
          <w:rStyle w:val="fontstyle21"/>
        </w:rPr>
        <w:t xml:space="preserve"> особи, в тому </w:t>
      </w:r>
      <w:proofErr w:type="spellStart"/>
      <w:r>
        <w:rPr>
          <w:rStyle w:val="fontstyle21"/>
        </w:rPr>
        <w:t>числі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зареєстровано</w:t>
      </w:r>
      <w:proofErr w:type="spellEnd"/>
      <w:r>
        <w:rPr>
          <w:rStyle w:val="fontstyle21"/>
        </w:rPr>
        <w:t xml:space="preserve"> з </w:t>
      </w:r>
      <w:proofErr w:type="spellStart"/>
      <w:r>
        <w:rPr>
          <w:rStyle w:val="fontstyle21"/>
        </w:rPr>
        <w:t>одночасним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зняттям</w:t>
      </w:r>
      <w:proofErr w:type="spellEnd"/>
      <w:r>
        <w:rPr>
          <w:rStyle w:val="fontstyle21"/>
        </w:rPr>
        <w:t xml:space="preserve"> з </w:t>
      </w:r>
      <w:proofErr w:type="spellStart"/>
      <w:r>
        <w:rPr>
          <w:rStyle w:val="fontstyle21"/>
        </w:rPr>
        <w:t>попереднього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місця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реєстрації</w:t>
      </w:r>
      <w:proofErr w:type="spellEnd"/>
      <w:r>
        <w:rPr>
          <w:rStyle w:val="fontstyle21"/>
        </w:rPr>
        <w:t>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21"/>
          <w:lang w:val="uk-UA"/>
        </w:rPr>
        <w:t xml:space="preserve">- </w:t>
      </w:r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знято</w:t>
      </w:r>
      <w:proofErr w:type="spellEnd"/>
      <w:r>
        <w:rPr>
          <w:rStyle w:val="fontstyle21"/>
        </w:rPr>
        <w:t xml:space="preserve"> з </w:t>
      </w:r>
      <w:proofErr w:type="spellStart"/>
      <w:r>
        <w:rPr>
          <w:rStyle w:val="fontstyle21"/>
        </w:rPr>
        <w:t>реєстрації</w:t>
      </w:r>
      <w:proofErr w:type="spellEnd"/>
      <w:r>
        <w:rPr>
          <w:rStyle w:val="fontstyle21"/>
        </w:rPr>
        <w:t xml:space="preserve"> –</w:t>
      </w:r>
      <w:r>
        <w:rPr>
          <w:rStyle w:val="fontstyle21"/>
          <w:lang w:val="uk-UA"/>
        </w:rPr>
        <w:t xml:space="preserve"> 32  </w:t>
      </w:r>
      <w:r>
        <w:rPr>
          <w:rStyle w:val="fontstyle21"/>
        </w:rPr>
        <w:t>особи;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Організовую</w:t>
      </w:r>
      <w:proofErr w:type="spellEnd"/>
      <w:r>
        <w:rPr>
          <w:rStyle w:val="fontstyle21"/>
        </w:rPr>
        <w:t xml:space="preserve"> роботу та </w:t>
      </w:r>
      <w:proofErr w:type="spellStart"/>
      <w:r>
        <w:rPr>
          <w:rStyle w:val="fontstyle21"/>
        </w:rPr>
        <w:t>проводжу</w:t>
      </w:r>
      <w:proofErr w:type="spellEnd"/>
      <w:r>
        <w:rPr>
          <w:rStyle w:val="fontstyle21"/>
        </w:rPr>
        <w:t xml:space="preserve"> контроль за станом благоустрою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старостату</w:t>
      </w:r>
      <w:proofErr w:type="spellEnd"/>
      <w:r>
        <w:rPr>
          <w:rStyle w:val="fontstyle21"/>
        </w:rPr>
        <w:t xml:space="preserve">. 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21"/>
        </w:rPr>
        <w:t xml:space="preserve"> На </w:t>
      </w:r>
      <w:proofErr w:type="spellStart"/>
      <w:r>
        <w:rPr>
          <w:rStyle w:val="fontstyle21"/>
        </w:rPr>
        <w:t>території</w:t>
      </w:r>
      <w:proofErr w:type="spellEnd"/>
      <w:r>
        <w:rPr>
          <w:rStyle w:val="fontstyle21"/>
        </w:rPr>
        <w:t xml:space="preserve"> проводились і </w:t>
      </w:r>
      <w:proofErr w:type="spellStart"/>
      <w:r>
        <w:rPr>
          <w:rStyle w:val="fontstyle21"/>
        </w:rPr>
        <w:t>п</w:t>
      </w:r>
      <w:r>
        <w:rPr>
          <w:rStyle w:val="fontstyle21"/>
        </w:rPr>
        <w:t>роводяться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роботи</w:t>
      </w:r>
      <w:proofErr w:type="spellEnd"/>
      <w:r>
        <w:rPr>
          <w:rStyle w:val="fontstyle21"/>
        </w:rPr>
        <w:t xml:space="preserve"> по благоустрою 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належного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санітарного</w:t>
      </w:r>
      <w:proofErr w:type="spellEnd"/>
      <w:r>
        <w:rPr>
          <w:rStyle w:val="fontstyle21"/>
        </w:rPr>
        <w:t xml:space="preserve"> стану в сел</w:t>
      </w:r>
      <w:r>
        <w:rPr>
          <w:rStyle w:val="fontstyle21"/>
          <w:lang w:val="uk-UA"/>
        </w:rPr>
        <w:t>і</w:t>
      </w:r>
      <w:r>
        <w:rPr>
          <w:rStyle w:val="fontstyle21"/>
        </w:rPr>
        <w:t xml:space="preserve">, а </w:t>
      </w:r>
      <w:proofErr w:type="spellStart"/>
      <w:r>
        <w:rPr>
          <w:rStyle w:val="fontstyle21"/>
        </w:rPr>
        <w:t>саме</w:t>
      </w:r>
      <w:proofErr w:type="spellEnd"/>
      <w:r>
        <w:rPr>
          <w:rStyle w:val="fontstyle21"/>
        </w:rPr>
        <w:t>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lang w:val="uk-UA"/>
        </w:rPr>
        <w:t>-</w:t>
      </w:r>
      <w:proofErr w:type="spellStart"/>
      <w:r>
        <w:rPr>
          <w:rStyle w:val="fontstyle21"/>
        </w:rPr>
        <w:t>скошування</w:t>
      </w:r>
      <w:proofErr w:type="spellEnd"/>
      <w:r>
        <w:rPr>
          <w:rStyle w:val="fontstyle21"/>
        </w:rPr>
        <w:t xml:space="preserve"> трави по </w:t>
      </w:r>
      <w:proofErr w:type="spellStart"/>
      <w:r>
        <w:rPr>
          <w:rStyle w:val="fontstyle21"/>
        </w:rPr>
        <w:t>узбіччю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доріг</w:t>
      </w:r>
      <w:proofErr w:type="spellEnd"/>
      <w:r>
        <w:rPr>
          <w:rStyle w:val="fontstyle21"/>
        </w:rPr>
        <w:t xml:space="preserve"> населен</w:t>
      </w:r>
      <w:r>
        <w:rPr>
          <w:rStyle w:val="fontstyle21"/>
          <w:lang w:val="uk-UA"/>
        </w:rPr>
        <w:t>ого</w:t>
      </w:r>
      <w:r>
        <w:rPr>
          <w:rStyle w:val="fontstyle21"/>
        </w:rPr>
        <w:t xml:space="preserve"> пункт</w:t>
      </w:r>
      <w:r>
        <w:rPr>
          <w:rStyle w:val="fontstyle21"/>
          <w:lang w:val="uk-UA"/>
        </w:rPr>
        <w:t>у та кладовища</w:t>
      </w:r>
      <w:r>
        <w:rPr>
          <w:rStyle w:val="fontstyle21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lang w:val="uk-UA"/>
        </w:rPr>
        <w:t>-</w:t>
      </w:r>
      <w:proofErr w:type="spellStart"/>
      <w:r>
        <w:rPr>
          <w:rStyle w:val="fontstyle21"/>
        </w:rPr>
        <w:t>обкошування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стадіону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дитячих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спортивних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майданчиків</w:t>
      </w:r>
      <w:proofErr w:type="spellEnd"/>
      <w:r>
        <w:rPr>
          <w:rStyle w:val="fontstyle21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lang w:val="uk-UA"/>
        </w:rPr>
        <w:t>-</w:t>
      </w:r>
      <w:proofErr w:type="spellStart"/>
      <w:r>
        <w:rPr>
          <w:rStyle w:val="fontstyle21"/>
        </w:rPr>
        <w:t>вирубування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порослі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вздовж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вулиць</w:t>
      </w:r>
      <w:proofErr w:type="spellEnd"/>
      <w:r>
        <w:rPr>
          <w:rStyle w:val="fontstyle21"/>
        </w:rPr>
        <w:t xml:space="preserve"> населен</w:t>
      </w:r>
      <w:r>
        <w:rPr>
          <w:rStyle w:val="fontstyle21"/>
          <w:lang w:val="uk-UA"/>
        </w:rPr>
        <w:t>ого</w:t>
      </w:r>
      <w:r>
        <w:rPr>
          <w:rStyle w:val="fontstyle21"/>
        </w:rPr>
        <w:t xml:space="preserve"> пункт</w:t>
      </w:r>
      <w:r>
        <w:rPr>
          <w:rStyle w:val="fontstyle21"/>
          <w:lang w:val="uk-UA"/>
        </w:rPr>
        <w:t>у;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21"/>
          <w:lang w:val="uk-UA"/>
        </w:rPr>
        <w:t>-щорічно організовуємо толоку в зонах відпочинку та по узбіччю доріг.</w:t>
      </w:r>
    </w:p>
    <w:p w:rsidR="00E11038" w:rsidRDefault="00E11038">
      <w:pPr>
        <w:pStyle w:val="a9"/>
        <w:tabs>
          <w:tab w:val="left" w:pos="142"/>
        </w:tabs>
        <w:ind w:left="0"/>
        <w:jc w:val="both"/>
        <w:rPr>
          <w:lang w:val="uk-UA"/>
        </w:rPr>
      </w:pPr>
    </w:p>
    <w:p w:rsidR="00E11038" w:rsidRPr="001D5CB3" w:rsidRDefault="001D5CB3">
      <w:pPr>
        <w:pStyle w:val="a9"/>
        <w:tabs>
          <w:tab w:val="left" w:pos="142"/>
        </w:tabs>
        <w:ind w:left="0"/>
        <w:jc w:val="both"/>
        <w:rPr>
          <w:lang w:val="uk-UA"/>
        </w:rPr>
      </w:pPr>
      <w:r>
        <w:rPr>
          <w:rStyle w:val="fontstyle21"/>
        </w:rPr>
        <w:t xml:space="preserve">  Проводиться </w:t>
      </w:r>
      <w:proofErr w:type="spellStart"/>
      <w:r>
        <w:rPr>
          <w:rStyle w:val="fontstyle21"/>
        </w:rPr>
        <w:t>постійно</w:t>
      </w:r>
      <w:proofErr w:type="spell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робота  по</w:t>
      </w:r>
      <w:proofErr w:type="gram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заміні</w:t>
      </w:r>
      <w:proofErr w:type="spellEnd"/>
      <w:r>
        <w:rPr>
          <w:rStyle w:val="fontstyle21"/>
        </w:rPr>
        <w:t xml:space="preserve"> ламп </w:t>
      </w:r>
      <w:proofErr w:type="spellStart"/>
      <w:r>
        <w:rPr>
          <w:rStyle w:val="fontstyle21"/>
        </w:rPr>
        <w:t>вуличного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освітлення</w:t>
      </w:r>
      <w:proofErr w:type="spellEnd"/>
      <w:r>
        <w:rPr>
          <w:rStyle w:val="fontstyle21"/>
        </w:rPr>
        <w:t>,</w:t>
      </w:r>
      <w:r>
        <w:rPr>
          <w:rStyle w:val="fontstyle21"/>
          <w:lang w:val="uk-UA"/>
        </w:rPr>
        <w:t xml:space="preserve"> встановлено таймера</w:t>
      </w:r>
      <w:r>
        <w:rPr>
          <w:rStyle w:val="fontstyle21"/>
        </w:rPr>
        <w:t xml:space="preserve">. Монтаж та ремонт </w:t>
      </w:r>
      <w:proofErr w:type="spellStart"/>
      <w:r>
        <w:rPr>
          <w:rStyle w:val="fontstyle21"/>
        </w:rPr>
        <w:t>системи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вуличного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освітлення</w:t>
      </w:r>
      <w:proofErr w:type="spellEnd"/>
      <w:r>
        <w:rPr>
          <w:rStyle w:val="fontstyle21"/>
        </w:rPr>
        <w:t xml:space="preserve"> (</w:t>
      </w:r>
      <w:proofErr w:type="spellStart"/>
      <w:r>
        <w:rPr>
          <w:rStyle w:val="fontstyle21"/>
        </w:rPr>
        <w:t>заміна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ліхтарів</w:t>
      </w:r>
      <w:proofErr w:type="spellEnd"/>
      <w:r>
        <w:rPr>
          <w:rStyle w:val="fontstyle21"/>
        </w:rPr>
        <w:t>)</w:t>
      </w:r>
      <w:r>
        <w:rPr>
          <w:rStyle w:val="fontstyle21"/>
          <w:lang w:val="uk-UA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У зимовий </w:t>
      </w:r>
      <w:proofErr w:type="spellStart"/>
      <w:r>
        <w:rPr>
          <w:rStyle w:val="fontstyle21"/>
        </w:rPr>
        <w:t>період</w:t>
      </w:r>
      <w:proofErr w:type="spellEnd"/>
      <w:r>
        <w:rPr>
          <w:rStyle w:val="fontstyle21"/>
        </w:rPr>
        <w:t xml:space="preserve"> </w:t>
      </w:r>
      <w:r>
        <w:rPr>
          <w:rStyle w:val="fontstyle21"/>
          <w:lang w:val="uk-UA"/>
        </w:rPr>
        <w:t xml:space="preserve"> постійно </w:t>
      </w:r>
      <w:r>
        <w:rPr>
          <w:rStyle w:val="fontstyle21"/>
        </w:rPr>
        <w:t>пров</w:t>
      </w:r>
      <w:r>
        <w:rPr>
          <w:rStyle w:val="fontstyle21"/>
        </w:rPr>
        <w:t xml:space="preserve">одили </w:t>
      </w:r>
      <w:proofErr w:type="spellStart"/>
      <w:r>
        <w:rPr>
          <w:rStyle w:val="fontstyle21"/>
        </w:rPr>
        <w:t>розчистку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вулиць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від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снігу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посипання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доріг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піщано</w:t>
      </w:r>
      <w:proofErr w:type="spellEnd"/>
      <w:r>
        <w:rPr>
          <w:rStyle w:val="fontstyle21"/>
        </w:rPr>
        <w:t>–</w:t>
      </w:r>
      <w:proofErr w:type="spellStart"/>
      <w:r>
        <w:rPr>
          <w:rStyle w:val="fontstyle21"/>
        </w:rPr>
        <w:t>сольовими</w:t>
      </w:r>
      <w:proofErr w:type="spellEnd"/>
      <w:r>
        <w:rPr>
          <w:rStyle w:val="fontstyle21"/>
        </w:rPr>
        <w:t xml:space="preserve"> </w:t>
      </w:r>
      <w:r>
        <w:rPr>
          <w:rStyle w:val="fontstyle21"/>
          <w:lang w:val="uk-UA"/>
        </w:rPr>
        <w:t xml:space="preserve">сумішами. </w:t>
      </w:r>
      <w:r w:rsidRPr="001D5CB3">
        <w:rPr>
          <w:rStyle w:val="fontstyle21"/>
          <w:lang w:val="uk-UA"/>
        </w:rPr>
        <w:t>Виносимо подяку</w:t>
      </w:r>
      <w:r w:rsidRPr="001D5CB3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Pr="001D5CB3">
        <w:rPr>
          <w:rStyle w:val="fontstyle21"/>
          <w:lang w:val="uk-UA"/>
        </w:rPr>
        <w:t xml:space="preserve">від громади </w:t>
      </w:r>
      <w:r>
        <w:rPr>
          <w:rStyle w:val="fontstyle21"/>
          <w:lang w:val="uk-UA"/>
        </w:rPr>
        <w:t>ВУКГ Нововолинської міської територіальної громади.</w:t>
      </w:r>
    </w:p>
    <w:p w:rsidR="00E11038" w:rsidRPr="001D5CB3" w:rsidRDefault="001D5CB3">
      <w:pPr>
        <w:tabs>
          <w:tab w:val="left" w:pos="142"/>
        </w:tabs>
        <w:jc w:val="both"/>
        <w:rPr>
          <w:lang w:val="uk-UA"/>
        </w:rPr>
      </w:pPr>
      <w:r>
        <w:rPr>
          <w:rStyle w:val="fontstyle21"/>
          <w:lang w:val="uk-UA"/>
        </w:rPr>
        <w:t xml:space="preserve">  Зроблений частково ямковий ремонт по вулиці Миру, мною було направлено запит  у Волинський </w:t>
      </w:r>
      <w:proofErr w:type="spellStart"/>
      <w:r>
        <w:rPr>
          <w:rStyle w:val="fontstyle21"/>
          <w:lang w:val="uk-UA"/>
        </w:rPr>
        <w:t>облавт</w:t>
      </w:r>
      <w:r>
        <w:rPr>
          <w:rStyle w:val="fontstyle21"/>
          <w:lang w:val="uk-UA"/>
        </w:rPr>
        <w:t>одор</w:t>
      </w:r>
      <w:proofErr w:type="spellEnd"/>
      <w:r>
        <w:rPr>
          <w:rStyle w:val="fontstyle21"/>
          <w:lang w:val="uk-UA"/>
        </w:rPr>
        <w:t xml:space="preserve"> з проханням очистки узбіччя, роботи почали виконувати, але в зв’язку з військовим станом тимчасово призупинено.</w:t>
      </w:r>
    </w:p>
    <w:p w:rsidR="00E11038" w:rsidRPr="001D5CB3" w:rsidRDefault="00E11038">
      <w:pPr>
        <w:pStyle w:val="a9"/>
        <w:tabs>
          <w:tab w:val="left" w:pos="142"/>
        </w:tabs>
        <w:ind w:left="0"/>
        <w:jc w:val="both"/>
        <w:rPr>
          <w:rStyle w:val="fontstyle21"/>
          <w:lang w:val="uk-UA"/>
        </w:rPr>
      </w:pPr>
    </w:p>
    <w:p w:rsidR="00E11038" w:rsidRDefault="001D5CB3">
      <w:pPr>
        <w:pStyle w:val="a9"/>
        <w:tabs>
          <w:tab w:val="left" w:pos="142"/>
        </w:tabs>
        <w:ind w:left="0"/>
        <w:jc w:val="both"/>
      </w:pPr>
      <w:r w:rsidRPr="001D5CB3">
        <w:rPr>
          <w:rStyle w:val="fontstyle21"/>
          <w:lang w:val="uk-UA"/>
        </w:rPr>
        <w:t xml:space="preserve"> На території старостинського округу постійно проводяться масові заходи</w:t>
      </w:r>
      <w:r w:rsidRPr="001D5CB3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Pr="001D5CB3">
        <w:rPr>
          <w:rStyle w:val="fontstyle21"/>
          <w:lang w:val="uk-UA"/>
        </w:rPr>
        <w:t>по відзначенню свята села</w:t>
      </w:r>
      <w:r>
        <w:rPr>
          <w:rStyle w:val="fontstyle21"/>
          <w:lang w:val="uk-UA"/>
        </w:rPr>
        <w:t xml:space="preserve">, дня </w:t>
      </w:r>
      <w:proofErr w:type="spellStart"/>
      <w:r>
        <w:rPr>
          <w:rStyle w:val="fontstyle21"/>
          <w:lang w:val="uk-UA"/>
        </w:rPr>
        <w:t>захитсу</w:t>
      </w:r>
      <w:proofErr w:type="spellEnd"/>
      <w:r>
        <w:rPr>
          <w:rStyle w:val="fontstyle21"/>
          <w:lang w:val="uk-UA"/>
        </w:rPr>
        <w:t xml:space="preserve"> дітей </w:t>
      </w:r>
      <w:r w:rsidRPr="001D5CB3">
        <w:rPr>
          <w:rStyle w:val="fontstyle21"/>
          <w:lang w:val="uk-UA"/>
        </w:rPr>
        <w:t xml:space="preserve"> та традиційних свят за підтримки</w:t>
      </w:r>
      <w:r w:rsidRPr="001D5CB3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Pr="001D5CB3">
        <w:rPr>
          <w:rStyle w:val="fontstyle21"/>
          <w:lang w:val="uk-UA"/>
        </w:rPr>
        <w:t xml:space="preserve">міської ради, підприємців </w:t>
      </w:r>
      <w:proofErr w:type="spellStart"/>
      <w:r>
        <w:rPr>
          <w:rStyle w:val="fontstyle21"/>
          <w:lang w:val="uk-UA"/>
        </w:rPr>
        <w:t>Микитюк</w:t>
      </w:r>
      <w:proofErr w:type="spellEnd"/>
      <w:r>
        <w:rPr>
          <w:rStyle w:val="fontstyle21"/>
          <w:lang w:val="uk-UA"/>
        </w:rPr>
        <w:t xml:space="preserve"> С.І, </w:t>
      </w:r>
      <w:proofErr w:type="spellStart"/>
      <w:r>
        <w:rPr>
          <w:rStyle w:val="fontstyle21"/>
          <w:lang w:val="uk-UA"/>
        </w:rPr>
        <w:t>Міндзя</w:t>
      </w:r>
      <w:proofErr w:type="spellEnd"/>
      <w:r>
        <w:rPr>
          <w:rStyle w:val="fontstyle21"/>
          <w:lang w:val="uk-UA"/>
        </w:rPr>
        <w:t xml:space="preserve"> А.В., </w:t>
      </w:r>
      <w:proofErr w:type="spellStart"/>
      <w:r>
        <w:rPr>
          <w:rStyle w:val="fontstyle21"/>
          <w:lang w:val="uk-UA"/>
        </w:rPr>
        <w:t>Панафідіна</w:t>
      </w:r>
      <w:proofErr w:type="spellEnd"/>
      <w:r>
        <w:rPr>
          <w:rStyle w:val="fontstyle21"/>
          <w:lang w:val="uk-UA"/>
        </w:rPr>
        <w:t xml:space="preserve"> Г.М., Діброви В., </w:t>
      </w:r>
      <w:proofErr w:type="spellStart"/>
      <w:r>
        <w:rPr>
          <w:rStyle w:val="fontstyle21"/>
          <w:lang w:val="uk-UA"/>
        </w:rPr>
        <w:t>Карасюка</w:t>
      </w:r>
      <w:proofErr w:type="spellEnd"/>
      <w:r>
        <w:rPr>
          <w:rStyle w:val="fontstyle21"/>
          <w:lang w:val="uk-UA"/>
        </w:rPr>
        <w:t xml:space="preserve"> О., </w:t>
      </w:r>
      <w:proofErr w:type="spellStart"/>
      <w:r>
        <w:rPr>
          <w:rStyle w:val="fontstyle21"/>
          <w:lang w:val="uk-UA"/>
        </w:rPr>
        <w:t>Єлєві</w:t>
      </w:r>
      <w:proofErr w:type="spellEnd"/>
      <w:r>
        <w:rPr>
          <w:rStyle w:val="fontstyle21"/>
          <w:lang w:val="uk-UA"/>
        </w:rPr>
        <w:t xml:space="preserve"> Ю.В, та </w:t>
      </w:r>
      <w:proofErr w:type="spellStart"/>
      <w:r>
        <w:rPr>
          <w:rStyle w:val="fontstyle21"/>
          <w:lang w:val="uk-UA"/>
        </w:rPr>
        <w:t>Єлєві</w:t>
      </w:r>
      <w:proofErr w:type="spellEnd"/>
      <w:r>
        <w:rPr>
          <w:rStyle w:val="fontstyle21"/>
          <w:lang w:val="uk-UA"/>
        </w:rPr>
        <w:t xml:space="preserve"> М.Ю. </w:t>
      </w:r>
      <w:proofErr w:type="spellStart"/>
      <w:r>
        <w:rPr>
          <w:rStyle w:val="fontstyle21"/>
          <w:lang w:val="uk-UA"/>
        </w:rPr>
        <w:t>Тимощука</w:t>
      </w:r>
      <w:proofErr w:type="spellEnd"/>
      <w:r>
        <w:rPr>
          <w:rStyle w:val="fontstyle21"/>
          <w:lang w:val="uk-UA"/>
        </w:rPr>
        <w:t xml:space="preserve"> І.Й, Лебедюк О., Тарасюка В. та небайдужих мешканців, за що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>
        <w:rPr>
          <w:rStyle w:val="fontstyle21"/>
          <w:lang w:val="uk-UA"/>
        </w:rPr>
        <w:t>велика їм вдячність. Брала активну</w:t>
      </w:r>
      <w:r>
        <w:rPr>
          <w:rStyle w:val="fontstyle21"/>
          <w:lang w:val="uk-UA"/>
        </w:rPr>
        <w:t xml:space="preserve"> участь в організації культурних заходів  в </w:t>
      </w:r>
      <w:proofErr w:type="spellStart"/>
      <w:r>
        <w:rPr>
          <w:rStyle w:val="fontstyle21"/>
          <w:lang w:val="uk-UA"/>
        </w:rPr>
        <w:t>старостинському</w:t>
      </w:r>
      <w:proofErr w:type="spellEnd"/>
      <w:r>
        <w:rPr>
          <w:rStyle w:val="fontstyle21"/>
          <w:lang w:val="uk-UA"/>
        </w:rPr>
        <w:t xml:space="preserve"> округу, інформація про які висвітлюється на сторінці нашого округу в мережі </w:t>
      </w:r>
      <w:proofErr w:type="spellStart"/>
      <w:r>
        <w:rPr>
          <w:rStyle w:val="fontstyle21"/>
          <w:lang w:val="uk-UA"/>
        </w:rPr>
        <w:t>Фейсбук</w:t>
      </w:r>
      <w:proofErr w:type="spellEnd"/>
      <w:r>
        <w:rPr>
          <w:rStyle w:val="fontstyle21"/>
          <w:lang w:val="uk-UA"/>
        </w:rPr>
        <w:t xml:space="preserve"> та в місцевій спільноті групи </w:t>
      </w:r>
      <w:r>
        <w:rPr>
          <w:rStyle w:val="fontstyle21"/>
          <w:lang w:val="en-US"/>
        </w:rPr>
        <w:t>Viber</w:t>
      </w:r>
      <w:r>
        <w:rPr>
          <w:rStyle w:val="fontstyle21"/>
          <w:lang w:val="uk-UA"/>
        </w:rPr>
        <w:t xml:space="preserve">. Намагаюсь разом з командою однодумців щоразу залучити все більше мешканців </w:t>
      </w:r>
      <w:r>
        <w:rPr>
          <w:rStyle w:val="fontstyle21"/>
          <w:lang w:val="uk-UA"/>
        </w:rPr>
        <w:t>громади до організації різних заходів. Мешканці округу мають свою</w:t>
      </w:r>
      <w:r>
        <w:rPr>
          <w:rStyle w:val="fontstyle21"/>
        </w:rPr>
        <w:t xml:space="preserve"> </w:t>
      </w:r>
      <w:r>
        <w:rPr>
          <w:rStyle w:val="fontstyle21"/>
          <w:lang w:val="en-US"/>
        </w:rPr>
        <w:t>Viber</w:t>
      </w:r>
      <w:r>
        <w:rPr>
          <w:rStyle w:val="fontstyle21"/>
          <w:lang w:val="uk-UA"/>
        </w:rPr>
        <w:t xml:space="preserve"> спільноту для обговорення та по можливості, вирішення питань та проблем села. Це зручно для моєї роботи, оскільки, в першу чергу, маю можливість </w:t>
      </w:r>
      <w:proofErr w:type="spellStart"/>
      <w:r>
        <w:rPr>
          <w:rStyle w:val="fontstyle21"/>
          <w:lang w:val="uk-UA"/>
        </w:rPr>
        <w:t>оперативно</w:t>
      </w:r>
      <w:proofErr w:type="spellEnd"/>
      <w:r>
        <w:rPr>
          <w:rStyle w:val="fontstyle21"/>
          <w:lang w:val="uk-UA"/>
        </w:rPr>
        <w:t xml:space="preserve"> донести необхідну інформацію</w:t>
      </w:r>
      <w:r>
        <w:rPr>
          <w:rStyle w:val="fontstyle21"/>
          <w:lang w:val="uk-UA"/>
        </w:rPr>
        <w:t xml:space="preserve"> населенню чи розмістити важливе оголошення. </w:t>
      </w:r>
      <w:r>
        <w:rPr>
          <w:lang w:val="uk-UA"/>
        </w:rPr>
        <w:br/>
      </w:r>
      <w:r>
        <w:rPr>
          <w:rStyle w:val="fontstyle21"/>
          <w:lang w:val="uk-UA"/>
        </w:rPr>
        <w:t xml:space="preserve">Спільно з керівниками підприємств та підприємцями працюю </w:t>
      </w:r>
      <w:r>
        <w:rPr>
          <w:rStyle w:val="fontstyle21"/>
        </w:rPr>
        <w:t>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покращення</w:t>
      </w:r>
      <w:proofErr w:type="spellEnd"/>
      <w:r>
        <w:rPr>
          <w:rStyle w:val="fontstyle21"/>
        </w:rPr>
        <w:t xml:space="preserve"> умов </w:t>
      </w:r>
      <w:proofErr w:type="spellStart"/>
      <w:r>
        <w:rPr>
          <w:rStyle w:val="fontstyle21"/>
        </w:rPr>
        <w:t>життя</w:t>
      </w:r>
      <w:proofErr w:type="spellEnd"/>
      <w:r>
        <w:rPr>
          <w:rStyle w:val="fontstyle21"/>
        </w:rPr>
        <w:t xml:space="preserve"> та </w:t>
      </w:r>
      <w:proofErr w:type="spellStart"/>
      <w:r>
        <w:rPr>
          <w:rStyle w:val="fontstyle21"/>
        </w:rPr>
        <w:t>побуту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населення</w:t>
      </w:r>
      <w:proofErr w:type="spellEnd"/>
      <w:r>
        <w:rPr>
          <w:rStyle w:val="fontstyle21"/>
        </w:rPr>
        <w:t xml:space="preserve"> села, </w:t>
      </w:r>
      <w:proofErr w:type="spellStart"/>
      <w:r>
        <w:rPr>
          <w:rStyle w:val="fontstyle21"/>
        </w:rPr>
        <w:t>дитячого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садочку</w:t>
      </w:r>
      <w:proofErr w:type="spellEnd"/>
      <w:r>
        <w:rPr>
          <w:rStyle w:val="fontstyle21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будинку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культури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бібліотеки</w:t>
      </w:r>
      <w:proofErr w:type="spellEnd"/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Не допускаю на </w:t>
      </w:r>
      <w:proofErr w:type="spellStart"/>
      <w:r>
        <w:rPr>
          <w:rStyle w:val="fontstyle21"/>
        </w:rPr>
        <w:t>території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старостинського</w:t>
      </w:r>
      <w:proofErr w:type="spellEnd"/>
      <w:r>
        <w:rPr>
          <w:rStyle w:val="fontstyle21"/>
        </w:rPr>
        <w:t xml:space="preserve"> округу </w:t>
      </w:r>
      <w:proofErr w:type="spellStart"/>
      <w:r>
        <w:rPr>
          <w:rStyle w:val="fontstyle21"/>
        </w:rPr>
        <w:t>дій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ч</w:t>
      </w:r>
      <w:r>
        <w:rPr>
          <w:rStyle w:val="fontstyle21"/>
        </w:rPr>
        <w:t>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бездіяльності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які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можуть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зашкодити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інтересам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територіальної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громади</w:t>
      </w:r>
      <w:proofErr w:type="spellEnd"/>
      <w:r>
        <w:rPr>
          <w:rStyle w:val="fontstyle21"/>
        </w:rPr>
        <w:t xml:space="preserve"> та </w:t>
      </w:r>
      <w:proofErr w:type="spellStart"/>
      <w:r>
        <w:rPr>
          <w:rStyle w:val="fontstyle21"/>
        </w:rPr>
        <w:t>держави</w:t>
      </w:r>
      <w:proofErr w:type="spellEnd"/>
      <w:r>
        <w:rPr>
          <w:rStyle w:val="fontstyle21"/>
        </w:rPr>
        <w:t>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lang w:val="uk-UA"/>
        </w:rPr>
        <w:t xml:space="preserve">  </w:t>
      </w:r>
      <w:r>
        <w:rPr>
          <w:rStyle w:val="fontstyle01"/>
          <w:rFonts w:ascii="Times New Roman" w:hAnsi="Times New Roman" w:cs="Times New Roman"/>
          <w:lang w:val="uk-UA"/>
        </w:rPr>
        <w:t>Протягом усього періоду проводила оповіщення військовозобов'язаних та призовників про необхідність з'явитись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Володимир-Волинського районного територіального 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нтру комплектування та соціальної                                                                             підтримки, тим самим сприяла забезпеченню військового обліку військовозобов’язаних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округу. У випадку їхньої відсутнос</w:t>
      </w:r>
      <w:r>
        <w:rPr>
          <w:rFonts w:ascii="Times New Roman" w:hAnsi="Times New Roman" w:cs="Times New Roman"/>
          <w:sz w:val="28"/>
          <w:szCs w:val="28"/>
          <w:lang w:val="uk-UA"/>
        </w:rPr>
        <w:t>ті за місцем призначення, складались відповідні пояснення.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b/>
          <w:sz w:val="32"/>
          <w:szCs w:val="32"/>
          <w:lang w:val="uk-UA"/>
        </w:rPr>
        <w:t xml:space="preserve">  </w:t>
      </w:r>
      <w:r>
        <w:rPr>
          <w:rStyle w:val="fontstyle01"/>
          <w:lang w:val="uk-UA"/>
        </w:rPr>
        <w:t xml:space="preserve"> Протягом усього року сприяли у пошуку для внутрішньо-</w:t>
      </w:r>
      <w:proofErr w:type="spellStart"/>
      <w:r>
        <w:rPr>
          <w:rStyle w:val="fontstyle01"/>
          <w:lang w:val="uk-UA"/>
        </w:rPr>
        <w:t>преміщенних</w:t>
      </w:r>
      <w:proofErr w:type="spellEnd"/>
      <w:r>
        <w:rPr>
          <w:rStyle w:val="fontstyle01"/>
          <w:lang w:val="uk-UA"/>
        </w:rPr>
        <w:t xml:space="preserve"> осіб помешкань, які надавалися місцевими жителями громади та вирішення інших не менш важливих питань. Була спрямована робота на р</w:t>
      </w:r>
      <w:r>
        <w:rPr>
          <w:rStyle w:val="fontstyle01"/>
          <w:lang w:val="uk-UA"/>
        </w:rPr>
        <w:t xml:space="preserve">еєстрацію  та допомогу для ВПО (за що отримала в знак подяки державну нагороду-іменну медаль.)  Взаємодіяли з усіма волонтерськими  організаціями ( Нові крила, Нововолинськ — </w:t>
      </w:r>
      <w:r>
        <w:rPr>
          <w:rStyle w:val="fontstyle01"/>
          <w:lang w:val="en-US"/>
        </w:rPr>
        <w:t>Help</w:t>
      </w:r>
      <w:r w:rsidRPr="001D5CB3">
        <w:rPr>
          <w:rStyle w:val="fontstyle01"/>
          <w:lang w:val="uk-UA"/>
        </w:rPr>
        <w:t xml:space="preserve">, </w:t>
      </w:r>
      <w:proofErr w:type="spellStart"/>
      <w:r>
        <w:rPr>
          <w:rStyle w:val="fontstyle01"/>
          <w:lang w:val="uk-UA"/>
        </w:rPr>
        <w:t>Карітас</w:t>
      </w:r>
      <w:proofErr w:type="spellEnd"/>
      <w:r>
        <w:rPr>
          <w:rStyle w:val="fontstyle01"/>
          <w:lang w:val="uk-UA"/>
        </w:rPr>
        <w:t xml:space="preserve"> Волині, Червоний хрест) різними підприємствами аби люди, які постра</w:t>
      </w:r>
      <w:r>
        <w:rPr>
          <w:rStyle w:val="fontstyle01"/>
          <w:lang w:val="uk-UA"/>
        </w:rPr>
        <w:t>ждали від війни, буди забезпечені усім необхідним для прожиття. Всіх ВПО було забезпечено дровами.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lang w:val="uk-UA"/>
        </w:rPr>
        <w:t xml:space="preserve">    Від початку війни вся Україна гуртом стала на захист своєї землі — не тільки на фронті, але і в тилу, де кожен докладає максимальних зусиль аби щодня наб</w:t>
      </w:r>
      <w:r>
        <w:rPr>
          <w:rStyle w:val="fontstyle01"/>
          <w:lang w:val="uk-UA"/>
        </w:rPr>
        <w:t xml:space="preserve">лижати спільну перемогу. Мешканці </w:t>
      </w:r>
      <w:proofErr w:type="spellStart"/>
      <w:r>
        <w:rPr>
          <w:rStyle w:val="fontstyle01"/>
          <w:lang w:val="uk-UA"/>
        </w:rPr>
        <w:t>Грибовицької</w:t>
      </w:r>
      <w:proofErr w:type="spellEnd"/>
      <w:r>
        <w:rPr>
          <w:rStyle w:val="fontstyle01"/>
          <w:lang w:val="uk-UA"/>
        </w:rPr>
        <w:t xml:space="preserve"> громади активно допомагають нашим військовим, плели маскувальні сітки, пекли пироги, ліпили вареники, виготовляли буржуйки і </w:t>
      </w:r>
      <w:proofErr w:type="spellStart"/>
      <w:r>
        <w:rPr>
          <w:rStyle w:val="fontstyle01"/>
          <w:lang w:val="uk-UA"/>
        </w:rPr>
        <w:t>т.д</w:t>
      </w:r>
      <w:proofErr w:type="spellEnd"/>
      <w:r>
        <w:rPr>
          <w:rStyle w:val="fontstyle01"/>
          <w:lang w:val="uk-UA"/>
        </w:rPr>
        <w:t xml:space="preserve"> Осередком волонтерського руху стала школа.</w:t>
      </w:r>
    </w:p>
    <w:p w:rsidR="00E11038" w:rsidRPr="001D5CB3" w:rsidRDefault="001D5CB3">
      <w:pPr>
        <w:pStyle w:val="a9"/>
        <w:tabs>
          <w:tab w:val="left" w:pos="142"/>
        </w:tabs>
        <w:ind w:left="0"/>
        <w:jc w:val="both"/>
        <w:rPr>
          <w:lang w:val="uk-UA"/>
        </w:rPr>
      </w:pPr>
      <w:r>
        <w:rPr>
          <w:rStyle w:val="fontstyle01"/>
          <w:lang w:val="uk-UA"/>
        </w:rPr>
        <w:t>Організовували різні благодійні ярмар</w:t>
      </w:r>
      <w:r>
        <w:rPr>
          <w:rStyle w:val="fontstyle01"/>
          <w:lang w:val="uk-UA"/>
        </w:rPr>
        <w:t xml:space="preserve">ки для збору коштів на ЗСУ. Було куплено два автомобілі Т-4 і передано нашим військовослужбовцям. Всі ці добрі справи свідчать, що ми маємо надійний тил, що українці — незборима нація, яка </w:t>
      </w:r>
      <w:proofErr w:type="spellStart"/>
      <w:r>
        <w:rPr>
          <w:rStyle w:val="fontstyle01"/>
          <w:lang w:val="uk-UA"/>
        </w:rPr>
        <w:t>виживе</w:t>
      </w:r>
      <w:proofErr w:type="spellEnd"/>
      <w:r>
        <w:rPr>
          <w:rStyle w:val="fontstyle01"/>
          <w:lang w:val="uk-UA"/>
        </w:rPr>
        <w:t xml:space="preserve"> окупанта зі своєї землі.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lang w:val="uk-UA"/>
        </w:rPr>
        <w:t xml:space="preserve"> 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  <w:t xml:space="preserve">   </w:t>
      </w:r>
      <w:r>
        <w:rPr>
          <w:rStyle w:val="fontstyle21"/>
          <w:lang w:val="uk-UA"/>
        </w:rPr>
        <w:t>Будь-які починання і задуми н</w:t>
      </w:r>
      <w:r>
        <w:rPr>
          <w:rStyle w:val="fontstyle21"/>
          <w:lang w:val="uk-UA"/>
        </w:rPr>
        <w:t>а прийдешній рік починаються з побудови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>
        <w:rPr>
          <w:rStyle w:val="fontstyle21"/>
          <w:lang w:val="uk-UA"/>
        </w:rPr>
        <w:lastRenderedPageBreak/>
        <w:t xml:space="preserve">складання плану роботи на поточний рік. </w:t>
      </w:r>
      <w:r>
        <w:rPr>
          <w:rStyle w:val="fontstyle21"/>
        </w:rPr>
        <w:t xml:space="preserve">План </w:t>
      </w:r>
      <w:proofErr w:type="spellStart"/>
      <w:r>
        <w:rPr>
          <w:rStyle w:val="fontstyle21"/>
        </w:rPr>
        <w:t>роботи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неабияк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координує</w:t>
      </w:r>
      <w:proofErr w:type="spellEnd"/>
      <w:r>
        <w:rPr>
          <w:rStyle w:val="fontstyle21"/>
        </w:rPr>
        <w:t xml:space="preserve"> 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спрямовує</w:t>
      </w:r>
      <w:proofErr w:type="spellEnd"/>
      <w:r>
        <w:rPr>
          <w:rStyle w:val="fontstyle21"/>
        </w:rPr>
        <w:t xml:space="preserve"> роботу </w:t>
      </w:r>
      <w:proofErr w:type="spellStart"/>
      <w:r>
        <w:rPr>
          <w:rStyle w:val="fontstyle21"/>
        </w:rPr>
        <w:t>протягом</w:t>
      </w:r>
      <w:proofErr w:type="spellEnd"/>
      <w:r>
        <w:rPr>
          <w:rStyle w:val="fontstyle21"/>
        </w:rPr>
        <w:t xml:space="preserve"> року в правильному </w:t>
      </w:r>
      <w:proofErr w:type="spellStart"/>
      <w:r>
        <w:rPr>
          <w:rStyle w:val="fontstyle21"/>
        </w:rPr>
        <w:t>руслі</w:t>
      </w:r>
      <w:proofErr w:type="spellEnd"/>
      <w:r>
        <w:rPr>
          <w:rStyle w:val="fontstyle21"/>
        </w:rPr>
        <w:t xml:space="preserve">. </w:t>
      </w:r>
    </w:p>
    <w:p w:rsidR="00E11038" w:rsidRDefault="00E11038">
      <w:pPr>
        <w:pStyle w:val="a9"/>
        <w:tabs>
          <w:tab w:val="left" w:pos="142"/>
        </w:tabs>
        <w:ind w:left="0"/>
        <w:jc w:val="both"/>
        <w:rPr>
          <w:rStyle w:val="fontstyle21"/>
        </w:rPr>
      </w:pP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21"/>
        </w:rPr>
        <w:t xml:space="preserve"> </w:t>
      </w:r>
      <w:r>
        <w:rPr>
          <w:rStyle w:val="fontstyle21"/>
          <w:lang w:val="uk-UA"/>
        </w:rPr>
        <w:t>Н</w:t>
      </w:r>
      <w:r>
        <w:rPr>
          <w:rStyle w:val="fontstyle21"/>
        </w:rPr>
        <w:t xml:space="preserve">а </w:t>
      </w:r>
      <w:proofErr w:type="spellStart"/>
      <w:r>
        <w:rPr>
          <w:rStyle w:val="fontstyle21"/>
        </w:rPr>
        <w:t>завершення</w:t>
      </w:r>
      <w:proofErr w:type="spellEnd"/>
      <w:r>
        <w:rPr>
          <w:rStyle w:val="fontstyle21"/>
        </w:rPr>
        <w:t xml:space="preserve"> хочу </w:t>
      </w:r>
      <w:proofErr w:type="spellStart"/>
      <w:r>
        <w:rPr>
          <w:rStyle w:val="fontstyle21"/>
        </w:rPr>
        <w:t>подякувати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міськом</w:t>
      </w:r>
      <w:proofErr w:type="spellEnd"/>
      <w:r>
        <w:rPr>
          <w:rStyle w:val="fontstyle21"/>
          <w:lang w:val="uk-UA"/>
        </w:rPr>
        <w:t>у</w:t>
      </w:r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голові</w:t>
      </w:r>
      <w:proofErr w:type="spellEnd"/>
      <w:r>
        <w:rPr>
          <w:rStyle w:val="fontstyle21"/>
        </w:rPr>
        <w:t xml:space="preserve">, </w:t>
      </w:r>
      <w:r>
        <w:rPr>
          <w:rStyle w:val="fontstyle21"/>
          <w:lang w:val="uk-UA"/>
        </w:rPr>
        <w:t>заступникам</w:t>
      </w:r>
      <w:r>
        <w:rPr>
          <w:rStyle w:val="fontstyle21"/>
        </w:rPr>
        <w:t xml:space="preserve"> за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співпрацю</w:t>
      </w:r>
      <w:proofErr w:type="spellEnd"/>
      <w:r>
        <w:rPr>
          <w:rStyle w:val="fontstyle21"/>
        </w:rPr>
        <w:t xml:space="preserve">, </w:t>
      </w:r>
      <w:r>
        <w:rPr>
          <w:rStyle w:val="fontstyle21"/>
          <w:lang w:val="uk-UA"/>
        </w:rPr>
        <w:t>міським депу</w:t>
      </w:r>
      <w:r>
        <w:rPr>
          <w:rStyle w:val="fontstyle21"/>
          <w:lang w:val="uk-UA"/>
        </w:rPr>
        <w:t xml:space="preserve">татам </w:t>
      </w:r>
      <w:r>
        <w:rPr>
          <w:rStyle w:val="fontstyle21"/>
        </w:rPr>
        <w:t xml:space="preserve">за </w:t>
      </w:r>
      <w:proofErr w:type="spellStart"/>
      <w:r>
        <w:rPr>
          <w:rStyle w:val="fontstyle21"/>
        </w:rPr>
        <w:t>допомогу</w:t>
      </w:r>
      <w:proofErr w:type="spellEnd"/>
      <w:r>
        <w:rPr>
          <w:rStyle w:val="fontstyle21"/>
        </w:rPr>
        <w:t xml:space="preserve"> у </w:t>
      </w:r>
      <w:proofErr w:type="spellStart"/>
      <w:r>
        <w:rPr>
          <w:rStyle w:val="fontstyle21"/>
        </w:rPr>
        <w:t>вирішенні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питань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нашого</w:t>
      </w:r>
      <w:proofErr w:type="spellEnd"/>
      <w:r>
        <w:rPr>
          <w:rStyle w:val="fontstyle21"/>
        </w:rPr>
        <w:t xml:space="preserve"> округу й в </w:t>
      </w:r>
      <w:proofErr w:type="spellStart"/>
      <w:r>
        <w:rPr>
          <w:rStyle w:val="fontstyle21"/>
        </w:rPr>
        <w:t>подальшій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нашій</w:t>
      </w:r>
      <w:proofErr w:type="spellEnd"/>
      <w:r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роботі</w:t>
      </w:r>
      <w:proofErr w:type="spellEnd"/>
      <w:r>
        <w:rPr>
          <w:rStyle w:val="fontstyle21"/>
        </w:rPr>
        <w:t>,</w:t>
      </w:r>
      <w:r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керівникам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комунальних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закладів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всім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хто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підтримує</w:t>
      </w:r>
      <w:proofErr w:type="spellEnd"/>
      <w:r>
        <w:rPr>
          <w:rStyle w:val="fontstyle21"/>
        </w:rPr>
        <w:t xml:space="preserve"> нас, </w:t>
      </w:r>
      <w:proofErr w:type="spellStart"/>
      <w:r>
        <w:rPr>
          <w:rStyle w:val="fontstyle21"/>
        </w:rPr>
        <w:t>хто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дає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поради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хто</w:t>
      </w:r>
      <w:proofErr w:type="spellEnd"/>
      <w:r>
        <w:rPr>
          <w:rStyle w:val="fontstyle21"/>
        </w:rPr>
        <w:t xml:space="preserve"> не просто </w:t>
      </w:r>
      <w:proofErr w:type="spellStart"/>
      <w:r>
        <w:rPr>
          <w:rStyle w:val="fontstyle21"/>
        </w:rPr>
        <w:t>критикує</w:t>
      </w:r>
      <w:proofErr w:type="spellEnd"/>
      <w:r>
        <w:rPr>
          <w:rStyle w:val="fontstyle21"/>
        </w:rPr>
        <w:t>, 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вносить </w:t>
      </w:r>
      <w:proofErr w:type="spellStart"/>
      <w:r>
        <w:rPr>
          <w:rStyle w:val="fontstyle21"/>
        </w:rPr>
        <w:t>пропозиції</w:t>
      </w:r>
      <w:proofErr w:type="spellEnd"/>
      <w:r>
        <w:rPr>
          <w:rStyle w:val="fontstyle21"/>
          <w:lang w:val="uk-UA"/>
        </w:rPr>
        <w:t xml:space="preserve"> для </w:t>
      </w:r>
      <w:proofErr w:type="spellStart"/>
      <w:r>
        <w:rPr>
          <w:rStyle w:val="fontstyle21"/>
        </w:rPr>
        <w:t>покращенн</w:t>
      </w:r>
      <w:proofErr w:type="spellEnd"/>
      <w:r>
        <w:rPr>
          <w:rStyle w:val="fontstyle21"/>
          <w:lang w:val="uk-UA"/>
        </w:rPr>
        <w:t>я</w:t>
      </w:r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життя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громади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Висловлюю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велику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надію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на </w:t>
      </w:r>
      <w:proofErr w:type="spellStart"/>
      <w:r>
        <w:rPr>
          <w:rStyle w:val="fontstyle21"/>
        </w:rPr>
        <w:t>тісну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співпрацю</w:t>
      </w:r>
      <w:proofErr w:type="spellEnd"/>
      <w:r>
        <w:rPr>
          <w:rStyle w:val="fontstyle21"/>
        </w:rPr>
        <w:t xml:space="preserve"> з </w:t>
      </w:r>
      <w:proofErr w:type="spellStart"/>
      <w:r>
        <w:rPr>
          <w:rStyle w:val="fontstyle21"/>
        </w:rPr>
        <w:t>підприємцями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одноосібниками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сільськогосподарськими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товаровиробниками</w:t>
      </w:r>
      <w:proofErr w:type="spellEnd"/>
      <w:r>
        <w:rPr>
          <w:rStyle w:val="fontstyle21"/>
        </w:rPr>
        <w:t xml:space="preserve"> та </w:t>
      </w:r>
      <w:proofErr w:type="spellStart"/>
      <w:r>
        <w:rPr>
          <w:rStyle w:val="fontstyle21"/>
        </w:rPr>
        <w:t>надіюсь</w:t>
      </w:r>
      <w:proofErr w:type="spellEnd"/>
      <w:r>
        <w:rPr>
          <w:rStyle w:val="fontstyle21"/>
        </w:rPr>
        <w:t xml:space="preserve"> на </w:t>
      </w:r>
      <w:proofErr w:type="spellStart"/>
      <w:r>
        <w:rPr>
          <w:rStyle w:val="fontstyle21"/>
        </w:rPr>
        <w:t>їхню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допомогу</w:t>
      </w:r>
      <w:proofErr w:type="spellEnd"/>
      <w:r>
        <w:rPr>
          <w:rStyle w:val="fontstyle21"/>
        </w:rPr>
        <w:t xml:space="preserve"> і словом, і </w:t>
      </w:r>
      <w:proofErr w:type="spellStart"/>
      <w:r>
        <w:rPr>
          <w:rStyle w:val="fontstyle21"/>
        </w:rPr>
        <w:t>ділом</w:t>
      </w:r>
      <w:proofErr w:type="spellEnd"/>
      <w:r>
        <w:rPr>
          <w:rStyle w:val="fontstyle21"/>
        </w:rPr>
        <w:t xml:space="preserve"> для того,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щоб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зробити</w:t>
      </w:r>
      <w:proofErr w:type="spellEnd"/>
      <w:r>
        <w:rPr>
          <w:rStyle w:val="fontstyle21"/>
        </w:rPr>
        <w:t xml:space="preserve"> наше село </w:t>
      </w:r>
      <w:proofErr w:type="spellStart"/>
      <w:r>
        <w:rPr>
          <w:rStyle w:val="fontstyle21"/>
        </w:rPr>
        <w:t>кращим</w:t>
      </w:r>
      <w:proofErr w:type="spellEnd"/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   </w:t>
      </w:r>
      <w:r>
        <w:rPr>
          <w:rStyle w:val="fontstyle01"/>
          <w:lang w:val="uk-UA"/>
        </w:rPr>
        <w:t>Підсумовуючи свій звіт за перші два роки роботи на посаді старости, зауважу, щ</w:t>
      </w:r>
      <w:r>
        <w:rPr>
          <w:rStyle w:val="fontstyle01"/>
          <w:lang w:val="uk-UA"/>
        </w:rPr>
        <w:t xml:space="preserve">о довелось вивчити багато нормативних документів, що регулюють ту чи іншу сферу </w:t>
      </w:r>
      <w:proofErr w:type="spellStart"/>
      <w:r>
        <w:rPr>
          <w:rStyle w:val="fontstyle01"/>
          <w:lang w:val="uk-UA"/>
        </w:rPr>
        <w:t>запитувальної</w:t>
      </w:r>
      <w:proofErr w:type="spellEnd"/>
      <w:r>
        <w:rPr>
          <w:rStyle w:val="fontstyle01"/>
          <w:lang w:val="uk-UA"/>
        </w:rPr>
        <w:t xml:space="preserve"> послуги.</w:t>
      </w:r>
    </w:p>
    <w:p w:rsidR="00E11038" w:rsidRDefault="001D5CB3">
      <w:pPr>
        <w:pStyle w:val="a9"/>
        <w:tabs>
          <w:tab w:val="left" w:pos="142"/>
        </w:tabs>
        <w:spacing w:after="0"/>
        <w:ind w:left="0"/>
        <w:jc w:val="both"/>
      </w:pPr>
      <w:r>
        <w:rPr>
          <w:rStyle w:val="fontstyle01"/>
          <w:lang w:val="uk-UA"/>
        </w:rPr>
        <w:t xml:space="preserve">    </w:t>
      </w:r>
    </w:p>
    <w:p w:rsidR="00E11038" w:rsidRDefault="001D5CB3">
      <w:pPr>
        <w:pStyle w:val="a9"/>
        <w:tabs>
          <w:tab w:val="left" w:pos="142"/>
        </w:tabs>
        <w:spacing w:after="0"/>
        <w:ind w:left="0"/>
        <w:jc w:val="both"/>
      </w:pPr>
      <w:r>
        <w:rPr>
          <w:rStyle w:val="fontstyle01"/>
          <w:lang w:val="uk-UA"/>
        </w:rPr>
        <w:t xml:space="preserve">  </w:t>
      </w:r>
      <w:r>
        <w:rPr>
          <w:rStyle w:val="fontstyle01"/>
          <w:lang w:val="uk-UA"/>
        </w:rPr>
        <w:t>Рік 2022</w:t>
      </w:r>
      <w:r>
        <w:rPr>
          <w:rStyle w:val="fontstyle01"/>
          <w:lang w:val="uk-UA"/>
        </w:rPr>
        <w:t xml:space="preserve"> мав стати новим етапом розвитку </w:t>
      </w:r>
      <w:proofErr w:type="spellStart"/>
      <w:r>
        <w:rPr>
          <w:rStyle w:val="fontstyle01"/>
          <w:lang w:val="uk-UA"/>
        </w:rPr>
        <w:t>Грибовицького</w:t>
      </w:r>
      <w:proofErr w:type="spellEnd"/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  <w:lang w:val="uk-UA"/>
        </w:rPr>
        <w:t>старостинського</w:t>
      </w:r>
      <w:proofErr w:type="spellEnd"/>
      <w:r>
        <w:rPr>
          <w:rStyle w:val="fontstyle01"/>
          <w:lang w:val="uk-UA"/>
        </w:rPr>
        <w:t xml:space="preserve"> округу. Проте 24 лютого 2022 року кардинально змінило стратегічний план дій на благо нашої громади. </w:t>
      </w:r>
      <w:proofErr w:type="spellStart"/>
      <w:r>
        <w:rPr>
          <w:rStyle w:val="fontstyle01"/>
          <w:lang w:val="uk-UA"/>
        </w:rPr>
        <w:t>Повномаштабне</w:t>
      </w:r>
      <w:proofErr w:type="spellEnd"/>
      <w:r>
        <w:rPr>
          <w:rStyle w:val="fontstyle01"/>
          <w:lang w:val="uk-UA"/>
        </w:rPr>
        <w:t xml:space="preserve"> вторгнення російської федерації на територію України поставило перед нами нові </w:t>
      </w:r>
      <w:r>
        <w:rPr>
          <w:rStyle w:val="fontstyle01"/>
          <w:lang w:val="uk-UA"/>
        </w:rPr>
        <w:t>виклики та завдання. 2022 рік для всіх став справжнім іспитом на міцність та згуртованість. Адже життя нашої громади в умовах війни стало крихким балансом між питаннями боротьби, безпеки та комфорту мешканців й гостей нашої громади.</w:t>
      </w:r>
    </w:p>
    <w:p w:rsidR="00E11038" w:rsidRDefault="001D5CB3">
      <w:pPr>
        <w:pStyle w:val="a9"/>
        <w:tabs>
          <w:tab w:val="left" w:pos="142"/>
        </w:tabs>
        <w:spacing w:after="0"/>
        <w:ind w:left="0"/>
        <w:jc w:val="both"/>
      </w:pPr>
      <w:r>
        <w:rPr>
          <w:rStyle w:val="fontstyle01"/>
          <w:lang w:val="uk-UA"/>
        </w:rPr>
        <w:t>Сьогодні наша реальніст</w:t>
      </w:r>
      <w:r>
        <w:rPr>
          <w:rStyle w:val="fontstyle01"/>
          <w:lang w:val="uk-UA"/>
        </w:rPr>
        <w:t>ь – страшна болюча і важка. Але ми не впали духом, не перетворились на тих, кому потрібні тільки співчуття та жалість. Ми всі разом продовжуємо працювати, виконувати свої завдання, планувати діяльність та жити в умовах воєнного стану.</w:t>
      </w:r>
    </w:p>
    <w:p w:rsidR="00E11038" w:rsidRPr="001D5CB3" w:rsidRDefault="001D5CB3">
      <w:pPr>
        <w:pStyle w:val="a9"/>
        <w:tabs>
          <w:tab w:val="left" w:pos="142"/>
        </w:tabs>
        <w:spacing w:after="0"/>
        <w:ind w:left="0"/>
        <w:jc w:val="both"/>
        <w:rPr>
          <w:lang w:val="uk-UA"/>
        </w:rPr>
      </w:pPr>
      <w:r>
        <w:rPr>
          <w:rStyle w:val="fontstyle01"/>
          <w:lang w:val="uk-UA"/>
        </w:rPr>
        <w:t xml:space="preserve">   Завдяки нашим відв</w:t>
      </w:r>
      <w:r>
        <w:rPr>
          <w:rStyle w:val="fontstyle01"/>
          <w:lang w:val="uk-UA"/>
        </w:rPr>
        <w:t xml:space="preserve">ажним захисникам, які звільняють кілометр за кілометром, місто за містом, вибивають ворога з української землі наша територіальна громада знаходиться відносно у безпеці. Та </w:t>
      </w:r>
      <w:proofErr w:type="spellStart"/>
      <w:r>
        <w:rPr>
          <w:rStyle w:val="fontstyle01"/>
          <w:lang w:val="uk-UA"/>
        </w:rPr>
        <w:t>надважливішим</w:t>
      </w:r>
      <w:proofErr w:type="spellEnd"/>
      <w:r>
        <w:rPr>
          <w:rStyle w:val="fontstyle01"/>
          <w:lang w:val="uk-UA"/>
        </w:rPr>
        <w:t xml:space="preserve"> завданням стала підтримка й всебічна допомога нашим воїнам і внутрішн</w:t>
      </w:r>
      <w:r>
        <w:rPr>
          <w:rStyle w:val="fontstyle01"/>
          <w:lang w:val="uk-UA"/>
        </w:rPr>
        <w:t xml:space="preserve">ьо- переміщеним особам – жителям окупованих міст та тих регіонів, де тривають криваві бої, полишивши свої домівки та все нажите роками, аби врятувати головне – життя, та знайти </w:t>
      </w:r>
      <w:proofErr w:type="spellStart"/>
      <w:r>
        <w:rPr>
          <w:rStyle w:val="fontstyle01"/>
          <w:lang w:val="uk-UA"/>
        </w:rPr>
        <w:t>прихисток</w:t>
      </w:r>
      <w:proofErr w:type="spellEnd"/>
      <w:r>
        <w:rPr>
          <w:rStyle w:val="fontstyle01"/>
          <w:lang w:val="uk-UA"/>
        </w:rPr>
        <w:t xml:space="preserve"> в нашій громаді.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b/>
          <w:bCs/>
          <w:lang w:val="uk-UA"/>
        </w:rPr>
        <w:t>Головним завданням на 2023 рік залишаються: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lang w:val="uk-UA"/>
        </w:rPr>
        <w:t>-</w:t>
      </w:r>
      <w:r>
        <w:rPr>
          <w:rStyle w:val="fontstyle01"/>
          <w:b/>
          <w:bCs/>
          <w:lang w:val="uk-UA"/>
        </w:rPr>
        <w:t xml:space="preserve"> </w:t>
      </w:r>
      <w:r>
        <w:rPr>
          <w:rStyle w:val="fontstyle01"/>
          <w:lang w:val="uk-UA"/>
        </w:rPr>
        <w:t>провед</w:t>
      </w:r>
      <w:r>
        <w:rPr>
          <w:rStyle w:val="fontstyle01"/>
          <w:lang w:val="uk-UA"/>
        </w:rPr>
        <w:t>ення капітального ремонту доріг;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rFonts w:ascii="Times New Roman" w:hAnsi="Times New Roman" w:cs="Times New Roman"/>
          <w:lang w:val="uk-UA"/>
        </w:rPr>
        <w:t>- монтаж та ремонт системи вуличного освітлення;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rFonts w:ascii="Times New Roman" w:hAnsi="Times New Roman" w:cs="Times New Roman"/>
          <w:lang w:val="uk-UA"/>
        </w:rPr>
        <w:t>- створення зони відпочинку, біля будинку культури;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rFonts w:ascii="Times New Roman" w:hAnsi="Times New Roman" w:cs="Times New Roman"/>
          <w:lang w:val="uk-UA"/>
        </w:rPr>
        <w:t xml:space="preserve">- повернення маршруту “Нововолинськ-Благодатне через </w:t>
      </w:r>
      <w:proofErr w:type="spellStart"/>
      <w:r>
        <w:rPr>
          <w:rStyle w:val="fontstyle01"/>
          <w:rFonts w:ascii="Times New Roman" w:hAnsi="Times New Roman" w:cs="Times New Roman"/>
          <w:lang w:val="uk-UA"/>
        </w:rPr>
        <w:t>Грибовицю</w:t>
      </w:r>
      <w:proofErr w:type="spellEnd"/>
      <w:r>
        <w:rPr>
          <w:rStyle w:val="fontstyle01"/>
          <w:rFonts w:ascii="Times New Roman" w:hAnsi="Times New Roman" w:cs="Times New Roman"/>
          <w:lang w:val="uk-UA"/>
        </w:rPr>
        <w:t>” на рівень місцевого;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rFonts w:ascii="Times New Roman" w:hAnsi="Times New Roman" w:cs="Times New Roman"/>
          <w:lang w:val="uk-UA"/>
        </w:rPr>
        <w:t xml:space="preserve">- створення спортивного майданчику з </w:t>
      </w:r>
      <w:r>
        <w:rPr>
          <w:rStyle w:val="fontstyle01"/>
          <w:rFonts w:ascii="Times New Roman" w:hAnsi="Times New Roman" w:cs="Times New Roman"/>
          <w:lang w:val="uk-UA"/>
        </w:rPr>
        <w:t>штучним покриттям;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rFonts w:ascii="Times New Roman" w:hAnsi="Times New Roman" w:cs="Times New Roman"/>
          <w:lang w:val="uk-UA"/>
        </w:rPr>
        <w:t xml:space="preserve">- створення майданчику для </w:t>
      </w:r>
      <w:proofErr w:type="spellStart"/>
      <w:r>
        <w:rPr>
          <w:rStyle w:val="fontstyle01"/>
          <w:rFonts w:ascii="Times New Roman" w:hAnsi="Times New Roman" w:cs="Times New Roman"/>
          <w:lang w:val="uk-UA"/>
        </w:rPr>
        <w:t>воркауту</w:t>
      </w:r>
      <w:proofErr w:type="spellEnd"/>
      <w:r>
        <w:rPr>
          <w:rStyle w:val="fontstyle01"/>
          <w:rFonts w:ascii="Times New Roman" w:hAnsi="Times New Roman" w:cs="Times New Roman"/>
          <w:lang w:val="uk-UA"/>
        </w:rPr>
        <w:t>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lang w:val="uk-UA"/>
        </w:rPr>
        <w:t xml:space="preserve">    Та найважливіше наше стратегічне завдання на 2023 рік – продовжувати працювати на ПЕРЕМОГУ! Будемо і надалі працювати в інтересах і на благо нашої громади, для </w:t>
      </w:r>
      <w:r>
        <w:rPr>
          <w:rStyle w:val="fontstyle01"/>
          <w:lang w:val="uk-UA"/>
        </w:rPr>
        <w:lastRenderedPageBreak/>
        <w:t>загального благополуччя, намагаючись</w:t>
      </w:r>
      <w:r>
        <w:rPr>
          <w:rStyle w:val="fontstyle01"/>
          <w:lang w:val="uk-UA"/>
        </w:rPr>
        <w:t xml:space="preserve"> задовольнити потреби жителів нашого села та гостей.</w:t>
      </w:r>
    </w:p>
    <w:p w:rsidR="00E11038" w:rsidRDefault="001D5CB3">
      <w:pPr>
        <w:pStyle w:val="a9"/>
        <w:tabs>
          <w:tab w:val="left" w:pos="142"/>
        </w:tabs>
        <w:ind w:left="0"/>
        <w:jc w:val="both"/>
      </w:pPr>
      <w:r>
        <w:rPr>
          <w:rStyle w:val="fontstyle01"/>
          <w:lang w:val="uk-UA"/>
        </w:rPr>
        <w:t xml:space="preserve">У 2023 році на нас з Вами чекатимуть нові виклики, однак об’єднавшись ми зможемо досягти стабільного розвитку нашої громади. </w:t>
      </w:r>
    </w:p>
    <w:p w:rsidR="00E11038" w:rsidRDefault="00E11038">
      <w:pPr>
        <w:pStyle w:val="a9"/>
        <w:tabs>
          <w:tab w:val="left" w:pos="142"/>
        </w:tabs>
        <w:ind w:left="0"/>
        <w:rPr>
          <w:rStyle w:val="fontstyle01"/>
        </w:rPr>
      </w:pPr>
    </w:p>
    <w:p w:rsidR="00E11038" w:rsidRDefault="001D5CB3">
      <w:pPr>
        <w:pStyle w:val="a9"/>
        <w:tabs>
          <w:tab w:val="left" w:pos="142"/>
        </w:tabs>
        <w:ind w:left="0"/>
      </w:pPr>
      <w:r>
        <w:rPr>
          <w:rStyle w:val="fontstyle01"/>
          <w:b/>
          <w:bCs/>
        </w:rPr>
        <w:t>З</w:t>
      </w:r>
      <w:r>
        <w:rPr>
          <w:rStyle w:val="fontstyle01"/>
          <w:b/>
          <w:bCs/>
          <w:lang w:val="uk-UA"/>
        </w:rPr>
        <w:t xml:space="preserve"> </w:t>
      </w:r>
      <w:proofErr w:type="spellStart"/>
      <w:r>
        <w:rPr>
          <w:rStyle w:val="fontstyle01"/>
          <w:b/>
          <w:bCs/>
        </w:rPr>
        <w:t>повагою</w:t>
      </w:r>
      <w:proofErr w:type="spellEnd"/>
      <w:r>
        <w:rPr>
          <w:rStyle w:val="fontstyle01"/>
          <w:b/>
          <w:bCs/>
        </w:rPr>
        <w:t xml:space="preserve">, </w:t>
      </w:r>
      <w:r>
        <w:rPr>
          <w:rStyle w:val="fontstyle01"/>
          <w:b/>
          <w:bCs/>
          <w:lang w:val="uk-UA"/>
        </w:rPr>
        <w:t>с</w:t>
      </w:r>
      <w:proofErr w:type="spellStart"/>
      <w:r>
        <w:rPr>
          <w:rStyle w:val="fontstyle01"/>
          <w:b/>
          <w:bCs/>
        </w:rPr>
        <w:t>тароста</w:t>
      </w:r>
      <w:proofErr w:type="spellEnd"/>
      <w:r>
        <w:rPr>
          <w:rStyle w:val="fontstyle01"/>
          <w:b/>
          <w:bCs/>
        </w:rPr>
        <w:t xml:space="preserve"> </w:t>
      </w:r>
      <w:proofErr w:type="spellStart"/>
      <w:r>
        <w:rPr>
          <w:rStyle w:val="fontstyle01"/>
          <w:b/>
          <w:bCs/>
          <w:lang w:val="uk-UA"/>
        </w:rPr>
        <w:t>Грибовицького</w:t>
      </w:r>
      <w:proofErr w:type="spellEnd"/>
      <w:r>
        <w:rPr>
          <w:rStyle w:val="fontstyle01"/>
          <w:b/>
          <w:bCs/>
          <w:lang w:val="uk-UA"/>
        </w:rPr>
        <w:t xml:space="preserve"> </w:t>
      </w:r>
      <w:proofErr w:type="spellStart"/>
      <w:r>
        <w:rPr>
          <w:rStyle w:val="fontstyle01"/>
          <w:b/>
          <w:bCs/>
          <w:lang w:val="uk-UA"/>
        </w:rPr>
        <w:t>старостинського</w:t>
      </w:r>
      <w:proofErr w:type="spellEnd"/>
      <w:r>
        <w:rPr>
          <w:rStyle w:val="fontstyle01"/>
          <w:b/>
          <w:bCs/>
          <w:lang w:val="uk-UA"/>
        </w:rPr>
        <w:t xml:space="preserve"> округу </w:t>
      </w:r>
      <w:proofErr w:type="gramStart"/>
      <w:r>
        <w:rPr>
          <w:rStyle w:val="fontstyle01"/>
          <w:b/>
          <w:bCs/>
          <w:lang w:val="uk-UA"/>
        </w:rPr>
        <w:t>Інна  СТЕПЮК</w:t>
      </w:r>
      <w:proofErr w:type="gramEnd"/>
      <w:r>
        <w:rPr>
          <w:rStyle w:val="fontstyle01"/>
          <w:b/>
          <w:bCs/>
          <w:lang w:val="uk-UA"/>
        </w:rPr>
        <w:t>.</w:t>
      </w:r>
    </w:p>
    <w:sectPr w:rsidR="00E11038">
      <w:pgSz w:w="11906" w:h="16838"/>
      <w:pgMar w:top="1134" w:right="566" w:bottom="709" w:left="97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31CDB"/>
    <w:multiLevelType w:val="multilevel"/>
    <w:tmpl w:val="77E2B7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CE41E4"/>
    <w:multiLevelType w:val="multilevel"/>
    <w:tmpl w:val="2A1CD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38"/>
    <w:rsid w:val="001D5CB3"/>
    <w:rsid w:val="00E1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32922-9EF2-4900-8A42-91F1A966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C778EB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96757A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E75C5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C778E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E75C5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CB7A1-4DC0-4B78-93C2-0CEDE7ED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8123</Words>
  <Characters>4631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User10</cp:lastModifiedBy>
  <cp:revision>2</cp:revision>
  <cp:lastPrinted>2023-01-26T13:21:00Z</cp:lastPrinted>
  <dcterms:created xsi:type="dcterms:W3CDTF">2023-01-30T06:11:00Z</dcterms:created>
  <dcterms:modified xsi:type="dcterms:W3CDTF">2023-01-30T06:11:00Z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