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9E1F0F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b/>
          <w:bCs/>
          <w:noProof/>
          <w:sz w:val="32"/>
          <w:szCs w:val="32"/>
          <w:lang w:val="uk-UA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153670</wp:posOffset>
                </wp:positionV>
                <wp:extent cx="1247775" cy="32385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F0F" w:rsidRPr="009E1F0F" w:rsidRDefault="009E1F0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E1F0F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64.2pt;margin-top:12.1pt;width:98.2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" stroked="f">
                <v:textbox>
                  <w:txbxContent>
                    <w:p w:rsidR="009E1F0F" w:rsidRPr="009E1F0F" w:rsidRDefault="009E1F0F">
                      <w:pPr>
                        <w:rPr>
                          <w:b/>
                          <w:sz w:val="32"/>
                        </w:rPr>
                      </w:pPr>
                      <w:r w:rsidRPr="009E1F0F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F55DB4" w:rsidP="00712DD6">
      <w:pPr>
        <w:spacing w:line="360" w:lineRule="auto"/>
        <w:jc w:val="left"/>
        <w:rPr>
          <w:lang w:val="uk-UA" w:eastAsia="ru-RU"/>
        </w:rPr>
      </w:pPr>
      <w:r w:rsidRPr="009E1F0F">
        <w:rPr>
          <w:lang w:val="uk-UA" w:eastAsia="ru-RU"/>
        </w:rPr>
        <w:t xml:space="preserve">    </w:t>
      </w:r>
      <w:r w:rsidR="00E73ECC" w:rsidRPr="009E1F0F">
        <w:rPr>
          <w:lang w:val="uk-UA" w:eastAsia="ru-RU"/>
        </w:rPr>
        <w:t xml:space="preserve"> </w:t>
      </w:r>
      <w:r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1F51D1" w:rsidRPr="009E1F0F" w:rsidRDefault="0036610F" w:rsidP="001F51D1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1F51D1" w:rsidRPr="009E1F0F">
        <w:rPr>
          <w:lang w:val="uk-UA"/>
        </w:rPr>
        <w:t>кабінет 11 площею</w:t>
      </w:r>
    </w:p>
    <w:p w:rsidR="00AB7D2B" w:rsidRPr="009E1F0F" w:rsidRDefault="001F51D1" w:rsidP="001F51D1">
      <w:pPr>
        <w:jc w:val="left"/>
        <w:rPr>
          <w:bCs/>
          <w:lang w:val="uk-UA"/>
        </w:rPr>
      </w:pPr>
      <w:r w:rsidRPr="009E1F0F">
        <w:rPr>
          <w:lang w:val="uk-UA"/>
        </w:rPr>
        <w:t>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всього 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що становить 5/100 частки за адресою: вулиця Святого Володимира, 1,  м. 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1F51D1" w:rsidRPr="009E1F0F">
        <w:rPr>
          <w:lang w:val="uk-UA"/>
        </w:rPr>
        <w:t>SPE001-UA-20230315-63052</w:t>
      </w:r>
      <w:r w:rsidRPr="009E1F0F">
        <w:rPr>
          <w:lang w:val="uk-UA"/>
        </w:rPr>
        <w:t xml:space="preserve">, сформований </w:t>
      </w:r>
      <w:r w:rsidR="001F51D1" w:rsidRPr="009E1F0F">
        <w:rPr>
          <w:lang w:val="uk-UA"/>
        </w:rPr>
        <w:t>30.03.2023 20:00:05</w:t>
      </w:r>
      <w:r w:rsidRPr="009E1F0F">
        <w:rPr>
          <w:lang w:val="uk-UA"/>
        </w:rPr>
        <w:t>, виконавчий 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1F51D1" w:rsidRPr="009E1F0F">
        <w:rPr>
          <w:lang w:val="uk-UA"/>
        </w:rPr>
        <w:t>SPE001-UA-20230315-63052, сформований 30.03.2023 20:00:05</w:t>
      </w:r>
      <w:r w:rsidRPr="009E1F0F">
        <w:rPr>
          <w:lang w:val="uk-UA"/>
        </w:rPr>
        <w:t xml:space="preserve"> 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9E1F0F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малої  приватизації </w:t>
      </w:r>
      <w:r w:rsidR="001F51D1" w:rsidRPr="009E1F0F">
        <w:rPr>
          <w:lang w:val="uk-UA"/>
        </w:rPr>
        <w:t>кабінет 11 площею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всього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що становить 5/100 частки за адресою: вулиця Святого Володимира, 1,  м. Нововолинськ</w:t>
      </w:r>
      <w:r w:rsidR="00643A7D" w:rsidRPr="009E1F0F">
        <w:rPr>
          <w:lang w:val="uk-UA"/>
        </w:rPr>
        <w:t xml:space="preserve"> </w:t>
      </w:r>
      <w:r w:rsidRPr="009E1F0F">
        <w:rPr>
          <w:lang w:val="uk-UA"/>
        </w:rPr>
        <w:t xml:space="preserve">за ціною продажу </w:t>
      </w:r>
      <w:r w:rsidR="00F55DB4" w:rsidRPr="009E1F0F">
        <w:rPr>
          <w:lang w:val="uk-UA"/>
        </w:rPr>
        <w:t>153 914</w:t>
      </w:r>
      <w:r w:rsidR="00276F36" w:rsidRPr="009E1F0F">
        <w:rPr>
          <w:lang w:val="uk-UA"/>
        </w:rPr>
        <w:t xml:space="preserve"> грн </w:t>
      </w:r>
      <w:r w:rsidR="00F55DB4" w:rsidRPr="009E1F0F">
        <w:rPr>
          <w:lang w:val="uk-UA"/>
        </w:rPr>
        <w:t>4</w:t>
      </w:r>
      <w:r w:rsidR="00276F36" w:rsidRPr="009E1F0F">
        <w:rPr>
          <w:lang w:val="uk-UA"/>
        </w:rPr>
        <w:t>0 коп.</w:t>
      </w:r>
      <w:r w:rsidR="001438B2" w:rsidRPr="009E1F0F">
        <w:rPr>
          <w:lang w:val="uk-UA"/>
        </w:rPr>
        <w:t xml:space="preserve"> (</w:t>
      </w:r>
      <w:r w:rsidR="00F55DB4" w:rsidRPr="009E1F0F">
        <w:rPr>
          <w:lang w:val="uk-UA"/>
        </w:rPr>
        <w:t>Сто п’ятдесят три тисячі дев’ятсот чотирнадцять</w:t>
      </w:r>
      <w:r w:rsidR="00A63FC2" w:rsidRPr="009E1F0F">
        <w:rPr>
          <w:lang w:val="uk-UA"/>
        </w:rPr>
        <w:t xml:space="preserve"> </w:t>
      </w:r>
      <w:r w:rsidR="001438B2" w:rsidRPr="009E1F0F">
        <w:rPr>
          <w:lang w:val="uk-UA"/>
        </w:rPr>
        <w:t xml:space="preserve">грн </w:t>
      </w:r>
      <w:r w:rsidR="00F55DB4" w:rsidRPr="009E1F0F">
        <w:rPr>
          <w:lang w:val="uk-UA"/>
        </w:rPr>
        <w:t>4</w:t>
      </w:r>
      <w:r w:rsidR="001438B2" w:rsidRPr="009E1F0F">
        <w:rPr>
          <w:lang w:val="uk-UA"/>
        </w:rPr>
        <w:t>0 коп.)</w:t>
      </w:r>
      <w:r w:rsidRPr="009E1F0F">
        <w:rPr>
          <w:lang w:val="uk-UA"/>
        </w:rPr>
        <w:t xml:space="preserve"> з урахуванням ПДВ.</w:t>
      </w:r>
    </w:p>
    <w:p w:rsidR="0036610F" w:rsidRPr="009E1F0F" w:rsidRDefault="0036610F" w:rsidP="00C27FF4">
      <w:pPr>
        <w:ind w:firstLine="567"/>
        <w:rPr>
          <w:lang w:val="uk-UA"/>
        </w:rPr>
      </w:pPr>
      <w:r w:rsidRPr="009E1F0F">
        <w:rPr>
          <w:lang w:val="uk-UA"/>
        </w:rPr>
        <w:t>3. Управ</w:t>
      </w:r>
      <w:r w:rsidR="00643A7D" w:rsidRPr="009E1F0F">
        <w:rPr>
          <w:lang w:val="uk-UA"/>
        </w:rPr>
        <w:t xml:space="preserve">лінню економічної політики </w:t>
      </w:r>
      <w:r w:rsidR="00C27FF4" w:rsidRPr="009E1F0F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F51D1" w:rsidRPr="009E1F0F">
        <w:rPr>
          <w:lang w:val="uk-UA"/>
        </w:rPr>
        <w:t>SPE001-UA-20230315-63052, сформований 30.03.2023 20:00:05</w:t>
      </w:r>
      <w:r w:rsidR="001438B2" w:rsidRPr="009E1F0F">
        <w:rPr>
          <w:lang w:val="uk-UA"/>
        </w:rPr>
        <w:t>.</w:t>
      </w: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1F51D1" w:rsidRPr="009E1F0F">
        <w:rPr>
          <w:lang w:val="uk-UA"/>
        </w:rPr>
        <w:t>кабінет 11 площею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всього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що становить 5/100 частки за адресою: вулиця Святого Володимира, 1,  м. Нововолинськ</w:t>
      </w:r>
      <w:r w:rsidRPr="009E1F0F">
        <w:rPr>
          <w:lang w:val="uk-UA"/>
        </w:rPr>
        <w:t xml:space="preserve"> 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</w:t>
      </w:r>
      <w:bookmarkStart w:id="1" w:name="_GoBack"/>
      <w:bookmarkEnd w:id="1"/>
      <w:r w:rsidRPr="009E1F0F">
        <w:rPr>
          <w:lang w:val="uk-UA"/>
        </w:rPr>
        <w:t xml:space="preserve"> формування протоколу про результати електронного аукціону </w:t>
      </w:r>
      <w:r w:rsidR="001F51D1" w:rsidRPr="009E1F0F">
        <w:rPr>
          <w:lang w:val="uk-UA"/>
        </w:rPr>
        <w:t>SPE001-UA-20230315-63052, сформований 30.03.2023 20:00:05</w:t>
      </w:r>
      <w:r w:rsidR="001F51D1" w:rsidRPr="009E1F0F">
        <w:rPr>
          <w:lang w:val="uk-UA"/>
        </w:rPr>
        <w:t xml:space="preserve">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51D1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CDDD2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17D0-20A6-4407-9001-544D2547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26</cp:revision>
  <cp:lastPrinted>2023-03-30T07:17:00Z</cp:lastPrinted>
  <dcterms:created xsi:type="dcterms:W3CDTF">2023-03-27T06:36:00Z</dcterms:created>
  <dcterms:modified xsi:type="dcterms:W3CDTF">2023-04-03T08:06:00Z</dcterms:modified>
</cp:coreProperties>
</file>