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BE2E7F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0</w:t>
      </w:r>
      <w:r w:rsidR="008D2671">
        <w:rPr>
          <w:sz w:val="28"/>
          <w:szCs w:val="28"/>
          <w:lang w:val="ru-RU"/>
        </w:rPr>
        <w:t xml:space="preserve">8 </w:t>
      </w:r>
      <w:proofErr w:type="spellStart"/>
      <w:r w:rsidR="008D2671">
        <w:rPr>
          <w:sz w:val="28"/>
          <w:szCs w:val="28"/>
          <w:lang w:val="ru-RU"/>
        </w:rPr>
        <w:t>травня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 w:rsidR="00922530">
        <w:rPr>
          <w:sz w:val="28"/>
        </w:rPr>
        <w:t>66</w:t>
      </w:r>
      <w:r w:rsidR="00186C30">
        <w:rPr>
          <w:sz w:val="28"/>
        </w:rPr>
        <w:t>-</w:t>
      </w:r>
      <w:r>
        <w:rPr>
          <w:sz w:val="28"/>
        </w:rPr>
        <w:t>р</w:t>
      </w:r>
      <w:r w:rsidR="00036A36">
        <w:rPr>
          <w:sz w:val="28"/>
        </w:rPr>
        <w:t>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564672" w:rsidP="0056467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Призначити позачергове засідання виконавчого комітету міської ради на </w:t>
      </w:r>
      <w:r w:rsidR="008D2671">
        <w:rPr>
          <w:sz w:val="28"/>
          <w:szCs w:val="28"/>
        </w:rPr>
        <w:t>09 травня</w:t>
      </w:r>
      <w:r w:rsidR="00BE2E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 року о </w:t>
      </w:r>
      <w:r w:rsidR="008D2671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4463BE">
        <w:rPr>
          <w:sz w:val="28"/>
          <w:szCs w:val="28"/>
        </w:rPr>
        <w:t>0</w:t>
      </w:r>
      <w:r>
        <w:rPr>
          <w:sz w:val="28"/>
          <w:szCs w:val="28"/>
        </w:rPr>
        <w:t>0 год. (місце проведення: каб.№304).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86681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4059B"/>
    <w:rsid w:val="00346C02"/>
    <w:rsid w:val="003D2CC9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D78A8"/>
    <w:rsid w:val="0075357B"/>
    <w:rsid w:val="00860FBB"/>
    <w:rsid w:val="008D2671"/>
    <w:rsid w:val="00922530"/>
    <w:rsid w:val="00926D45"/>
    <w:rsid w:val="00930C9A"/>
    <w:rsid w:val="009D6475"/>
    <w:rsid w:val="009E6E62"/>
    <w:rsid w:val="00A7499A"/>
    <w:rsid w:val="00AB5BA3"/>
    <w:rsid w:val="00B34503"/>
    <w:rsid w:val="00B75635"/>
    <w:rsid w:val="00BD1B2E"/>
    <w:rsid w:val="00BE2E7F"/>
    <w:rsid w:val="00CC2961"/>
    <w:rsid w:val="00CE2E55"/>
    <w:rsid w:val="00DB629C"/>
    <w:rsid w:val="00DC0AED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16</cp:revision>
  <cp:lastPrinted>2023-05-08T06:00:00Z</cp:lastPrinted>
  <dcterms:created xsi:type="dcterms:W3CDTF">2022-04-01T11:50:00Z</dcterms:created>
  <dcterms:modified xsi:type="dcterms:W3CDTF">2023-05-08T06:17:00Z</dcterms:modified>
</cp:coreProperties>
</file>