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9C1E2D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2152D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47E5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927FA7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927FA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7F34EE" w:rsidRPr="00F61949" w:rsidRDefault="007F34EE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BB45C7">
        <w:rPr>
          <w:sz w:val="28"/>
          <w:szCs w:val="28"/>
        </w:rPr>
        <w:t xml:space="preserve">Житлового кодексу України,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56B06" w:rsidRDefault="00927FA7" w:rsidP="00205C8A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263F08">
        <w:rPr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В</w:t>
      </w:r>
      <w:r w:rsidR="00205C8A" w:rsidRPr="00B211F2">
        <w:rPr>
          <w:color w:val="000000" w:themeColor="text1"/>
          <w:sz w:val="28"/>
          <w:szCs w:val="28"/>
        </w:rPr>
        <w:t xml:space="preserve">иключити зі складу сім’ї </w:t>
      </w:r>
      <w:r w:rsidR="00C06CB9">
        <w:rPr>
          <w:color w:val="000000" w:themeColor="text1"/>
          <w:sz w:val="28"/>
          <w:szCs w:val="28"/>
        </w:rPr>
        <w:t>___________________</w:t>
      </w:r>
      <w:r w:rsidR="00205C8A" w:rsidRPr="00B211F2">
        <w:rPr>
          <w:color w:val="000000" w:themeColor="text1"/>
          <w:sz w:val="28"/>
          <w:szCs w:val="28"/>
        </w:rPr>
        <w:t xml:space="preserve">: </w:t>
      </w:r>
      <w:r w:rsidR="00C06CB9">
        <w:rPr>
          <w:color w:val="000000" w:themeColor="text1"/>
          <w:sz w:val="28"/>
          <w:szCs w:val="28"/>
        </w:rPr>
        <w:t>___________</w:t>
      </w:r>
      <w:r w:rsidR="00256B06">
        <w:rPr>
          <w:color w:val="000000" w:themeColor="text1"/>
          <w:sz w:val="28"/>
          <w:szCs w:val="28"/>
        </w:rPr>
        <w:t xml:space="preserve"> (4 особи).</w:t>
      </w:r>
    </w:p>
    <w:p w:rsidR="006B0A60" w:rsidRDefault="006B0A60" w:rsidP="00205C8A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громадянки </w:t>
      </w:r>
      <w:r w:rsidR="00C06CB9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від </w:t>
      </w:r>
      <w:r w:rsidR="00C06CB9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851A34" w:rsidRDefault="00927FA7" w:rsidP="006C0F7B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256B06">
        <w:rPr>
          <w:color w:val="000000" w:themeColor="text1"/>
          <w:sz w:val="28"/>
          <w:szCs w:val="28"/>
        </w:rPr>
        <w:t>Н</w:t>
      </w:r>
      <w:r w:rsidR="00205C8A" w:rsidRPr="00B211F2">
        <w:rPr>
          <w:color w:val="000000" w:themeColor="text1"/>
          <w:sz w:val="28"/>
          <w:szCs w:val="28"/>
        </w:rPr>
        <w:t>адати згоду</w:t>
      </w:r>
      <w:r>
        <w:rPr>
          <w:color w:val="000000" w:themeColor="text1"/>
          <w:sz w:val="28"/>
          <w:szCs w:val="28"/>
        </w:rPr>
        <w:t>, як виключення,</w:t>
      </w:r>
      <w:r w:rsidR="00205C8A" w:rsidRPr="00B211F2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</w:t>
      </w:r>
      <w:r w:rsidR="00C06CB9">
        <w:rPr>
          <w:color w:val="000000" w:themeColor="text1"/>
          <w:sz w:val="28"/>
          <w:szCs w:val="28"/>
        </w:rPr>
        <w:t>_____________________</w:t>
      </w:r>
      <w:r>
        <w:rPr>
          <w:color w:val="000000" w:themeColor="text1"/>
          <w:sz w:val="28"/>
          <w:szCs w:val="28"/>
        </w:rPr>
        <w:t xml:space="preserve"> строком на 1 (один) рік.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</w:p>
    <w:p w:rsidR="00927FA7" w:rsidRDefault="00927FA7" w:rsidP="00927FA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громадянки </w:t>
      </w:r>
      <w:r w:rsidR="00C06CB9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від </w:t>
      </w:r>
      <w:r w:rsidR="00C06CB9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6C0F7B" w:rsidRDefault="00927FA7" w:rsidP="00F7192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r w:rsidR="00C06CB9">
        <w:rPr>
          <w:color w:val="000000" w:themeColor="text1"/>
          <w:sz w:val="28"/>
          <w:szCs w:val="28"/>
          <w:shd w:val="clear" w:color="auto" w:fill="FFFFFF"/>
        </w:rPr>
        <w:t>__________________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укласти</w:t>
      </w:r>
      <w:r w:rsidR="00F71929">
        <w:rPr>
          <w:color w:val="000000" w:themeColor="text1"/>
          <w:sz w:val="28"/>
          <w:szCs w:val="28"/>
          <w:shd w:val="clear" w:color="auto" w:fill="FFFFFF"/>
        </w:rPr>
        <w:t xml:space="preserve"> в установленому законодавством порядку </w:t>
      </w:r>
      <w:r>
        <w:rPr>
          <w:color w:val="000000" w:themeColor="text1"/>
          <w:sz w:val="28"/>
          <w:szCs w:val="28"/>
          <w:shd w:val="clear" w:color="auto" w:fill="FFFFFF"/>
        </w:rPr>
        <w:t>договір найму соціального</w:t>
      </w:r>
      <w:r w:rsidR="00F719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житла</w:t>
      </w:r>
      <w:r w:rsidR="00F71929">
        <w:rPr>
          <w:color w:val="000000" w:themeColor="text1"/>
          <w:sz w:val="28"/>
          <w:szCs w:val="28"/>
          <w:shd w:val="clear" w:color="auto" w:fill="FFFFFF"/>
        </w:rPr>
        <w:t xml:space="preserve">, визначеного у пункті 2 рішення та </w:t>
      </w:r>
      <w:r>
        <w:rPr>
          <w:color w:val="000000" w:themeColor="text1"/>
          <w:sz w:val="28"/>
          <w:szCs w:val="28"/>
          <w:shd w:val="clear" w:color="auto" w:fill="FFFFFF"/>
        </w:rPr>
        <w:t>своєчасно</w:t>
      </w:r>
      <w:r w:rsidR="00F71929">
        <w:rPr>
          <w:color w:val="000000" w:themeColor="text1"/>
          <w:sz w:val="28"/>
          <w:szCs w:val="28"/>
          <w:shd w:val="clear" w:color="auto" w:fill="FFFFFF"/>
        </w:rPr>
        <w:t xml:space="preserve"> вносити плату за житлово-комунальні послуги та користування </w:t>
      </w:r>
      <w:r>
        <w:rPr>
          <w:color w:val="000000" w:themeColor="text1"/>
          <w:sz w:val="28"/>
          <w:szCs w:val="28"/>
          <w:shd w:val="clear" w:color="auto" w:fill="FFFFFF"/>
        </w:rPr>
        <w:t>житловим приміщенням.</w:t>
      </w:r>
    </w:p>
    <w:p w:rsidR="00F71929" w:rsidRDefault="00F71929" w:rsidP="00F7192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3.1. Громадянці </w:t>
      </w:r>
      <w:r w:rsidR="00C06CB9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 xml:space="preserve"> здійснити погашення наявної заборгованості за житлово-комунальні послуги протягом 6 (шести) місяців з дати прийняття цього рішення.</w:t>
      </w:r>
    </w:p>
    <w:p w:rsidR="00F71929" w:rsidRDefault="00F71929" w:rsidP="00F7192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 випадку невиконання відповідних вимог договір найму соціального житла може </w:t>
      </w:r>
      <w:r w:rsidR="00CF41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бути</w:t>
      </w:r>
      <w:r w:rsidR="00CF41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розірваний </w:t>
      </w:r>
      <w:r w:rsidR="00CF41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CF41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односторонньому порядку з боку балансоутримувача </w:t>
      </w:r>
    </w:p>
    <w:p w:rsidR="00F71929" w:rsidRDefault="00F71929" w:rsidP="00F7192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соціального житла та ініційовано питання про примусове виселення із соціального житла без надання іншого жилого приміщення.</w:t>
      </w:r>
    </w:p>
    <w:p w:rsidR="00B805D4" w:rsidRPr="000E4EF0" w:rsidRDefault="00927FA7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281C3C" w:rsidRDefault="00265E0C" w:rsidP="00C06CB9">
      <w:pPr>
        <w:jc w:val="both"/>
        <w:rPr>
          <w:sz w:val="28"/>
          <w:szCs w:val="28"/>
        </w:rPr>
      </w:pPr>
      <w:r>
        <w:rPr>
          <w:sz w:val="22"/>
          <w:szCs w:val="22"/>
        </w:rPr>
        <w:t>Катерина Вавринюк</w:t>
      </w:r>
      <w:r w:rsidR="00E235C3">
        <w:rPr>
          <w:sz w:val="22"/>
          <w:szCs w:val="22"/>
        </w:rPr>
        <w:t xml:space="preserve"> 41201</w:t>
      </w:r>
      <w:bookmarkStart w:id="0" w:name="_GoBack"/>
      <w:bookmarkEnd w:id="0"/>
    </w:p>
    <w:sectPr w:rsidR="00281C3C" w:rsidSect="00C06CB9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0ABB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7F34EE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27FA7"/>
    <w:rsid w:val="009476D2"/>
    <w:rsid w:val="0095776A"/>
    <w:rsid w:val="00962DE3"/>
    <w:rsid w:val="009A7F7C"/>
    <w:rsid w:val="009B3905"/>
    <w:rsid w:val="009C1E2D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06CB9"/>
    <w:rsid w:val="00C2152D"/>
    <w:rsid w:val="00C33A02"/>
    <w:rsid w:val="00C50FD2"/>
    <w:rsid w:val="00C80FAE"/>
    <w:rsid w:val="00CE1117"/>
    <w:rsid w:val="00CE4FC1"/>
    <w:rsid w:val="00CF418E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235C3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1929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469C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93</cp:revision>
  <cp:lastPrinted>2023-05-17T07:40:00Z</cp:lastPrinted>
  <dcterms:created xsi:type="dcterms:W3CDTF">2023-01-26T15:07:00Z</dcterms:created>
  <dcterms:modified xsi:type="dcterms:W3CDTF">2023-05-17T11:23:00Z</dcterms:modified>
</cp:coreProperties>
</file>