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EC1053" w:rsidRPr="00EC1053" w:rsidRDefault="008B741C" w:rsidP="008B741C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87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C1053" w:rsidRDefault="00EC1053" w:rsidP="009F282B">
      <w:pPr>
        <w:keepNext/>
        <w:autoSpaceDE w:val="0"/>
        <w:autoSpaceDN w:val="0"/>
        <w:spacing w:after="0" w:line="240" w:lineRule="auto"/>
        <w:ind w:firstLine="3686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F28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</w:t>
      </w:r>
    </w:p>
    <w:p w:rsidR="009F282B" w:rsidRPr="00EC1053" w:rsidRDefault="009F282B" w:rsidP="009F282B">
      <w:pPr>
        <w:keepNext/>
        <w:autoSpaceDE w:val="0"/>
        <w:autoSpaceDN w:val="0"/>
        <w:spacing w:after="0" w:line="240" w:lineRule="auto"/>
        <w:ind w:firstLine="3686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C1053" w:rsidRPr="00EC1053" w:rsidRDefault="00D61999" w:rsidP="009F2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3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8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2023 року                  м. Нововолинськ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26/</w:t>
      </w:r>
      <w:r w:rsidR="004F1C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282B" w:rsidRDefault="009F282B" w:rsidP="009F2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Pr="008F0F2F" w:rsidRDefault="00EC1053" w:rsidP="009F2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:rsidR="00EC1053" w:rsidRPr="008F0F2F" w:rsidRDefault="00EC1053" w:rsidP="009F28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9F28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1408C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 земельних ділянок для </w:t>
      </w:r>
      <w:r w:rsidR="0021408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1.</w:t>
      </w:r>
      <w:r w:rsidR="00B76FA3">
        <w:rPr>
          <w:rFonts w:ascii="Times New Roman" w:eastAsia="Calibri" w:hAnsi="Times New Roman" w:cs="Times New Roman"/>
          <w:sz w:val="28"/>
          <w:szCs w:val="28"/>
        </w:rPr>
        <w:t>1</w:t>
      </w:r>
      <w:r w:rsidR="001036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1408C">
        <w:rPr>
          <w:rFonts w:ascii="Times New Roman" w:eastAsia="Calibri" w:hAnsi="Times New Roman" w:cs="Times New Roman"/>
          <w:sz w:val="28"/>
          <w:szCs w:val="28"/>
        </w:rPr>
        <w:t>«</w:t>
      </w:r>
      <w:r w:rsidRPr="008F0F2F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21408C">
        <w:rPr>
          <w:rFonts w:ascii="Times New Roman" w:eastAsia="Calibri" w:hAnsi="Times New Roman" w:cs="Times New Roman"/>
          <w:sz w:val="28"/>
          <w:szCs w:val="28"/>
        </w:rPr>
        <w:t>а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r w:rsidR="0021408C">
        <w:rPr>
          <w:rFonts w:ascii="Times New Roman" w:eastAsia="Calibri" w:hAnsi="Times New Roman" w:cs="Times New Roman"/>
          <w:sz w:val="28"/>
          <w:szCs w:val="28"/>
        </w:rPr>
        <w:t>авто мийки з магазином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на вул. </w:t>
      </w:r>
      <w:r w:rsidR="0021408C">
        <w:rPr>
          <w:rFonts w:ascii="Times New Roman" w:eastAsia="Calibri" w:hAnsi="Times New Roman" w:cs="Times New Roman"/>
          <w:sz w:val="28"/>
          <w:szCs w:val="28"/>
        </w:rPr>
        <w:t>Стуса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408C">
        <w:rPr>
          <w:rFonts w:ascii="Times New Roman" w:eastAsia="Calibri" w:hAnsi="Times New Roman" w:cs="Times New Roman"/>
          <w:sz w:val="28"/>
          <w:szCs w:val="28"/>
        </w:rPr>
        <w:t>с</w:t>
      </w:r>
      <w:r w:rsidRPr="008F0F2F">
        <w:rPr>
          <w:rFonts w:ascii="Times New Roman" w:eastAsia="Calibri" w:hAnsi="Times New Roman" w:cs="Times New Roman"/>
          <w:sz w:val="28"/>
          <w:szCs w:val="28"/>
        </w:rPr>
        <w:t>м</w:t>
      </w:r>
      <w:r w:rsidR="0021408C">
        <w:rPr>
          <w:rFonts w:ascii="Times New Roman" w:eastAsia="Calibri" w:hAnsi="Times New Roman" w:cs="Times New Roman"/>
          <w:sz w:val="28"/>
          <w:szCs w:val="28"/>
        </w:rPr>
        <w:t>т</w:t>
      </w:r>
      <w:proofErr w:type="spellEnd"/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08C">
        <w:rPr>
          <w:rFonts w:ascii="Times New Roman" w:eastAsia="Calibri" w:hAnsi="Times New Roman" w:cs="Times New Roman"/>
          <w:sz w:val="28"/>
          <w:szCs w:val="28"/>
        </w:rPr>
        <w:t>Благодатне»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земельної ділянки</w:t>
      </w:r>
      <w:r w:rsidR="002140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 w:rsidR="0021408C">
        <w:rPr>
          <w:rFonts w:ascii="Times New Roman" w:eastAsia="Calibri" w:hAnsi="Times New Roman" w:cs="Times New Roman"/>
          <w:sz w:val="28"/>
          <w:szCs w:val="28"/>
        </w:rPr>
        <w:t>м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 для проектування об’єкта будівни</w:t>
      </w:r>
      <w:r w:rsidR="0021408C">
        <w:rPr>
          <w:rFonts w:ascii="Times New Roman" w:eastAsia="Calibri" w:hAnsi="Times New Roman" w:cs="Times New Roman"/>
          <w:sz w:val="28"/>
          <w:szCs w:val="28"/>
        </w:rPr>
        <w:t>цтва на даній земельній ділянці</w:t>
      </w:r>
      <w:r w:rsidRPr="008F0F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38E5" w:rsidRPr="008F0F2F" w:rsidRDefault="00B76FA3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21408C">
        <w:rPr>
          <w:rFonts w:ascii="Times New Roman" w:eastAsia="Calibri" w:hAnsi="Times New Roman" w:cs="Times New Roman"/>
          <w:sz w:val="28"/>
          <w:szCs w:val="28"/>
        </w:rPr>
        <w:t>«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>Будівництво та обслуговування виро</w:t>
      </w:r>
      <w:r>
        <w:rPr>
          <w:rFonts w:ascii="Times New Roman" w:eastAsia="Calibri" w:hAnsi="Times New Roman" w:cs="Times New Roman"/>
          <w:sz w:val="28"/>
          <w:szCs w:val="28"/>
        </w:rPr>
        <w:t>бничих приміщень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вул. </w:t>
      </w:r>
      <w:r w:rsidR="0021408C">
        <w:rPr>
          <w:rFonts w:ascii="Times New Roman" w:eastAsia="Calibri" w:hAnsi="Times New Roman" w:cs="Times New Roman"/>
          <w:sz w:val="28"/>
          <w:szCs w:val="28"/>
        </w:rPr>
        <w:t>Шахтарська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</w:t>
      </w:r>
      <w:r w:rsidR="0021408C">
        <w:rPr>
          <w:rFonts w:ascii="Times New Roman" w:eastAsia="Calibri" w:hAnsi="Times New Roman" w:cs="Times New Roman"/>
          <w:sz w:val="28"/>
          <w:szCs w:val="28"/>
        </w:rPr>
        <w:t>»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 xml:space="preserve">у зв’язку з уточненням цільового </w:t>
      </w:r>
      <w:r w:rsidR="0021408C">
        <w:rPr>
          <w:rFonts w:ascii="Times New Roman" w:eastAsia="Calibri" w:hAnsi="Times New Roman" w:cs="Times New Roman"/>
          <w:sz w:val="28"/>
          <w:szCs w:val="28"/>
        </w:rPr>
        <w:t xml:space="preserve">використання земельної ділянки, 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 w:rsidR="0021408C">
        <w:rPr>
          <w:rFonts w:ascii="Times New Roman" w:eastAsia="Calibri" w:hAnsi="Times New Roman" w:cs="Times New Roman"/>
          <w:sz w:val="28"/>
          <w:szCs w:val="28"/>
        </w:rPr>
        <w:t>м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 для проектування об’єкт</w:t>
      </w:r>
      <w:r w:rsidR="0021408C">
        <w:rPr>
          <w:rFonts w:ascii="Times New Roman" w:eastAsia="Calibri" w:hAnsi="Times New Roman" w:cs="Times New Roman"/>
          <w:sz w:val="28"/>
          <w:szCs w:val="28"/>
        </w:rPr>
        <w:t>ів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="0021408C">
        <w:rPr>
          <w:rFonts w:ascii="Times New Roman" w:eastAsia="Calibri" w:hAnsi="Times New Roman" w:cs="Times New Roman"/>
          <w:sz w:val="28"/>
          <w:szCs w:val="28"/>
        </w:rPr>
        <w:t>.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3129" w:rsidRDefault="00B76FA3" w:rsidP="00B7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="00103618">
        <w:rPr>
          <w:rFonts w:ascii="Times New Roman" w:eastAsia="Calibri" w:hAnsi="Times New Roman" w:cs="Times New Roman"/>
          <w:sz w:val="28"/>
          <w:szCs w:val="28"/>
        </w:rPr>
        <w:t>.«</w:t>
      </w:r>
      <w:r w:rsidRPr="008F0F2F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5D0245">
        <w:rPr>
          <w:rFonts w:ascii="Times New Roman" w:eastAsia="Calibri" w:hAnsi="Times New Roman" w:cs="Times New Roman"/>
          <w:sz w:val="28"/>
          <w:szCs w:val="28"/>
        </w:rPr>
        <w:t>а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багатоквартирного житлового будинку з вбудовано-прибудованими приміщеннями </w:t>
      </w:r>
      <w:r w:rsidR="0021408C">
        <w:rPr>
          <w:rFonts w:ascii="Times New Roman" w:eastAsia="Calibri" w:hAnsi="Times New Roman" w:cs="Times New Roman"/>
          <w:sz w:val="28"/>
          <w:szCs w:val="28"/>
        </w:rPr>
        <w:t>на просп. Перемоги, 18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21408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 Нововолинську</w:t>
      </w:r>
      <w:r w:rsidR="00103618">
        <w:rPr>
          <w:rFonts w:ascii="Times New Roman" w:eastAsia="Calibri" w:hAnsi="Times New Roman" w:cs="Times New Roman"/>
          <w:sz w:val="28"/>
          <w:szCs w:val="28"/>
        </w:rPr>
        <w:t>»</w:t>
      </w:r>
      <w:r w:rsidRPr="008F0F2F">
        <w:rPr>
          <w:rFonts w:ascii="Times New Roman" w:eastAsia="Calibri" w:hAnsi="Times New Roman" w:cs="Times New Roman"/>
          <w:sz w:val="28"/>
          <w:szCs w:val="28"/>
        </w:rPr>
        <w:t>.</w:t>
      </w:r>
      <w:r w:rsidR="00513129" w:rsidRPr="005131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 xml:space="preserve">у зв’язку з уточненням цільового </w:t>
      </w:r>
      <w:r w:rsidR="00513129">
        <w:rPr>
          <w:rFonts w:ascii="Times New Roman" w:eastAsia="Calibri" w:hAnsi="Times New Roman" w:cs="Times New Roman"/>
          <w:sz w:val="28"/>
          <w:szCs w:val="28"/>
        </w:rPr>
        <w:t xml:space="preserve">використання земельної ділянки, 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 w:rsidR="00513129">
        <w:rPr>
          <w:rFonts w:ascii="Times New Roman" w:eastAsia="Calibri" w:hAnsi="Times New Roman" w:cs="Times New Roman"/>
          <w:sz w:val="28"/>
          <w:szCs w:val="28"/>
        </w:rPr>
        <w:t>м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</w:t>
      </w:r>
      <w:r w:rsidR="00513129">
        <w:rPr>
          <w:rFonts w:ascii="Times New Roman" w:eastAsia="Calibri" w:hAnsi="Times New Roman" w:cs="Times New Roman"/>
          <w:sz w:val="28"/>
          <w:szCs w:val="28"/>
        </w:rPr>
        <w:t>.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466F" w:rsidRDefault="004F466F" w:rsidP="00B7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</w:t>
      </w:r>
      <w:r w:rsidR="00513129">
        <w:rPr>
          <w:rFonts w:ascii="Times New Roman" w:eastAsia="Calibri" w:hAnsi="Times New Roman" w:cs="Times New Roman"/>
          <w:sz w:val="28"/>
          <w:szCs w:val="28"/>
        </w:rPr>
        <w:t xml:space="preserve"> «Будівництва та обслуговування модульної понижуючої трансформаторної підстанції на вул.</w:t>
      </w:r>
      <w:r w:rsidR="00BE19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3129">
        <w:rPr>
          <w:rFonts w:ascii="Times New Roman" w:eastAsia="Calibri" w:hAnsi="Times New Roman" w:cs="Times New Roman"/>
          <w:sz w:val="28"/>
          <w:szCs w:val="28"/>
        </w:rPr>
        <w:t>Луцька в м. Нововолинську»</w:t>
      </w:r>
      <w:r w:rsidR="00513129" w:rsidRPr="005131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 xml:space="preserve">у зв’язку з уточненням цільового </w:t>
      </w:r>
      <w:r w:rsidR="00513129">
        <w:rPr>
          <w:rFonts w:ascii="Times New Roman" w:eastAsia="Calibri" w:hAnsi="Times New Roman" w:cs="Times New Roman"/>
          <w:sz w:val="28"/>
          <w:szCs w:val="28"/>
        </w:rPr>
        <w:t xml:space="preserve">використання земельної ділянки, 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 w:rsidR="00513129">
        <w:rPr>
          <w:rFonts w:ascii="Times New Roman" w:eastAsia="Calibri" w:hAnsi="Times New Roman" w:cs="Times New Roman"/>
          <w:sz w:val="28"/>
          <w:szCs w:val="28"/>
        </w:rPr>
        <w:t>м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 для проектування об’єкт</w:t>
      </w:r>
      <w:r w:rsidR="00513129">
        <w:rPr>
          <w:rFonts w:ascii="Times New Roman" w:eastAsia="Calibri" w:hAnsi="Times New Roman" w:cs="Times New Roman"/>
          <w:sz w:val="28"/>
          <w:szCs w:val="28"/>
        </w:rPr>
        <w:t>а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="005131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3129" w:rsidRDefault="00513129" w:rsidP="00B7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3129" w:rsidRDefault="00513129" w:rsidP="00B7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1.5. «Будівництва та обслуговування складських будівель на вул. Свободи в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Низкиничі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131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у зв’язку з уточненням цільового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використання земельної ділянки, </w:t>
      </w:r>
      <w:r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 для проектування об’єкт</w:t>
      </w:r>
      <w:r>
        <w:rPr>
          <w:rFonts w:ascii="Times New Roman" w:eastAsia="Calibri" w:hAnsi="Times New Roman" w:cs="Times New Roman"/>
          <w:sz w:val="28"/>
          <w:szCs w:val="28"/>
        </w:rPr>
        <w:t>ів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199F" w:rsidRDefault="00BE199F" w:rsidP="00BE19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1.6. «Реконструкції будівлі олійниці під гараж та нове будівництво гаража на вул. Паркова в с. Гряди»</w:t>
      </w:r>
      <w:r w:rsidRPr="00BE19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у зв’язку з уточненням цільового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використання земельної ділянки, </w:t>
      </w:r>
      <w:r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 для проектування об’єкт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2-</w:t>
      </w:r>
      <w:r w:rsidR="0048464A">
        <w:rPr>
          <w:rFonts w:ascii="Times New Roman" w:eastAsia="Calibri" w:hAnsi="Times New Roman" w:cs="Times New Roman"/>
          <w:sz w:val="28"/>
          <w:szCs w:val="28"/>
        </w:rPr>
        <w:t>7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Замовником розроблення детального плану території визначити виконавчий комітет міської ради. 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робіт з розроблення детального плану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детального плану території архітектурно-містобудівною радою.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E199F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E199F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</w:t>
      </w:r>
    </w:p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  <w:r w:rsidR="004F1C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детальних планів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</w:tc>
      </w:tr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16.10.2023</w:t>
            </w:r>
          </w:p>
        </w:tc>
      </w:tr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20.10.2023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20.11.2023</w:t>
            </w:r>
          </w:p>
        </w:tc>
      </w:tr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</w:tr>
    </w:tbl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983114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rPr>
          <w:rFonts w:eastAsiaTheme="minorHAnsi"/>
          <w:lang w:eastAsia="en-US"/>
        </w:rPr>
      </w:pPr>
    </w:p>
    <w:p w:rsidR="00D61999" w:rsidRDefault="00D61999" w:rsidP="00D61999"/>
    <w:p w:rsidR="00D61999" w:rsidRDefault="00D61999" w:rsidP="00D61999"/>
    <w:p w:rsidR="00D61999" w:rsidRDefault="00D61999" w:rsidP="00D61999"/>
    <w:p w:rsidR="00D61999" w:rsidRDefault="00D61999" w:rsidP="00D61999"/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</w:t>
      </w:r>
    </w:p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  <w:r w:rsidR="004870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Детального плану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будівництва та обслуговування авто мийки з магазином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вул.Стуса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Благодатне»</w:t>
      </w:r>
    </w:p>
    <w:p w:rsidR="00D61999" w:rsidRDefault="00D61999" w:rsidP="00D619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114" w:rsidRDefault="00983114" w:rsidP="0098311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3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  <w:r w:rsidR="004870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Детального плану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виробничих приміщень 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вул. Шахтарська в м. Нововолинську»</w:t>
      </w:r>
    </w:p>
    <w:p w:rsidR="00D61999" w:rsidRDefault="00D61999" w:rsidP="00D619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114" w:rsidRDefault="00983114" w:rsidP="0098311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4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  <w:r w:rsidR="004870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етального плану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багатоквартирного житлового будинку з вбудовано-прибудованими приміщеннями 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просп. Перемоги,18 в м. Нововолинську»</w:t>
      </w:r>
    </w:p>
    <w:p w:rsidR="00D61999" w:rsidRDefault="00D61999" w:rsidP="00D619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114" w:rsidRDefault="00983114" w:rsidP="0098311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5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  <w:r w:rsidR="004870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Детального плану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будівництва та обслуговування модульної понижуючої трансформаторної підстанції на вул. Луцька в м. Нововолинську»</w:t>
      </w:r>
    </w:p>
    <w:p w:rsidR="00D61999" w:rsidRDefault="00D61999" w:rsidP="00D619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114" w:rsidRDefault="00983114" w:rsidP="0098311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6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  <w:r w:rsidR="004870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Детального плану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будівництва та обслуговування складських будівель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вул. Свободи в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Низкиничі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61999" w:rsidRDefault="00D61999" w:rsidP="00D619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114" w:rsidRDefault="00983114" w:rsidP="0098311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7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  <w:r w:rsidR="004870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Детального плану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реконструкції будівлі олійниці під гараж та нове будівництво гаража 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вул. Паркова в с. Гряди»</w:t>
      </w:r>
    </w:p>
    <w:p w:rsidR="00D61999" w:rsidRDefault="00D61999" w:rsidP="00D619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114" w:rsidRDefault="00983114" w:rsidP="0098311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1999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EE"/>
    <w:rsid w:val="00002FA8"/>
    <w:rsid w:val="000879A2"/>
    <w:rsid w:val="00103618"/>
    <w:rsid w:val="001E2228"/>
    <w:rsid w:val="002112EE"/>
    <w:rsid w:val="0021408C"/>
    <w:rsid w:val="002304DF"/>
    <w:rsid w:val="002666DC"/>
    <w:rsid w:val="002900DE"/>
    <w:rsid w:val="002A472B"/>
    <w:rsid w:val="002B5401"/>
    <w:rsid w:val="00306D3F"/>
    <w:rsid w:val="003505A7"/>
    <w:rsid w:val="003C7320"/>
    <w:rsid w:val="003E7015"/>
    <w:rsid w:val="004444AB"/>
    <w:rsid w:val="0048464A"/>
    <w:rsid w:val="004856E9"/>
    <w:rsid w:val="00487062"/>
    <w:rsid w:val="004C19F2"/>
    <w:rsid w:val="004D3774"/>
    <w:rsid w:val="004F1C10"/>
    <w:rsid w:val="004F466F"/>
    <w:rsid w:val="00513129"/>
    <w:rsid w:val="005D0245"/>
    <w:rsid w:val="005E104C"/>
    <w:rsid w:val="006E4B58"/>
    <w:rsid w:val="00702D8D"/>
    <w:rsid w:val="00747318"/>
    <w:rsid w:val="00760086"/>
    <w:rsid w:val="007E05F3"/>
    <w:rsid w:val="007E5BC3"/>
    <w:rsid w:val="008B741C"/>
    <w:rsid w:val="008C1490"/>
    <w:rsid w:val="008F0F2F"/>
    <w:rsid w:val="00965E78"/>
    <w:rsid w:val="00983114"/>
    <w:rsid w:val="009F282B"/>
    <w:rsid w:val="00A1654F"/>
    <w:rsid w:val="00A338E5"/>
    <w:rsid w:val="00B76FA3"/>
    <w:rsid w:val="00BE199F"/>
    <w:rsid w:val="00D61999"/>
    <w:rsid w:val="00E57133"/>
    <w:rsid w:val="00EB6B61"/>
    <w:rsid w:val="00EC1053"/>
    <w:rsid w:val="00EE25EF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09DE4-A9FA-42B7-85EB-CB5174E8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8218</Words>
  <Characters>4685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User20 new</cp:lastModifiedBy>
  <cp:revision>18</cp:revision>
  <cp:lastPrinted>2023-09-29T09:11:00Z</cp:lastPrinted>
  <dcterms:created xsi:type="dcterms:W3CDTF">2023-09-22T10:16:00Z</dcterms:created>
  <dcterms:modified xsi:type="dcterms:W3CDTF">2023-10-12T06:29:00Z</dcterms:modified>
</cp:coreProperties>
</file>