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4173" w14:textId="77777777" w:rsidR="0068096C" w:rsidRDefault="0068096C" w:rsidP="0068096C">
      <w:pPr>
        <w:rPr>
          <w:snapToGrid w:val="0"/>
          <w:spacing w:val="8"/>
          <w:sz w:val="16"/>
          <w:szCs w:val="1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3714A57" wp14:editId="42848402">
            <wp:simplePos x="0" y="0"/>
            <wp:positionH relativeFrom="column">
              <wp:posOffset>2842130</wp:posOffset>
            </wp:positionH>
            <wp:positionV relativeFrom="paragraph">
              <wp:posOffset>-537210</wp:posOffset>
            </wp:positionV>
            <wp:extent cx="394548" cy="552367"/>
            <wp:effectExtent l="0" t="0" r="5715" b="63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8" cy="5531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AF19" w14:textId="77777777" w:rsidR="0068096C" w:rsidRDefault="0068096C" w:rsidP="0068096C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>НововолинськА  міськА  радА  ВоЛИНСЬКОЇ  ОБЛАСТІ</w:t>
      </w:r>
    </w:p>
    <w:p w14:paraId="02340F27" w14:textId="77777777" w:rsidR="0068096C" w:rsidRDefault="0068096C" w:rsidP="0068096C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0CAD6F29" w14:textId="1BE6CAA3" w:rsidR="0068096C" w:rsidRDefault="0068096C" w:rsidP="0008018D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48E4059" w14:textId="77777777" w:rsidR="0068096C" w:rsidRDefault="0068096C" w:rsidP="0068096C">
      <w:pPr>
        <w:ind w:right="-1"/>
        <w:rPr>
          <w:sz w:val="32"/>
          <w:szCs w:val="32"/>
        </w:rPr>
      </w:pPr>
    </w:p>
    <w:p w14:paraId="104788FA" w14:textId="7AAE940A" w:rsidR="0068096C" w:rsidRDefault="009B0AB0" w:rsidP="0068096C">
      <w:pPr>
        <w:tabs>
          <w:tab w:val="left" w:pos="7655"/>
        </w:tabs>
        <w:ind w:right="-1"/>
        <w:rPr>
          <w:b w:val="0"/>
          <w:szCs w:val="28"/>
        </w:rPr>
      </w:pPr>
      <w:r>
        <w:rPr>
          <w:b w:val="0"/>
          <w:szCs w:val="28"/>
        </w:rPr>
        <w:t>20</w:t>
      </w:r>
      <w:r w:rsidR="00F54215">
        <w:rPr>
          <w:b w:val="0"/>
          <w:szCs w:val="28"/>
        </w:rPr>
        <w:t xml:space="preserve">  </w:t>
      </w:r>
      <w:r w:rsidR="0068096C">
        <w:rPr>
          <w:b w:val="0"/>
          <w:szCs w:val="28"/>
        </w:rPr>
        <w:t xml:space="preserve"> грудня</w:t>
      </w:r>
      <w:r w:rsidR="0068096C">
        <w:rPr>
          <w:b w:val="0"/>
          <w:szCs w:val="28"/>
          <w:lang w:val="ru-RU"/>
        </w:rPr>
        <w:t xml:space="preserve"> 202</w:t>
      </w:r>
      <w:r w:rsidR="00F54215">
        <w:rPr>
          <w:b w:val="0"/>
          <w:szCs w:val="28"/>
        </w:rPr>
        <w:t>3</w:t>
      </w:r>
      <w:r w:rsidR="0068096C">
        <w:rPr>
          <w:b w:val="0"/>
          <w:szCs w:val="28"/>
          <w:lang w:val="ru-RU"/>
        </w:rPr>
        <w:t xml:space="preserve"> року                </w:t>
      </w:r>
      <w:r w:rsidR="00EE2173">
        <w:rPr>
          <w:b w:val="0"/>
          <w:szCs w:val="28"/>
          <w:lang w:val="ru-RU"/>
        </w:rPr>
        <w:t xml:space="preserve"> </w:t>
      </w:r>
      <w:r w:rsidR="0068096C">
        <w:rPr>
          <w:b w:val="0"/>
          <w:szCs w:val="28"/>
          <w:lang w:val="ru-RU"/>
        </w:rPr>
        <w:t xml:space="preserve">м. </w:t>
      </w:r>
      <w:proofErr w:type="spellStart"/>
      <w:r w:rsidR="0068096C">
        <w:rPr>
          <w:b w:val="0"/>
          <w:szCs w:val="28"/>
          <w:lang w:val="ru-RU"/>
        </w:rPr>
        <w:t>Нововолинськ</w:t>
      </w:r>
      <w:proofErr w:type="spellEnd"/>
      <w:r w:rsidR="0068096C">
        <w:rPr>
          <w:b w:val="0"/>
          <w:szCs w:val="28"/>
          <w:lang w:val="ru-RU"/>
        </w:rPr>
        <w:t xml:space="preserve">                             №</w:t>
      </w:r>
      <w:r w:rsidR="00E165AB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29/</w:t>
      </w:r>
      <w:r w:rsidR="00EE2173">
        <w:rPr>
          <w:b w:val="0"/>
          <w:szCs w:val="28"/>
          <w:lang w:val="ru-RU"/>
        </w:rPr>
        <w:t>12</w:t>
      </w:r>
      <w:r w:rsidR="0068096C">
        <w:rPr>
          <w:b w:val="0"/>
          <w:szCs w:val="28"/>
        </w:rPr>
        <w:t xml:space="preserve"> </w:t>
      </w:r>
    </w:p>
    <w:p w14:paraId="235E8F00" w14:textId="77777777" w:rsidR="0068096C" w:rsidRDefault="0068096C" w:rsidP="0068096C">
      <w:pPr>
        <w:jc w:val="both"/>
        <w:rPr>
          <w:b w:val="0"/>
          <w:szCs w:val="28"/>
        </w:rPr>
      </w:pPr>
    </w:p>
    <w:p w14:paraId="57D1C42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Про внесення </w:t>
      </w:r>
    </w:p>
    <w:p w14:paraId="4B89F871" w14:textId="255E1868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змін до Програми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401AD67E" w14:textId="070CEFCE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06639D4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</w:t>
      </w:r>
    </w:p>
    <w:p w14:paraId="0AFEE4C0" w14:textId="5FE59A76" w:rsidR="0068096C" w:rsidRP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територіальної громади на 2022-2027 роки</w:t>
      </w:r>
    </w:p>
    <w:p w14:paraId="6F9A4235" w14:textId="53493120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39EE7610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0BEAEEC2" w14:textId="70C92354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Відповідно до статті 26 Закону України «Про місцеве самоврядування в Україні», п.1 ст.53 Закону України «Про освіту», п.3 ст.20  Закону України «Про повну загальну середню освіту» та з метою   створення сприятливих умов для розвитку творчого потенціалу, пошуку, підтримки і стимулювання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інтелектуально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і творчо обдарованих дітей, самореалізації творчої особистості в сучасному суспільстві та її постійного духовного самовдосконалення</w:t>
      </w:r>
      <w:r>
        <w:rPr>
          <w:rFonts w:eastAsia="Calibri"/>
          <w:b w:val="0"/>
          <w:szCs w:val="28"/>
          <w:lang w:eastAsia="en-US"/>
        </w:rPr>
        <w:t>,</w:t>
      </w:r>
      <w:r w:rsidRPr="0068096C">
        <w:rPr>
          <w:rFonts w:eastAsia="Calibri"/>
          <w:b w:val="0"/>
          <w:szCs w:val="28"/>
          <w:lang w:eastAsia="en-US"/>
        </w:rPr>
        <w:t xml:space="preserve"> міська рада </w:t>
      </w:r>
    </w:p>
    <w:p w14:paraId="4ED6338F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68A6FB3" w14:textId="2658BE9B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ВИРІШИЛА:</w:t>
      </w:r>
    </w:p>
    <w:p w14:paraId="359509BD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7EBF0A8" w14:textId="1EC29612" w:rsid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1.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Внести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зміни до Програми «Творча обдарованість» Нововолинської міської територіальної громади  на 2022-2027 роки, а саме:</w:t>
      </w:r>
    </w:p>
    <w:p w14:paraId="2A03E211" w14:textId="1A43986B" w:rsidR="00B90A7F" w:rsidRPr="00B90A7F" w:rsidRDefault="00B90A7F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розділ </w:t>
      </w:r>
      <w:r>
        <w:rPr>
          <w:rFonts w:eastAsia="Calibri"/>
          <w:b w:val="0"/>
          <w:szCs w:val="28"/>
          <w:lang w:val="en-US" w:eastAsia="en-US"/>
        </w:rPr>
        <w:t>VI</w:t>
      </w:r>
      <w:r>
        <w:rPr>
          <w:rFonts w:eastAsia="Calibri"/>
          <w:b w:val="0"/>
          <w:szCs w:val="28"/>
          <w:lang w:eastAsia="en-US"/>
        </w:rPr>
        <w:t xml:space="preserve"> останній абзац замінити словами «загальний обсяг фінансових ресурсів необхі</w:t>
      </w:r>
      <w:r w:rsidR="00740831">
        <w:rPr>
          <w:rFonts w:eastAsia="Calibri"/>
          <w:b w:val="0"/>
          <w:szCs w:val="28"/>
          <w:lang w:eastAsia="en-US"/>
        </w:rPr>
        <w:t>дних для реалізації Програми – 1353,1тисяч гр</w:t>
      </w:r>
      <w:r w:rsidR="008F5EBE">
        <w:rPr>
          <w:rFonts w:eastAsia="Calibri"/>
          <w:b w:val="0"/>
          <w:szCs w:val="28"/>
          <w:lang w:eastAsia="en-US"/>
        </w:rPr>
        <w:t>ивень</w:t>
      </w:r>
      <w:r>
        <w:rPr>
          <w:rFonts w:eastAsia="Calibri"/>
          <w:b w:val="0"/>
          <w:szCs w:val="28"/>
          <w:lang w:eastAsia="en-US"/>
        </w:rPr>
        <w:t>»</w:t>
      </w:r>
    </w:p>
    <w:p w14:paraId="217C3393" w14:textId="6F5D4F37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- розділ IX ФІНАНСОВЕ ЗАБЕЗПЕЧЕННЯ ПРОГРАМИ викласти у новій редакції (додається).</w:t>
      </w:r>
    </w:p>
    <w:p w14:paraId="34D36060" w14:textId="19CE77B2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2.Контроль  за виконанням даного рішення покласти  на </w:t>
      </w:r>
      <w:r w:rsidR="003F0BFA" w:rsidRPr="003F0BFA">
        <w:rPr>
          <w:b w:val="0"/>
          <w:szCs w:val="28"/>
        </w:rPr>
        <w:t xml:space="preserve">постійну комісію </w:t>
      </w:r>
      <w:r w:rsidR="003F0BFA" w:rsidRPr="003F0BFA">
        <w:rPr>
          <w:b w:val="0"/>
          <w:bCs/>
          <w:szCs w:val="28"/>
        </w:rPr>
        <w:t>з питань освіти, науки, культури, молоді, спорту та інформаційної політики (Інна Вихор)</w:t>
      </w:r>
      <w:r w:rsidR="003F0BFA" w:rsidRPr="00D825D7">
        <w:rPr>
          <w:bCs/>
          <w:szCs w:val="28"/>
        </w:rPr>
        <w:t xml:space="preserve"> </w:t>
      </w:r>
      <w:r w:rsidR="003F0BFA">
        <w:rPr>
          <w:rFonts w:eastAsia="Calibri"/>
          <w:b w:val="0"/>
          <w:szCs w:val="28"/>
          <w:lang w:eastAsia="en-US"/>
        </w:rPr>
        <w:t xml:space="preserve"> та </w:t>
      </w:r>
      <w:r w:rsidRPr="0068096C">
        <w:rPr>
          <w:rFonts w:eastAsia="Calibri"/>
          <w:b w:val="0"/>
          <w:szCs w:val="28"/>
          <w:lang w:eastAsia="en-US"/>
        </w:rPr>
        <w:t xml:space="preserve"> заступника міського голови з питань діяльності виконавчих органів </w:t>
      </w:r>
      <w:r w:rsidR="00593B0B">
        <w:rPr>
          <w:rFonts w:eastAsia="Calibri"/>
          <w:b w:val="0"/>
          <w:szCs w:val="28"/>
          <w:lang w:eastAsia="en-US"/>
        </w:rPr>
        <w:t>Ніну Шумську.</w:t>
      </w:r>
    </w:p>
    <w:p w14:paraId="78ED2DC6" w14:textId="77777777" w:rsidR="0068096C" w:rsidRDefault="0068096C" w:rsidP="0068096C">
      <w:pPr>
        <w:autoSpaceDE w:val="0"/>
        <w:autoSpaceDN w:val="0"/>
        <w:ind w:firstLine="567"/>
        <w:jc w:val="both"/>
        <w:rPr>
          <w:b w:val="0"/>
          <w:szCs w:val="28"/>
        </w:rPr>
      </w:pPr>
    </w:p>
    <w:p w14:paraId="3E01F480" w14:textId="77777777" w:rsidR="0068096C" w:rsidRDefault="0068096C" w:rsidP="0068096C">
      <w:pPr>
        <w:autoSpaceDE w:val="0"/>
        <w:autoSpaceDN w:val="0"/>
        <w:ind w:left="720"/>
        <w:jc w:val="both"/>
        <w:rPr>
          <w:b w:val="0"/>
          <w:szCs w:val="28"/>
        </w:rPr>
      </w:pPr>
    </w:p>
    <w:p w14:paraId="6C0D97CE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</w:p>
    <w:p w14:paraId="6085BAB6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    Борис КАРПУС</w:t>
      </w:r>
    </w:p>
    <w:p w14:paraId="0558C225" w14:textId="77777777" w:rsidR="0068096C" w:rsidRDefault="0068096C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391CB9BE" w14:textId="6A41B6DC" w:rsidR="0068096C" w:rsidRDefault="00F54215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Сергій Мороз 31794</w:t>
      </w:r>
    </w:p>
    <w:p w14:paraId="1E0E7F9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2D42C92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4F35C772" w14:textId="5D314B2F" w:rsidR="001E343C" w:rsidRDefault="001E343C" w:rsidP="0068096C">
      <w:pPr>
        <w:tabs>
          <w:tab w:val="left" w:pos="720"/>
        </w:tabs>
        <w:rPr>
          <w:b w:val="0"/>
          <w:sz w:val="24"/>
          <w:szCs w:val="24"/>
        </w:rPr>
      </w:pPr>
    </w:p>
    <w:p w14:paraId="3F7BC77C" w14:textId="77777777" w:rsidR="00B90A7F" w:rsidRDefault="00B90A7F" w:rsidP="0068096C">
      <w:pPr>
        <w:tabs>
          <w:tab w:val="left" w:pos="720"/>
        </w:tabs>
        <w:rPr>
          <w:b w:val="0"/>
        </w:rPr>
        <w:sectPr w:rsidR="00B90A7F" w:rsidSect="001E343C">
          <w:pgSz w:w="11906" w:h="16838"/>
          <w:pgMar w:top="1134" w:right="567" w:bottom="851" w:left="1701" w:header="708" w:footer="708" w:gutter="0"/>
          <w:cols w:space="708"/>
          <w:docGrid w:linePitch="360"/>
        </w:sectPr>
      </w:pPr>
    </w:p>
    <w:p w14:paraId="5CCD64D2" w14:textId="633A6378" w:rsidR="001E343C" w:rsidRPr="001E343C" w:rsidRDefault="001E343C" w:rsidP="004D1C5C">
      <w:pPr>
        <w:suppressAutoHyphens/>
        <w:ind w:firstLine="8789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lastRenderedPageBreak/>
        <w:t>Додаток</w:t>
      </w:r>
      <w:r w:rsidR="00B90A7F">
        <w:rPr>
          <w:b w:val="0"/>
          <w:szCs w:val="28"/>
          <w:lang w:eastAsia="ar-SA"/>
        </w:rPr>
        <w:t xml:space="preserve"> 1</w:t>
      </w:r>
    </w:p>
    <w:p w14:paraId="24720152" w14:textId="18391549" w:rsidR="00B90A7F" w:rsidRDefault="001E343C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1E343C">
        <w:rPr>
          <w:b w:val="0"/>
          <w:szCs w:val="28"/>
          <w:lang w:eastAsia="ar-SA"/>
        </w:rPr>
        <w:t xml:space="preserve">до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 </w:t>
      </w:r>
      <w:r w:rsidR="000D691A">
        <w:rPr>
          <w:rFonts w:eastAsia="Calibri"/>
          <w:b w:val="0"/>
          <w:szCs w:val="28"/>
          <w:lang w:eastAsia="en-US"/>
        </w:rPr>
        <w:t>розділу</w:t>
      </w:r>
      <w:r w:rsidR="000D691A" w:rsidRPr="000D691A">
        <w:rPr>
          <w:rFonts w:eastAsia="Calibri"/>
          <w:b w:val="0"/>
          <w:szCs w:val="28"/>
          <w:lang w:eastAsia="en-US"/>
        </w:rPr>
        <w:t xml:space="preserve"> </w:t>
      </w:r>
      <w:r w:rsidR="000D691A" w:rsidRPr="000D691A">
        <w:rPr>
          <w:b w:val="0"/>
          <w:szCs w:val="28"/>
          <w:lang w:val="en-US" w:eastAsia="ar-SA"/>
        </w:rPr>
        <w:t>IX</w:t>
      </w:r>
      <w:r w:rsidR="000D691A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>Програми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3632C94D" w14:textId="004D8F22" w:rsidR="00B90A7F" w:rsidRDefault="00B90A7F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територіальної громади </w:t>
      </w:r>
    </w:p>
    <w:p w14:paraId="311472EE" w14:textId="482E493E" w:rsidR="00B90A7F" w:rsidRPr="0068096C" w:rsidRDefault="00B90A7F" w:rsidP="000D691A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на 2022-2027 роки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16E7EC43" w14:textId="3F2F46CB" w:rsidR="001E343C" w:rsidRPr="001E343C" w:rsidRDefault="001E343C" w:rsidP="00B90A7F">
      <w:pPr>
        <w:suppressAutoHyphens/>
        <w:ind w:firstLine="6663"/>
        <w:rPr>
          <w:b w:val="0"/>
          <w:szCs w:val="28"/>
          <w:lang w:eastAsia="ar-SA"/>
        </w:rPr>
      </w:pPr>
    </w:p>
    <w:p w14:paraId="0846225C" w14:textId="6F25C232" w:rsidR="001E343C" w:rsidRPr="001E343C" w:rsidRDefault="001E343C" w:rsidP="001E343C">
      <w:pPr>
        <w:suppressAutoHyphens/>
        <w:jc w:val="center"/>
        <w:rPr>
          <w:b w:val="0"/>
          <w:szCs w:val="28"/>
          <w:lang w:eastAsia="ar-SA"/>
        </w:rPr>
      </w:pPr>
      <w:r w:rsidRPr="001E343C">
        <w:rPr>
          <w:szCs w:val="28"/>
          <w:lang w:val="en-US" w:eastAsia="ar-SA"/>
        </w:rPr>
        <w:t>IX</w:t>
      </w:r>
      <w:r w:rsidRPr="001E343C">
        <w:rPr>
          <w:szCs w:val="28"/>
          <w:lang w:val="ru-RU" w:eastAsia="ar-SA"/>
        </w:rPr>
        <w:t xml:space="preserve">. </w:t>
      </w:r>
      <w:r w:rsidRPr="001E343C">
        <w:rPr>
          <w:szCs w:val="28"/>
          <w:lang w:eastAsia="ar-SA"/>
        </w:rPr>
        <w:t>ФІНАНСОВЕ ЗАБЕЗПЕЧЕННЯ ПРОГРАМИ</w:t>
      </w:r>
    </w:p>
    <w:p w14:paraId="05A0C96A" w14:textId="77777777" w:rsidR="001E343C" w:rsidRPr="001E343C" w:rsidRDefault="001E343C" w:rsidP="001E343C">
      <w:pPr>
        <w:suppressAutoHyphens/>
        <w:rPr>
          <w:b w:val="0"/>
          <w:szCs w:val="28"/>
          <w:lang w:eastAsia="ar-SA"/>
        </w:rPr>
      </w:pPr>
    </w:p>
    <w:p w14:paraId="045B9E82" w14:textId="77777777" w:rsidR="001E343C" w:rsidRPr="001E343C" w:rsidRDefault="001E343C" w:rsidP="001E343C">
      <w:pPr>
        <w:suppressAutoHyphens/>
        <w:ind w:left="-426" w:firstLine="567"/>
        <w:jc w:val="both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законодавством. У 2022-2027 роках видатки на виконання Програми здійснюватимуться основними виконавцями в межах асигнувань, передбачених у бюджеті міської територіальної громади на відповідні  роки.</w:t>
      </w:r>
      <w:r w:rsidRPr="001E343C">
        <w:rPr>
          <w:bCs/>
          <w:szCs w:val="28"/>
          <w:lang w:eastAsia="ar-SA"/>
        </w:rPr>
        <w:t xml:space="preserve"> </w:t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5914"/>
        <w:gridCol w:w="851"/>
        <w:gridCol w:w="740"/>
        <w:gridCol w:w="819"/>
        <w:gridCol w:w="740"/>
        <w:gridCol w:w="709"/>
        <w:gridCol w:w="709"/>
        <w:gridCol w:w="708"/>
        <w:gridCol w:w="3655"/>
      </w:tblGrid>
      <w:tr w:rsidR="001E343C" w:rsidRPr="001E343C" w14:paraId="4A100BF0" w14:textId="77777777" w:rsidTr="004D1C5C">
        <w:trPr>
          <w:trHeight w:val="73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1EB998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№</w:t>
            </w:r>
          </w:p>
          <w:p w14:paraId="25C2DC0E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з/п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80C4C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Вид видатків</w:t>
            </w:r>
          </w:p>
        </w:tc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09C8E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Обсяг запланованих коштів,</w:t>
            </w:r>
          </w:p>
          <w:p w14:paraId="746D321D" w14:textId="2DF83559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тис</w:t>
            </w:r>
            <w:r w:rsidR="008F5EBE">
              <w:rPr>
                <w:b w:val="0"/>
                <w:sz w:val="20"/>
                <w:lang w:eastAsia="ar-SA"/>
              </w:rPr>
              <w:t>яч</w:t>
            </w:r>
            <w:r w:rsidRPr="001E343C">
              <w:rPr>
                <w:b w:val="0"/>
                <w:sz w:val="20"/>
                <w:lang w:eastAsia="ar-SA"/>
              </w:rPr>
              <w:t xml:space="preserve"> гривень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8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Джерела</w:t>
            </w:r>
          </w:p>
          <w:p w14:paraId="55160D7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фінансування</w:t>
            </w:r>
          </w:p>
        </w:tc>
      </w:tr>
      <w:tr w:rsidR="001E343C" w:rsidRPr="001E343C" w14:paraId="0E5931BF" w14:textId="77777777" w:rsidTr="004D1C5C">
        <w:trPr>
          <w:trHeight w:val="211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6D160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5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B2BE2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7F6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17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E8F9E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C8CDB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7DBE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202</w:t>
            </w: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0C66F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D6EC1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2027</w:t>
            </w: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30CE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</w:tr>
      <w:tr w:rsidR="00965207" w:rsidRPr="001E343C" w14:paraId="4FAFA760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D616E0" w14:textId="77777777" w:rsidR="00965207" w:rsidRPr="001E343C" w:rsidRDefault="00965207" w:rsidP="00965207">
            <w:pPr>
              <w:tabs>
                <w:tab w:val="left" w:pos="132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1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8427A" w14:textId="77777777" w:rsidR="00965207" w:rsidRPr="001E343C" w:rsidRDefault="00965207" w:rsidP="00965207">
            <w:pPr>
              <w:suppressAutoHyphens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олімпіад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B1783" w14:textId="6B20EAD6" w:rsidR="00965207" w:rsidRPr="00740831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en-US" w:eastAsia="ar-SA"/>
              </w:rPr>
              <w:t>88</w:t>
            </w:r>
            <w:r>
              <w:rPr>
                <w:b w:val="0"/>
                <w:sz w:val="20"/>
                <w:lang w:eastAsia="ar-SA"/>
              </w:rPr>
              <w:t>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A1EA95" w14:textId="48D2841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29,9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B148D8" w14:textId="2731A6B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10,9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4463E8" w14:textId="4EE85F4B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9822B" w14:textId="58AA14F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C358A7" w14:textId="13A8FA3D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2CDEE0" w14:textId="2D6366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1ADA8" w14:textId="4432FB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5D33335D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B4E133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301FDE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мовно-літературних конкурсів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649" w14:textId="5E5169F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22,9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B7C1C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92DA05" w14:textId="108B189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2,</w:t>
            </w:r>
            <w:r w:rsidR="00593B0B">
              <w:rPr>
                <w:b w:val="0"/>
                <w:sz w:val="20"/>
                <w:lang w:val="ru-RU" w:eastAsia="ar-SA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C2D805" w14:textId="1C523C9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E6085E" w14:textId="0FF2DEBD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DBBBBE" w14:textId="5494BF1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BE2756" w14:textId="596F476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063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02143B4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6158F44E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465A7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3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0881DB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обласного етапу конкурсу МАН та ї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279" w14:textId="32539E0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E7D5CB" w14:textId="77777777" w:rsidR="00965207" w:rsidRPr="001E343C" w:rsidRDefault="00965207" w:rsidP="00965207">
            <w:pPr>
              <w:suppressAutoHyphens/>
              <w:autoSpaceDE w:val="0"/>
              <w:ind w:left="165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01C4C7" w14:textId="1044D18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E70631" w14:textId="09443EA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E58867" w14:textId="7357A31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AEA1F9" w14:textId="6972BE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889D09" w14:textId="1D13A0C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11F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7CA8588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0D145533" w14:textId="77777777" w:rsidTr="000E2EDD">
        <w:trPr>
          <w:trHeight w:val="6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A1364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4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ABB80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учням-переможцям обласних етапів Всеукраїнських предметних олімпіад та  конкурсів,</w:t>
            </w:r>
          </w:p>
          <w:p w14:paraId="39C0B366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випускникам-медалістам.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F2061" w14:textId="783CD7AF" w:rsidR="00965207" w:rsidRPr="001E343C" w:rsidRDefault="00965207" w:rsidP="00965207">
            <w:pPr>
              <w:suppressAutoHyphens/>
              <w:autoSpaceDE w:val="0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606,5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79F84A" w14:textId="7A37931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34,1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FA8F" w14:textId="49115CB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90,4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372B52" w14:textId="08214B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85CDCB" w14:textId="0417BC0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34B8E4" w14:textId="7212619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A5DBFD" w14:textId="150AA72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120.5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57EF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17956B98" w14:textId="77777777" w:rsidTr="000E2EDD">
        <w:trPr>
          <w:trHeight w:val="5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1530F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051AE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випускникам навчальних закладів, які на ЗНО здобули 195-200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E4C95B" w14:textId="20DE0AE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74,0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0D9AE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FD3B09" w14:textId="2A327A7C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6,0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CE7FF1" w14:textId="02F47384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0F18D1" w14:textId="1D957EA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37E2B8" w14:textId="46367DC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0169B0" w14:textId="54BBBFB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04B4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63C47096" w14:textId="77777777" w:rsidTr="000E2EDD">
        <w:trPr>
          <w:trHeight w:val="43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4D568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FE18C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вчителям, вихованці яких стали переможцями  олімпіад, конкурсів, наукових робіт, здобули  на ЗНО високі результати (195-200 балів)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09043A" w14:textId="5D65FF4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243,9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F3E390" w14:textId="3CEE7D6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6DD186" w14:textId="405F3C7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23,9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0BBCBA" w14:textId="15AF3C7E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53E425" w14:textId="0B28E7A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64183D" w14:textId="3383FD7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02A9DD" w14:textId="41B59D14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50.0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B44A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0569B274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2008C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FC9AE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Стипендія міського голови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D01C29" w14:textId="6D98256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265,0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D54C3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DA264F" w14:textId="1143E95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FC8B5A" w14:textId="4F49F2D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7ACFD8" w14:textId="3B4A8A84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844444" w14:textId="699F33E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3BEABF" w14:textId="6F57CF7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99FF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20E1438D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2DA088" w14:textId="7CE9295F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>8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7452A1" w14:textId="717787C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 xml:space="preserve">Премії учням-переможцям Міжнародних </w:t>
            </w:r>
            <w:r w:rsidRPr="001E343C">
              <w:rPr>
                <w:b w:val="0"/>
                <w:sz w:val="20"/>
                <w:lang w:eastAsia="ar-SA"/>
              </w:rPr>
              <w:t>пр</w:t>
            </w:r>
            <w:r>
              <w:rPr>
                <w:b w:val="0"/>
                <w:sz w:val="20"/>
                <w:lang w:eastAsia="ar-SA"/>
              </w:rPr>
              <w:t>едметних олімпіад та  конкурсів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92C06E" w14:textId="3D35BC08" w:rsidR="00965207" w:rsidRPr="00740831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>40,0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ED22E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61348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866B3" w14:textId="607B8BC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F8A416" w14:textId="35B0B5EE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BBCFA2" w14:textId="1B96891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196C91" w14:textId="16BE37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6D409" w14:textId="37C1B2C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3FDA8A1A" w14:textId="77777777" w:rsidTr="000E2EDD">
        <w:trPr>
          <w:trHeight w:val="5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EFADB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snapToGrid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FE7E0FA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358A8960" w14:textId="72F68E6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C4FF5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39F4B" w14:textId="1CCAB76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1353,1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82C40F" w14:textId="36884D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124,0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A835AF" w14:textId="59C1E53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181,1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206A4B" w14:textId="22A24F6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9AA96C" w14:textId="57404C5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625679" w14:textId="7917353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9C2950" w14:textId="1A6B046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ru-RU" w:eastAsia="ar-SA"/>
              </w:rPr>
              <w:t>262,0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9B53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</w:tbl>
    <w:p w14:paraId="12C560FE" w14:textId="77777777" w:rsidR="00B90A7F" w:rsidRPr="000D691A" w:rsidRDefault="00B90A7F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 w:val="32"/>
          <w:szCs w:val="28"/>
          <w:lang w:eastAsia="uk-UA" w:bidi="uk-UA"/>
        </w:rPr>
      </w:pPr>
    </w:p>
    <w:p w14:paraId="7CE6BE6C" w14:textId="387AC201" w:rsidR="00A15B72" w:rsidRDefault="00F54215" w:rsidP="000D691A">
      <w:pPr>
        <w:tabs>
          <w:tab w:val="left" w:pos="0"/>
        </w:tabs>
        <w:jc w:val="both"/>
      </w:pPr>
      <w:r>
        <w:rPr>
          <w:b w:val="0"/>
          <w:szCs w:val="24"/>
        </w:rPr>
        <w:t>Н</w:t>
      </w:r>
      <w:r w:rsidR="000D691A" w:rsidRPr="000D691A">
        <w:rPr>
          <w:b w:val="0"/>
          <w:szCs w:val="24"/>
        </w:rPr>
        <w:t xml:space="preserve">ачальник управління освіти                                     </w:t>
      </w:r>
      <w:r>
        <w:rPr>
          <w:b w:val="0"/>
          <w:szCs w:val="24"/>
        </w:rPr>
        <w:t xml:space="preserve">         </w:t>
      </w:r>
      <w:r w:rsidR="000D691A" w:rsidRPr="000D691A">
        <w:rPr>
          <w:b w:val="0"/>
          <w:szCs w:val="24"/>
        </w:rPr>
        <w:t xml:space="preserve">                                                                               </w:t>
      </w:r>
      <w:r>
        <w:rPr>
          <w:b w:val="0"/>
          <w:szCs w:val="24"/>
        </w:rPr>
        <w:t xml:space="preserve">           </w:t>
      </w:r>
      <w:r w:rsidR="000D691A" w:rsidRPr="000D691A">
        <w:rPr>
          <w:b w:val="0"/>
          <w:szCs w:val="24"/>
        </w:rPr>
        <w:t xml:space="preserve"> </w:t>
      </w:r>
      <w:r>
        <w:rPr>
          <w:b w:val="0"/>
          <w:szCs w:val="24"/>
        </w:rPr>
        <w:t>Сергій МОРОЗ</w:t>
      </w:r>
    </w:p>
    <w:sectPr w:rsidR="00A15B72" w:rsidSect="004D1C5C">
      <w:pgSz w:w="16838" w:h="11906" w:orient="landscape"/>
      <w:pgMar w:top="993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6B1A" w14:textId="77777777" w:rsidR="006D4720" w:rsidRDefault="006D4720" w:rsidP="001E343C">
      <w:r>
        <w:separator/>
      </w:r>
    </w:p>
  </w:endnote>
  <w:endnote w:type="continuationSeparator" w:id="0">
    <w:p w14:paraId="04CA54DF" w14:textId="77777777" w:rsidR="006D4720" w:rsidRDefault="006D4720" w:rsidP="001E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B256" w14:textId="77777777" w:rsidR="006D4720" w:rsidRDefault="006D4720" w:rsidP="001E343C">
      <w:r>
        <w:separator/>
      </w:r>
    </w:p>
  </w:footnote>
  <w:footnote w:type="continuationSeparator" w:id="0">
    <w:p w14:paraId="058A0B49" w14:textId="77777777" w:rsidR="006D4720" w:rsidRDefault="006D4720" w:rsidP="001E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9B"/>
    <w:rsid w:val="0008018D"/>
    <w:rsid w:val="000B0C35"/>
    <w:rsid w:val="000D691A"/>
    <w:rsid w:val="001C3963"/>
    <w:rsid w:val="001E343C"/>
    <w:rsid w:val="0023749B"/>
    <w:rsid w:val="003E0E51"/>
    <w:rsid w:val="003F0BFA"/>
    <w:rsid w:val="004D1C5C"/>
    <w:rsid w:val="00593B0B"/>
    <w:rsid w:val="005C0777"/>
    <w:rsid w:val="006658FF"/>
    <w:rsid w:val="0068096C"/>
    <w:rsid w:val="006D4720"/>
    <w:rsid w:val="00740831"/>
    <w:rsid w:val="00796225"/>
    <w:rsid w:val="00872D66"/>
    <w:rsid w:val="008F5EBE"/>
    <w:rsid w:val="00965207"/>
    <w:rsid w:val="009B0AB0"/>
    <w:rsid w:val="009F5826"/>
    <w:rsid w:val="00A15B72"/>
    <w:rsid w:val="00A56CFD"/>
    <w:rsid w:val="00AB54ED"/>
    <w:rsid w:val="00B90A7F"/>
    <w:rsid w:val="00C50110"/>
    <w:rsid w:val="00D149B4"/>
    <w:rsid w:val="00DF19B6"/>
    <w:rsid w:val="00E165AB"/>
    <w:rsid w:val="00EE2173"/>
    <w:rsid w:val="00F54215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11C7"/>
  <w15:chartTrackingRefBased/>
  <w15:docId w15:val="{7B49393E-2B71-424E-9863-E2995055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96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6C"/>
    <w:pPr>
      <w:spacing w:after="160" w:line="25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0A7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0A7F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6BFC-4B99-42CC-BD52-32D063DF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А. П.</dc:creator>
  <cp:keywords/>
  <dc:description/>
  <cp:lastModifiedBy>User10</cp:lastModifiedBy>
  <cp:revision>2</cp:revision>
  <cp:lastPrinted>2023-12-12T08:33:00Z</cp:lastPrinted>
  <dcterms:created xsi:type="dcterms:W3CDTF">2023-12-20T13:12:00Z</dcterms:created>
  <dcterms:modified xsi:type="dcterms:W3CDTF">2023-12-20T13:12:00Z</dcterms:modified>
</cp:coreProperties>
</file>