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0CA" w:rsidRPr="006050CA" w:rsidRDefault="006050CA" w:rsidP="006050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0CA" w:rsidRPr="006050CA" w:rsidRDefault="006050CA" w:rsidP="006050CA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x-none" w:eastAsia="ru-RU"/>
        </w:rPr>
      </w:pPr>
      <w:r w:rsidRPr="006050C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x-none" w:eastAsia="ru-RU"/>
        </w:rPr>
        <w:t>Виконавчий комітет Нововолинської міської ради</w:t>
      </w:r>
    </w:p>
    <w:p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x-none" w:eastAsia="ru-RU"/>
        </w:rPr>
      </w:pPr>
      <w:r w:rsidRPr="006050CA">
        <w:rPr>
          <w:rFonts w:ascii="Times New Roman" w:eastAsia="Times New Roman" w:hAnsi="Times New Roman" w:cs="Times New Roman"/>
          <w:caps/>
          <w:sz w:val="28"/>
          <w:szCs w:val="28"/>
          <w:lang w:val="x-none" w:eastAsia="ru-RU"/>
        </w:rPr>
        <w:t>Волинської області</w:t>
      </w:r>
    </w:p>
    <w:p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x-none" w:eastAsia="ru-RU"/>
        </w:rPr>
      </w:pPr>
    </w:p>
    <w:p w:rsidR="006050CA" w:rsidRPr="006050CA" w:rsidRDefault="006050CA" w:rsidP="006050CA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FFFF"/>
          <w:sz w:val="32"/>
          <w:szCs w:val="32"/>
          <w:lang w:eastAsia="ru-RU"/>
        </w:rPr>
      </w:pPr>
      <w:r w:rsidRPr="006050C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Р І Ш Е Н </w:t>
      </w:r>
      <w:proofErr w:type="spellStart"/>
      <w:r w:rsidRPr="006050C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6050C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              </w:t>
      </w:r>
      <w:r w:rsidRPr="006050C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ПРОЄКТ</w:t>
      </w:r>
      <w:r w:rsidRPr="006050CA"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  <w:lang w:eastAsia="ru-RU"/>
        </w:rPr>
        <w:t xml:space="preserve"> П</w:t>
      </w:r>
      <w:r w:rsidRPr="006050CA">
        <w:rPr>
          <w:rFonts w:ascii="Times New Roman" w:eastAsia="Times New Roman" w:hAnsi="Times New Roman" w:cs="Times New Roman"/>
          <w:b/>
          <w:bCs/>
          <w:color w:val="FFFFFF"/>
          <w:sz w:val="32"/>
          <w:szCs w:val="32"/>
          <w:lang w:eastAsia="ru-RU"/>
        </w:rPr>
        <w:t>РОЕКТ</w:t>
      </w:r>
    </w:p>
    <w:p w:rsidR="006050CA" w:rsidRPr="006050CA" w:rsidRDefault="006050CA" w:rsidP="006050CA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050CA" w:rsidRPr="006050CA" w:rsidRDefault="004B31B9" w:rsidP="006050C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серпн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2024 року                   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Нововолинськ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bookmarkStart w:id="0" w:name="_GoBack"/>
      <w:bookmarkEnd w:id="0"/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786</w:t>
      </w:r>
    </w:p>
    <w:p w:rsidR="006050CA" w:rsidRPr="006050CA" w:rsidRDefault="006050CA" w:rsidP="006050C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050CA" w:rsidRPr="006050CA" w:rsidRDefault="006050CA" w:rsidP="006050C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Про 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</w:t>
      </w:r>
      <w:proofErr w:type="spellStart"/>
      <w:r w:rsidRPr="006050C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дозв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050C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л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6050C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на розміщення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0C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зовнішньої реклами</w:t>
      </w:r>
    </w:p>
    <w:p w:rsidR="006050CA" w:rsidRDefault="009B5034" w:rsidP="006050C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ФОП </w:t>
      </w:r>
      <w:r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Кравченко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Н.І.</w:t>
      </w:r>
    </w:p>
    <w:p w:rsidR="009B5034" w:rsidRPr="006050CA" w:rsidRDefault="009B5034" w:rsidP="006050C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0CA" w:rsidRPr="006050CA" w:rsidRDefault="006050CA" w:rsidP="009B5034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Відповідно до </w:t>
      </w:r>
      <w:proofErr w:type="spellStart"/>
      <w:r w:rsidRPr="006050C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ст</w:t>
      </w:r>
      <w:proofErr w:type="spellEnd"/>
      <w:r w:rsidRPr="006050C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 31 Закону України «Про місцеве самоврядування в Україні», Закону України «Про рекламу» і на підставі «Типових правил розміщення зовнішньої реклами», затверджених Постановою Кабінету Міністрів України від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050C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29.12.2003р. №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050C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2067 (зі змінами), керуючись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0C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рішенням Нововолинської міської ради «Про порядок розміщення зовнішньої реклами в місті Нововолинську та </w:t>
      </w:r>
      <w:proofErr w:type="spellStart"/>
      <w:r w:rsidRPr="006050C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смт</w:t>
      </w:r>
      <w:proofErr w:type="spellEnd"/>
      <w:r w:rsidRPr="006050C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Благодатному» від 01.12.2016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050C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№12/10, розглянувши 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звернення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ФОП 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Кравченко</w:t>
      </w:r>
      <w:r w:rsidR="0085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Н.І.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</w:t>
      </w:r>
      <w:proofErr w:type="spellStart"/>
      <w:r w:rsidRPr="006050C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конавчий</w:t>
      </w:r>
      <w:proofErr w:type="spellEnd"/>
      <w:r w:rsidRPr="006050C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комітет міської ради</w:t>
      </w:r>
    </w:p>
    <w:p w:rsidR="006050CA" w:rsidRPr="006050CA" w:rsidRDefault="006050CA" w:rsidP="006050C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</w:p>
    <w:p w:rsidR="006050CA" w:rsidRPr="006050CA" w:rsidRDefault="006050CA" w:rsidP="006050C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6050CA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ВИРІШИВ:</w:t>
      </w: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</w:p>
    <w:p w:rsidR="006050CA" w:rsidRPr="006050CA" w:rsidRDefault="006050CA" w:rsidP="00605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ru-RU"/>
        </w:rPr>
        <w:t xml:space="preserve">Надати дозвіл 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приватному підприємцю 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Кравченко Наталії Іванівні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розташувати 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термін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на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р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ік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="00854BC4" w:rsidRPr="00E1748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рекламоносій</w:t>
      </w:r>
      <w:proofErr w:type="spellEnd"/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зовнішньої </w:t>
      </w:r>
      <w:proofErr w:type="spellStart"/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ами</w:t>
      </w:r>
      <w:proofErr w:type="spellEnd"/>
      <w:r w:rsidR="00854BC4" w:rsidRPr="00E1748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штендер</w:t>
      </w:r>
      <w:proofErr w:type="spellEnd"/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54BC4" w:rsidRPr="00E1748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розмір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854BC4" w:rsidRPr="00E1748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м 0,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х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,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83 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м на земельній ділянці 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біля 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промтоварного магазину на бульв. Шевченка, 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40.</w:t>
      </w:r>
    </w:p>
    <w:p w:rsidR="006050CA" w:rsidRPr="006050CA" w:rsidRDefault="006050CA" w:rsidP="00605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2. Вищевказаного розповсюджувача зовнішньої реклами попередити про адміністративну відповідальність за недотримання правил благоустрою при експлуатації рекламних засобів і прилеглої території.</w:t>
      </w:r>
    </w:p>
    <w:p w:rsidR="006050CA" w:rsidRPr="006050CA" w:rsidRDefault="006050CA" w:rsidP="00605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Розповсюджувачу зовнішньої реклами провести демонтаж </w:t>
      </w:r>
      <w:proofErr w:type="spellStart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рекламоносіїв</w:t>
      </w:r>
      <w:proofErr w:type="spellEnd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після закінчення терміну дії дозволу.</w:t>
      </w:r>
    </w:p>
    <w:p w:rsidR="006050CA" w:rsidRPr="006050CA" w:rsidRDefault="006050CA" w:rsidP="006050CA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Пасевича</w:t>
      </w:r>
      <w:proofErr w:type="spellEnd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color w:val="3B3B3B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Міський голова                                                                                  </w:t>
      </w:r>
      <w:r w:rsidRPr="006050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Борис КАРПУС</w:t>
      </w: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5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Ірина Киричук</w:t>
      </w:r>
    </w:p>
    <w:p w:rsidR="00965E78" w:rsidRDefault="00965E78"/>
    <w:sectPr w:rsidR="00965E78" w:rsidSect="00F8073D">
      <w:pgSz w:w="11906" w:h="16838"/>
      <w:pgMar w:top="397" w:right="567" w:bottom="39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0CA"/>
    <w:rsid w:val="003C7320"/>
    <w:rsid w:val="004B31B9"/>
    <w:rsid w:val="006050CA"/>
    <w:rsid w:val="00854BC4"/>
    <w:rsid w:val="00965E78"/>
    <w:rsid w:val="009B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050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050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1038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User96</cp:lastModifiedBy>
  <cp:revision>4</cp:revision>
  <cp:lastPrinted>2024-08-07T11:55:00Z</cp:lastPrinted>
  <dcterms:created xsi:type="dcterms:W3CDTF">2024-08-07T12:01:00Z</dcterms:created>
  <dcterms:modified xsi:type="dcterms:W3CDTF">2024-08-16T06:15:00Z</dcterms:modified>
</cp:coreProperties>
</file>