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7B8CB" w14:textId="77777777"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1FD473C0" wp14:editId="3469567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0FB9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3A0D188E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373CC17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2C69534B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FAD1BEB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F14DEA4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AB02C1">
        <w:rPr>
          <w:rFonts w:ascii="Times New Roman" w:eastAsia="Times New Roman" w:hAnsi="Times New Roman"/>
          <w:b/>
          <w:sz w:val="28"/>
          <w:szCs w:val="28"/>
        </w:rPr>
        <w:t>5</w:t>
      </w:r>
    </w:p>
    <w:p w14:paraId="2EADEC02" w14:textId="77777777"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14:paraId="6143C591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FFF3865" w14:textId="77777777"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D236A08" w14:textId="77777777" w:rsidR="00F915E7" w:rsidRPr="00A44CB3" w:rsidRDefault="00767DF5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 серпня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75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2A7B21C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68CA18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7D1DC019" w14:textId="77777777"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</w:t>
      </w:r>
    </w:p>
    <w:p w14:paraId="795F86ED" w14:textId="77777777" w:rsidR="003607BE" w:rsidRDefault="003607BE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14:paraId="60C81813" w14:textId="77777777" w:rsidR="001D4F33" w:rsidRDefault="001D4F3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14:paraId="775072FB" w14:textId="77777777"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14:paraId="6457FE78" w14:textId="77777777"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</w:p>
    <w:p w14:paraId="1ECA2207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88379D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43CA7068" w14:textId="77777777" w:rsidR="00767DF5" w:rsidRDefault="00767DF5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F5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14:paraId="48470E9D" w14:textId="77777777" w:rsidR="009375F0" w:rsidRPr="00A44CB3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Драган Є.М.</w:t>
      </w:r>
    </w:p>
    <w:p w14:paraId="690865CA" w14:textId="77777777" w:rsidR="00767DF5" w:rsidRDefault="00767DF5" w:rsidP="00767D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14:paraId="0235DE8A" w14:textId="77777777"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A6F3AD" w14:textId="77777777" w:rsidR="00F915E7" w:rsidRPr="00AB02C1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8B2306">
        <w:rPr>
          <w:rFonts w:ascii="Times New Roman" w:hAnsi="Times New Roman" w:cs="Times New Roman"/>
          <w:sz w:val="28"/>
          <w:szCs w:val="28"/>
        </w:rPr>
        <w:t>повноважним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proofErr w:type="spellStart"/>
      <w:r w:rsidR="00AB02C1">
        <w:rPr>
          <w:rFonts w:ascii="Times New Roman" w:hAnsi="Times New Roman" w:cs="Times New Roman"/>
          <w:sz w:val="28"/>
          <w:szCs w:val="28"/>
        </w:rPr>
        <w:t>пꞌять</w:t>
      </w:r>
      <w:proofErr w:type="spellEnd"/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1C1126">
        <w:rPr>
          <w:rFonts w:ascii="Times New Roman" w:hAnsi="Times New Roman" w:cs="Times New Roman"/>
          <w:sz w:val="28"/>
          <w:szCs w:val="28"/>
        </w:rPr>
        <w:t>восьми</w:t>
      </w:r>
      <w:r w:rsidR="001D4F33" w:rsidRPr="00575992">
        <w:rPr>
          <w:rFonts w:ascii="Times New Roman" w:hAnsi="Times New Roman" w:cs="Times New Roman"/>
          <w:i/>
          <w:sz w:val="28"/>
          <w:szCs w:val="28"/>
        </w:rPr>
        <w:t>,</w:t>
      </w:r>
      <w:r w:rsidRPr="00575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2C1">
        <w:rPr>
          <w:rFonts w:ascii="Times New Roman" w:hAnsi="Times New Roman" w:cs="Times New Roman"/>
          <w:sz w:val="28"/>
          <w:szCs w:val="28"/>
        </w:rPr>
        <w:t>тому комісія є правомочна</w:t>
      </w:r>
      <w:r w:rsidR="00DD1927" w:rsidRPr="00AB02C1">
        <w:rPr>
          <w:rFonts w:ascii="Times New Roman" w:hAnsi="Times New Roman" w:cs="Times New Roman"/>
          <w:sz w:val="28"/>
          <w:szCs w:val="28"/>
        </w:rPr>
        <w:t xml:space="preserve">. </w:t>
      </w:r>
      <w:r w:rsidR="007F30C0" w:rsidRPr="00AB02C1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AB02C1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 приймаються відкритим поіменним голосуванням більшістю голосів від загального складу комісії</w:t>
      </w:r>
      <w:r w:rsidR="00DD1927" w:rsidRPr="00AB02C1">
        <w:rPr>
          <w:rFonts w:ascii="Times New Roman" w:hAnsi="Times New Roman" w:cs="Times New Roman"/>
          <w:sz w:val="28"/>
          <w:szCs w:val="28"/>
        </w:rPr>
        <w:t>.</w:t>
      </w:r>
      <w:r w:rsidRPr="00AB02C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ADF1FC0" w14:textId="77777777"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D1C272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14:paraId="061D6403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F915E7" w:rsidRPr="00A44CB3" w14:paraId="54B023AD" w14:textId="77777777" w:rsidTr="00AA4BD2">
        <w:tc>
          <w:tcPr>
            <w:tcW w:w="2268" w:type="dxa"/>
          </w:tcPr>
          <w:p w14:paraId="30927D57" w14:textId="77777777"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14:paraId="7EDF398F" w14:textId="77777777"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F915E7" w:rsidRPr="00A44CB3" w14:paraId="59DC6890" w14:textId="77777777" w:rsidTr="00AA4BD2">
        <w:tc>
          <w:tcPr>
            <w:tcW w:w="2268" w:type="dxa"/>
          </w:tcPr>
          <w:p w14:paraId="04558017" w14:textId="77777777" w:rsidR="00F915E7" w:rsidRPr="00A44CB3" w:rsidRDefault="00F915E7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B02C1">
              <w:rPr>
                <w:rFonts w:ascii="Times New Roman" w:hAnsi="Times New Roman" w:cs="Times New Roman"/>
                <w:sz w:val="28"/>
                <w:szCs w:val="28"/>
              </w:rPr>
              <w:t>Шевчик П.І.</w:t>
            </w: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14:paraId="5F1F9678" w14:textId="77777777" w:rsidR="00F915E7" w:rsidRPr="00A44CB3" w:rsidRDefault="00F915E7" w:rsidP="00AB02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B0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Комунального підприємства «</w:t>
            </w:r>
            <w:proofErr w:type="spellStart"/>
            <w:r w:rsidR="00AB0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Нововолинськводоканал</w:t>
            </w:r>
            <w:proofErr w:type="spellEnd"/>
            <w:r w:rsidR="00AB0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375F0" w:rsidRPr="00A44CB3" w14:paraId="5336EE06" w14:textId="77777777" w:rsidTr="00AA4BD2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14:paraId="77A43686" w14:textId="77777777" w:rsidR="009375F0" w:rsidRDefault="00AB02C1" w:rsidP="009375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Якименко Л.С.</w:t>
            </w:r>
          </w:p>
        </w:tc>
        <w:tc>
          <w:tcPr>
            <w:tcW w:w="7513" w:type="dxa"/>
            <w:shd w:val="clear" w:color="auto" w:fill="FFFFFF" w:themeFill="background1"/>
          </w:tcPr>
          <w:p w14:paraId="71CCA731" w14:textId="77777777" w:rsidR="009375F0" w:rsidRPr="00D17A67" w:rsidRDefault="00D17A67" w:rsidP="00AB02C1">
            <w:pPr>
              <w:ind w:left="175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A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02C1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начальника управління соціальної та ветеранської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14:paraId="6E79AA36" w14:textId="77777777" w:rsidTr="00AA4BD2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14:paraId="7D563351" w14:textId="77777777"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14:paraId="6EFBB424" w14:textId="77777777"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14:paraId="493AC3E3" w14:textId="77777777"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ради;</w:t>
            </w:r>
          </w:p>
        </w:tc>
      </w:tr>
      <w:tr w:rsidR="003607BE" w:rsidRPr="00A44CB3" w14:paraId="71F406B2" w14:textId="77777777" w:rsidTr="00AA4BD2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14:paraId="4C83D626" w14:textId="77777777" w:rsidR="003607BE" w:rsidRPr="00A44CB3" w:rsidRDefault="003607BE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513" w:type="dxa"/>
            <w:shd w:val="clear" w:color="auto" w:fill="FFFFFF" w:themeFill="background1"/>
          </w:tcPr>
          <w:p w14:paraId="78BB4572" w14:textId="77777777" w:rsidR="003607BE" w:rsidRPr="003607BE" w:rsidRDefault="003607BE" w:rsidP="003607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3607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</w:t>
            </w:r>
            <w:r w:rsidRPr="003607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організаційно-виконавчого відділу </w:t>
            </w:r>
          </w:p>
          <w:p w14:paraId="436417DB" w14:textId="77777777" w:rsidR="003607BE" w:rsidRPr="003607BE" w:rsidRDefault="003607BE" w:rsidP="003607BE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ради</w:t>
            </w:r>
          </w:p>
        </w:tc>
      </w:tr>
    </w:tbl>
    <w:p w14:paraId="39B1C836" w14:textId="77777777"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5A88AB" w14:textId="77777777"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3A0C25" w14:textId="77777777" w:rsidR="00F915E7" w:rsidRPr="00AA4BD2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BD2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14:paraId="5DF0C360" w14:textId="77777777" w:rsidR="004830B4" w:rsidRPr="00447FF7" w:rsidRDefault="004830B4" w:rsidP="00F915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214"/>
      </w:tblGrid>
      <w:tr w:rsidR="00575992" w:rsidRPr="00AA4BD2" w14:paraId="4D9207C2" w14:textId="77777777" w:rsidTr="00372197">
        <w:tc>
          <w:tcPr>
            <w:tcW w:w="562" w:type="dxa"/>
          </w:tcPr>
          <w:p w14:paraId="78843534" w14:textId="77777777" w:rsidR="00575992" w:rsidRPr="00AA4BD2" w:rsidRDefault="00575992" w:rsidP="00D96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14:paraId="02FA0B59" w14:textId="77777777" w:rsidR="00575992" w:rsidRPr="00AA4BD2" w:rsidRDefault="00575992" w:rsidP="0057599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bCs/>
                <w:sz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</w:tc>
      </w:tr>
    </w:tbl>
    <w:p w14:paraId="764080AE" w14:textId="77777777" w:rsidR="00F915E7" w:rsidRPr="00447FF7" w:rsidRDefault="00F915E7" w:rsidP="00F915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39596F0" w14:textId="77777777"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265"/>
        <w:gridCol w:w="1402"/>
        <w:gridCol w:w="2299"/>
        <w:gridCol w:w="1701"/>
      </w:tblGrid>
      <w:tr w:rsidR="002100D9" w:rsidRPr="00AA4BD2" w14:paraId="669A26E1" w14:textId="77777777" w:rsidTr="002100D9">
        <w:tc>
          <w:tcPr>
            <w:tcW w:w="2364" w:type="dxa"/>
          </w:tcPr>
          <w:p w14:paraId="3CCC3540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5" w:type="dxa"/>
          </w:tcPr>
          <w:p w14:paraId="0123BDB5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402" w:type="dxa"/>
          </w:tcPr>
          <w:p w14:paraId="533179FB" w14:textId="77777777" w:rsidR="002100D9" w:rsidRPr="00AA4BD2" w:rsidRDefault="002100D9" w:rsidP="00ED270B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270B" w:rsidRPr="00AA4BD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99" w:type="dxa"/>
          </w:tcPr>
          <w:p w14:paraId="2C2178FD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</w:tcPr>
          <w:p w14:paraId="1B2B48F2" w14:textId="77777777" w:rsidR="002100D9" w:rsidRPr="00AA4BD2" w:rsidRDefault="002100D9" w:rsidP="00ED270B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270B" w:rsidRPr="00AA4BD2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2100D9" w:rsidRPr="00AA4BD2" w14:paraId="7D70689A" w14:textId="77777777" w:rsidTr="002100D9">
        <w:tc>
          <w:tcPr>
            <w:tcW w:w="2364" w:type="dxa"/>
          </w:tcPr>
          <w:p w14:paraId="42D28411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21216375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402" w:type="dxa"/>
          </w:tcPr>
          <w:p w14:paraId="18F14CD5" w14:textId="77777777"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14:paraId="7C1D4C3C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</w:tcPr>
          <w:p w14:paraId="0B02973B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38D6E02B" w14:textId="77777777" w:rsidTr="002100D9">
        <w:tc>
          <w:tcPr>
            <w:tcW w:w="2364" w:type="dxa"/>
          </w:tcPr>
          <w:p w14:paraId="5C69E8A9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60F7A07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402" w:type="dxa"/>
          </w:tcPr>
          <w:p w14:paraId="7AC94830" w14:textId="77777777"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99" w:type="dxa"/>
          </w:tcPr>
          <w:p w14:paraId="16E35DFD" w14:textId="77777777"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</w:tcPr>
          <w:p w14:paraId="2B9972D3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7CC858C3" w14:textId="77777777" w:rsidTr="002100D9">
        <w:tc>
          <w:tcPr>
            <w:tcW w:w="2364" w:type="dxa"/>
          </w:tcPr>
          <w:p w14:paraId="2662B175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333E9532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402" w:type="dxa"/>
          </w:tcPr>
          <w:p w14:paraId="02EE61C8" w14:textId="77777777" w:rsidR="002100D9" w:rsidRPr="00AA4BD2" w:rsidRDefault="002100D9" w:rsidP="00965BC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A4BD2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99" w:type="dxa"/>
          </w:tcPr>
          <w:p w14:paraId="0E29D521" w14:textId="77777777"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</w:tcPr>
          <w:p w14:paraId="75E2118E" w14:textId="77777777"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14:paraId="389F7179" w14:textId="77777777" w:rsidTr="002100D9">
        <w:tc>
          <w:tcPr>
            <w:tcW w:w="2364" w:type="dxa"/>
          </w:tcPr>
          <w:p w14:paraId="2D022B80" w14:textId="77777777"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7" w:type="dxa"/>
            <w:gridSpan w:val="4"/>
          </w:tcPr>
          <w:p w14:paraId="474B8E50" w14:textId="77777777" w:rsidR="002100D9" w:rsidRPr="00AA4BD2" w:rsidRDefault="002100D9" w:rsidP="00231066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62707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231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14:paraId="57D103B3" w14:textId="77777777"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14:paraId="0887D494" w14:textId="77777777"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F2F07B" w14:textId="77777777"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4C0079CC" w14:textId="77777777"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9"/>
        <w:gridCol w:w="2139"/>
        <w:gridCol w:w="1528"/>
        <w:gridCol w:w="2299"/>
        <w:gridCol w:w="1701"/>
      </w:tblGrid>
      <w:tr w:rsidR="008664E4" w:rsidRPr="00446FFD" w14:paraId="31A2EB5F" w14:textId="77777777" w:rsidTr="00372197">
        <w:tc>
          <w:tcPr>
            <w:tcW w:w="2364" w:type="dxa"/>
            <w:gridSpan w:val="2"/>
          </w:tcPr>
          <w:p w14:paraId="494D5C27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14:paraId="37D5243A" w14:textId="77777777"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67" w:type="dxa"/>
            <w:gridSpan w:val="4"/>
          </w:tcPr>
          <w:p w14:paraId="06DB99AB" w14:textId="77777777" w:rsidR="008664E4" w:rsidRPr="00506DF3" w:rsidRDefault="00D548F2" w:rsidP="00405265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8F2">
              <w:rPr>
                <w:rFonts w:ascii="Times New Roman" w:hAnsi="Times New Roman" w:cs="Times New Roman"/>
                <w:b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</w:tc>
      </w:tr>
      <w:tr w:rsidR="008664E4" w:rsidRPr="00446FFD" w14:paraId="7035E617" w14:textId="77777777" w:rsidTr="00372197">
        <w:tc>
          <w:tcPr>
            <w:tcW w:w="2364" w:type="dxa"/>
            <w:gridSpan w:val="2"/>
          </w:tcPr>
          <w:p w14:paraId="522C6278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667" w:type="dxa"/>
            <w:gridSpan w:val="4"/>
          </w:tcPr>
          <w:p w14:paraId="0BCA6FF6" w14:textId="77777777" w:rsidR="008664E4" w:rsidRPr="00446FFD" w:rsidRDefault="00D548F2" w:rsidP="00405265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Якименко Л.С. – заступник начальника </w:t>
            </w:r>
            <w:r w:rsidRPr="00D548F2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соціальної та ветеранської політики</w:t>
            </w:r>
          </w:p>
        </w:tc>
      </w:tr>
      <w:tr w:rsidR="007856F6" w:rsidRPr="00446FFD" w14:paraId="661152C5" w14:textId="77777777" w:rsidTr="00372197">
        <w:tc>
          <w:tcPr>
            <w:tcW w:w="10031" w:type="dxa"/>
            <w:gridSpan w:val="6"/>
          </w:tcPr>
          <w:p w14:paraId="5EC8E342" w14:textId="4B24C238" w:rsidR="00A50A40" w:rsidRDefault="007856F6" w:rsidP="00AF5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r w:rsidR="00333DFB" w:rsidRPr="00333DFB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 w:rsidR="00333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33DFB" w:rsidRPr="00333DFB">
              <w:rPr>
                <w:rFonts w:ascii="Times New Roman" w:hAnsi="Times New Roman" w:cs="Times New Roman"/>
                <w:sz w:val="28"/>
                <w:szCs w:val="28"/>
              </w:rPr>
              <w:t>як голова комісії з попереднього розгляду</w:t>
            </w:r>
            <w:r w:rsidR="00333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DFB" w:rsidRPr="00333DFB">
              <w:rPr>
                <w:rFonts w:ascii="Times New Roman" w:hAnsi="Times New Roman" w:cs="Times New Roman"/>
                <w:sz w:val="28"/>
                <w:szCs w:val="28"/>
              </w:rPr>
              <w:t>заяв (клопотань) про присвоєння звання «Почесний громадянин Нововолинської міської територіальної громади»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додатково поінформувала депутатів щодо того, як розглядалося питання про </w:t>
            </w:r>
            <w:r w:rsidR="00333DFB" w:rsidRPr="00333DFB">
              <w:rPr>
                <w:rFonts w:ascii="Times New Roman" w:hAnsi="Times New Roman" w:cs="Times New Roman"/>
                <w:sz w:val="28"/>
                <w:szCs w:val="28"/>
              </w:rPr>
              <w:t>присвоєння звання  «Почесний громадянин Нововолинської міської територіальної громади» мешканцям громади (військовослужбовцям),  які виявили особливу мужність, відвагу та загинули/померли при захисті державного суверенітету та територіальної цілісності України (посмертно).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071">
              <w:rPr>
                <w:rFonts w:ascii="Times New Roman" w:hAnsi="Times New Roman" w:cs="Times New Roman"/>
                <w:sz w:val="28"/>
                <w:szCs w:val="28"/>
              </w:rPr>
              <w:t>В жовтні 2023 року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 була створена комісія</w:t>
            </w:r>
            <w:r w:rsidR="00AF5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5D9" w:rsidRPr="00AF55D9">
              <w:rPr>
                <w:rFonts w:ascii="Times New Roman" w:hAnsi="Times New Roman" w:cs="Times New Roman"/>
                <w:sz w:val="28"/>
                <w:szCs w:val="28"/>
              </w:rPr>
              <w:t>з попереднього розгляду заяв (клопотань) про присвоєння звання «Почесний громадянин Нововолинської міської територіальної громади»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5D9">
              <w:rPr>
                <w:rFonts w:ascii="Times New Roman" w:hAnsi="Times New Roman" w:cs="Times New Roman"/>
                <w:sz w:val="28"/>
                <w:szCs w:val="28"/>
              </w:rPr>
              <w:t xml:space="preserve">(надалі: Комісія з розгляду </w:t>
            </w:r>
            <w:r w:rsidR="005934DE">
              <w:rPr>
                <w:rFonts w:ascii="Times New Roman" w:hAnsi="Times New Roman" w:cs="Times New Roman"/>
                <w:sz w:val="28"/>
                <w:szCs w:val="28"/>
              </w:rPr>
              <w:t xml:space="preserve">питань </w:t>
            </w:r>
            <w:r w:rsidR="00AF55D9">
              <w:rPr>
                <w:rFonts w:ascii="Times New Roman" w:hAnsi="Times New Roman" w:cs="Times New Roman"/>
                <w:sz w:val="28"/>
                <w:szCs w:val="28"/>
              </w:rPr>
              <w:t>присвоєння звання</w:t>
            </w:r>
            <w:r w:rsidR="005934DE">
              <w:rPr>
                <w:rFonts w:ascii="Times New Roman" w:hAnsi="Times New Roman" w:cs="Times New Roman"/>
                <w:sz w:val="28"/>
                <w:szCs w:val="28"/>
              </w:rPr>
              <w:t xml:space="preserve"> «Почесн</w:t>
            </w:r>
            <w:r w:rsidR="0062707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5934DE">
              <w:rPr>
                <w:rFonts w:ascii="Times New Roman" w:hAnsi="Times New Roman" w:cs="Times New Roman"/>
                <w:sz w:val="28"/>
                <w:szCs w:val="28"/>
              </w:rPr>
              <w:t xml:space="preserve"> громадянин»</w:t>
            </w:r>
            <w:r w:rsidR="00AF55D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>і затверджено Положення</w:t>
            </w:r>
            <w:r w:rsidR="00AF5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5D9" w:rsidRPr="00AF55D9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</w:t>
            </w:r>
            <w:r w:rsidR="00AF55D9">
              <w:rPr>
                <w:rFonts w:ascii="Times New Roman" w:hAnsi="Times New Roman" w:cs="Times New Roman"/>
                <w:sz w:val="28"/>
                <w:szCs w:val="28"/>
              </w:rPr>
              <w:t xml:space="preserve"> (надалі: Положення)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. Відповідно до Положення відбулося засідання комісії, </w:t>
            </w:r>
            <w:r w:rsidR="00627071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 бул</w:t>
            </w:r>
            <w:r w:rsidR="006270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 присутн</w:t>
            </w:r>
            <w:r w:rsidR="0062707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 9 членів комісії з </w:t>
            </w:r>
            <w:r w:rsidR="00A50A40">
              <w:rPr>
                <w:rFonts w:ascii="Times New Roman" w:hAnsi="Times New Roman" w:cs="Times New Roman"/>
                <w:sz w:val="28"/>
                <w:szCs w:val="28"/>
              </w:rPr>
              <w:t xml:space="preserve">13, </w:t>
            </w:r>
            <w:r w:rsidR="00333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A40" w:rsidRPr="00A50A40">
              <w:rPr>
                <w:rFonts w:ascii="Times New Roman" w:hAnsi="Times New Roman" w:cs="Times New Roman"/>
                <w:sz w:val="28"/>
                <w:szCs w:val="28"/>
              </w:rPr>
              <w:t xml:space="preserve">тому комісія </w:t>
            </w:r>
            <w:r w:rsidR="00A50A40">
              <w:rPr>
                <w:rFonts w:ascii="Times New Roman" w:hAnsi="Times New Roman" w:cs="Times New Roman"/>
                <w:sz w:val="28"/>
                <w:szCs w:val="28"/>
              </w:rPr>
              <w:t>була</w:t>
            </w:r>
            <w:r w:rsidR="00A50A40" w:rsidRPr="00A50A40">
              <w:rPr>
                <w:rFonts w:ascii="Times New Roman" w:hAnsi="Times New Roman" w:cs="Times New Roman"/>
                <w:sz w:val="28"/>
                <w:szCs w:val="28"/>
              </w:rPr>
              <w:t xml:space="preserve"> правомочна і прийма</w:t>
            </w:r>
            <w:r w:rsidR="00A50A40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A50A40" w:rsidRPr="00A50A40">
              <w:rPr>
                <w:rFonts w:ascii="Times New Roman" w:hAnsi="Times New Roman" w:cs="Times New Roman"/>
                <w:sz w:val="28"/>
                <w:szCs w:val="28"/>
              </w:rPr>
              <w:t xml:space="preserve"> рішення.</w:t>
            </w:r>
            <w:r w:rsidR="00A50A40">
              <w:rPr>
                <w:rFonts w:ascii="Times New Roman" w:hAnsi="Times New Roman" w:cs="Times New Roman"/>
                <w:sz w:val="28"/>
                <w:szCs w:val="28"/>
              </w:rPr>
              <w:t xml:space="preserve"> Засідання комісії відбулося в присутності міського голови. </w:t>
            </w:r>
            <w:r w:rsidR="00627071">
              <w:rPr>
                <w:rFonts w:ascii="Times New Roman" w:hAnsi="Times New Roman" w:cs="Times New Roman"/>
                <w:sz w:val="28"/>
                <w:szCs w:val="28"/>
              </w:rPr>
              <w:t xml:space="preserve">На комісію також був запрошений начальник </w:t>
            </w:r>
            <w:r w:rsidR="0042127D" w:rsidRPr="0042127D">
              <w:rPr>
                <w:rFonts w:ascii="Times New Roman" w:hAnsi="Times New Roman" w:cs="Times New Roman"/>
                <w:sz w:val="28"/>
                <w:szCs w:val="28"/>
              </w:rPr>
              <w:t>Другого відділу Володимирського районного територіального ТЦК</w:t>
            </w:r>
            <w:r w:rsidR="004212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50A40">
              <w:rPr>
                <w:rFonts w:ascii="Times New Roman" w:hAnsi="Times New Roman" w:cs="Times New Roman"/>
                <w:sz w:val="28"/>
                <w:szCs w:val="28"/>
              </w:rPr>
              <w:t xml:space="preserve">Були різні дискусії, обговорили багато </w:t>
            </w:r>
            <w:r w:rsidR="00A50A40" w:rsidRPr="00AF55D9">
              <w:rPr>
                <w:rFonts w:ascii="Times New Roman" w:hAnsi="Times New Roman" w:cs="Times New Roman"/>
                <w:sz w:val="28"/>
                <w:szCs w:val="28"/>
              </w:rPr>
              <w:t>всіляких</w:t>
            </w:r>
            <w:r w:rsidR="00A50A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BD2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="00A50A40">
              <w:rPr>
                <w:rFonts w:ascii="Times New Roman" w:hAnsi="Times New Roman" w:cs="Times New Roman"/>
                <w:sz w:val="28"/>
                <w:szCs w:val="28"/>
              </w:rPr>
              <w:t xml:space="preserve"> і всі одноголосно прийшли до висновку, що </w:t>
            </w:r>
            <w:r w:rsidR="00A50A40" w:rsidRPr="00A50A4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рекомендувати присвоїти звання «Почесний громадянин Нововолинської міської територіальної громади»  всім дев’яносто п’яти за списком мешканцям громади (військовослужбовцям), які виявили особливу мужність, відвагу та загинули/померли при захисті державного суверенітету та територіальної </w:t>
            </w:r>
            <w:r w:rsidR="00A50A40" w:rsidRPr="00A50A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цілісності України (посмертно)</w:t>
            </w:r>
            <w:r w:rsidR="00A50A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BC35230" w14:textId="77777777" w:rsidR="00A50A40" w:rsidRDefault="00A50A40" w:rsidP="00333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1FA">
              <w:rPr>
                <w:rFonts w:ascii="Times New Roman" w:hAnsi="Times New Roman" w:cs="Times New Roman"/>
                <w:b/>
                <w:sz w:val="28"/>
                <w:szCs w:val="28"/>
              </w:rPr>
              <w:t>Бадзюнь</w:t>
            </w:r>
            <w:proofErr w:type="spellEnd"/>
            <w:r w:rsidRPr="00850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є не тільки загиблі, а є багато живих, які достойні звання Почесного громадянина громади</w:t>
            </w:r>
          </w:p>
          <w:p w14:paraId="6F34D4E6" w14:textId="77777777" w:rsidR="008A0AD0" w:rsidRPr="008A0AD0" w:rsidRDefault="00A50A40" w:rsidP="005925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FA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25FC">
              <w:rPr>
                <w:rFonts w:ascii="Times New Roman" w:hAnsi="Times New Roman" w:cs="Times New Roman"/>
                <w:sz w:val="28"/>
                <w:szCs w:val="28"/>
              </w:rPr>
              <w:t>відповіла</w:t>
            </w:r>
            <w:r w:rsidR="00AF55D9">
              <w:rPr>
                <w:rFonts w:ascii="Times New Roman" w:hAnsi="Times New Roman" w:cs="Times New Roman"/>
                <w:sz w:val="28"/>
                <w:szCs w:val="28"/>
              </w:rPr>
              <w:t xml:space="preserve">, що </w:t>
            </w:r>
            <w:r w:rsidR="007A341B">
              <w:rPr>
                <w:rFonts w:ascii="Times New Roman" w:hAnsi="Times New Roman" w:cs="Times New Roman"/>
                <w:sz w:val="28"/>
                <w:szCs w:val="28"/>
              </w:rPr>
              <w:t>відповідно до пункту 1.4</w:t>
            </w:r>
            <w:r w:rsidR="008A0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41B">
              <w:rPr>
                <w:rFonts w:ascii="Times New Roman" w:hAnsi="Times New Roman" w:cs="Times New Roman"/>
                <w:sz w:val="28"/>
                <w:szCs w:val="28"/>
              </w:rPr>
              <w:t>Положення «</w:t>
            </w:r>
            <w:r w:rsidR="008A0AD0" w:rsidRPr="008A0AD0">
              <w:rPr>
                <w:rFonts w:ascii="Times New Roman" w:hAnsi="Times New Roman" w:cs="Times New Roman"/>
                <w:sz w:val="28"/>
                <w:szCs w:val="28"/>
              </w:rPr>
              <w:t xml:space="preserve">Право висування кандидатур претендентів на присвоєння Звання належить: </w:t>
            </w:r>
          </w:p>
          <w:p w14:paraId="58D8771C" w14:textId="77777777" w:rsidR="008A0AD0" w:rsidRPr="008A0AD0" w:rsidRDefault="008A0AD0" w:rsidP="008A0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D0">
              <w:rPr>
                <w:rFonts w:ascii="Times New Roman" w:hAnsi="Times New Roman" w:cs="Times New Roman"/>
                <w:sz w:val="28"/>
                <w:szCs w:val="28"/>
              </w:rPr>
              <w:t>1.4.1. міському голові;</w:t>
            </w:r>
          </w:p>
          <w:p w14:paraId="035E5B3F" w14:textId="77777777" w:rsidR="008A0AD0" w:rsidRPr="008A0AD0" w:rsidRDefault="008A0AD0" w:rsidP="008A0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D0">
              <w:rPr>
                <w:rFonts w:ascii="Times New Roman" w:hAnsi="Times New Roman" w:cs="Times New Roman"/>
                <w:sz w:val="28"/>
                <w:szCs w:val="28"/>
              </w:rPr>
              <w:t xml:space="preserve">1.4.2. юридичним особам (незалежно від форм власності); </w:t>
            </w:r>
          </w:p>
          <w:p w14:paraId="55DF2CD8" w14:textId="77777777" w:rsidR="008A0AD0" w:rsidRPr="008A0AD0" w:rsidRDefault="008A0AD0" w:rsidP="008A0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D0">
              <w:rPr>
                <w:rFonts w:ascii="Times New Roman" w:hAnsi="Times New Roman" w:cs="Times New Roman"/>
                <w:sz w:val="28"/>
                <w:szCs w:val="28"/>
              </w:rPr>
              <w:t>1.4.3.громадським організаціям і творчим спілкам;</w:t>
            </w:r>
          </w:p>
          <w:p w14:paraId="6DC833B5" w14:textId="77777777" w:rsidR="008A0AD0" w:rsidRPr="008A0AD0" w:rsidRDefault="008A0AD0" w:rsidP="008A0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D0">
              <w:rPr>
                <w:rFonts w:ascii="Times New Roman" w:hAnsi="Times New Roman" w:cs="Times New Roman"/>
                <w:sz w:val="28"/>
                <w:szCs w:val="28"/>
              </w:rPr>
              <w:t>1.4.4.трудовим колективам та професійним спілкам (профспілковим організаціям)  підприємств, установ, організацій, що розташовані на території Нововолинської міської територіальної громади;</w:t>
            </w:r>
          </w:p>
          <w:p w14:paraId="34748D68" w14:textId="77777777" w:rsidR="005925FC" w:rsidRDefault="008A0AD0" w:rsidP="008A0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D0">
              <w:rPr>
                <w:rFonts w:ascii="Times New Roman" w:hAnsi="Times New Roman" w:cs="Times New Roman"/>
                <w:sz w:val="28"/>
                <w:szCs w:val="28"/>
              </w:rPr>
              <w:t>1.4.5. управлінню соціальної та ветеранської політики</w:t>
            </w:r>
            <w:r w:rsidR="007A34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127D">
              <w:rPr>
                <w:rFonts w:ascii="Times New Roman" w:hAnsi="Times New Roman" w:cs="Times New Roman"/>
                <w:sz w:val="28"/>
                <w:szCs w:val="28"/>
              </w:rPr>
              <w:t>. Доповнила</w:t>
            </w:r>
            <w:r w:rsidR="005925FC" w:rsidRPr="005925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925FC">
              <w:rPr>
                <w:rFonts w:ascii="Times New Roman" w:hAnsi="Times New Roman" w:cs="Times New Roman"/>
                <w:sz w:val="28"/>
                <w:szCs w:val="28"/>
              </w:rPr>
              <w:t xml:space="preserve">що </w:t>
            </w:r>
            <w:r w:rsidR="005925FC" w:rsidRPr="005925FC">
              <w:rPr>
                <w:rFonts w:ascii="Times New Roman" w:hAnsi="Times New Roman" w:cs="Times New Roman"/>
                <w:sz w:val="28"/>
                <w:szCs w:val="28"/>
              </w:rPr>
              <w:t>в цьому 2024 році є вже 2</w:t>
            </w:r>
            <w:r w:rsidR="004212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25FC" w:rsidRPr="005925FC">
              <w:rPr>
                <w:rFonts w:ascii="Times New Roman" w:hAnsi="Times New Roman" w:cs="Times New Roman"/>
                <w:sz w:val="28"/>
                <w:szCs w:val="28"/>
              </w:rPr>
              <w:t xml:space="preserve"> загиблих і </w:t>
            </w:r>
            <w:r w:rsidR="004212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25FC" w:rsidRPr="005925FC">
              <w:rPr>
                <w:rFonts w:ascii="Times New Roman" w:hAnsi="Times New Roman" w:cs="Times New Roman"/>
                <w:sz w:val="28"/>
                <w:szCs w:val="28"/>
              </w:rPr>
              <w:t xml:space="preserve"> померлих військовослужбовці</w:t>
            </w:r>
            <w:r w:rsidR="004212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25FC" w:rsidRPr="00592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2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925FC" w:rsidRPr="005925FC">
              <w:rPr>
                <w:rFonts w:ascii="Times New Roman" w:hAnsi="Times New Roman" w:cs="Times New Roman"/>
                <w:sz w:val="28"/>
                <w:szCs w:val="28"/>
              </w:rPr>
              <w:t>агато героїв є живих</w:t>
            </w:r>
            <w:r w:rsidR="0042127D">
              <w:rPr>
                <w:rFonts w:ascii="Times New Roman" w:hAnsi="Times New Roman" w:cs="Times New Roman"/>
                <w:sz w:val="28"/>
                <w:szCs w:val="28"/>
              </w:rPr>
              <w:t>, які</w:t>
            </w:r>
            <w:r w:rsidR="005925FC" w:rsidRPr="005925FC">
              <w:rPr>
                <w:rFonts w:ascii="Times New Roman" w:hAnsi="Times New Roman" w:cs="Times New Roman"/>
                <w:sz w:val="28"/>
                <w:szCs w:val="28"/>
              </w:rPr>
              <w:t xml:space="preserve"> зараз ще воюють і достойні цього звання, тому це питання буде розглядатись в подальшому</w:t>
            </w:r>
            <w:r w:rsidR="00AA4BD2">
              <w:rPr>
                <w:rFonts w:ascii="Times New Roman" w:hAnsi="Times New Roman" w:cs="Times New Roman"/>
                <w:sz w:val="28"/>
                <w:szCs w:val="28"/>
              </w:rPr>
              <w:t xml:space="preserve"> по мірі надходження листів-клопотань на комісію </w:t>
            </w:r>
            <w:r w:rsidR="00AA4BD2"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з розгляду </w:t>
            </w:r>
            <w:r w:rsidR="00AA4BD2">
              <w:rPr>
                <w:rFonts w:ascii="Times New Roman" w:hAnsi="Times New Roman" w:cs="Times New Roman"/>
                <w:sz w:val="28"/>
                <w:szCs w:val="28"/>
              </w:rPr>
              <w:t xml:space="preserve">питань </w:t>
            </w:r>
            <w:r w:rsidR="00AA4BD2" w:rsidRPr="00AA4BD2">
              <w:rPr>
                <w:rFonts w:ascii="Times New Roman" w:hAnsi="Times New Roman" w:cs="Times New Roman"/>
                <w:sz w:val="28"/>
                <w:szCs w:val="28"/>
              </w:rPr>
              <w:t>присвоєння звання</w:t>
            </w:r>
            <w:r w:rsidR="00AA4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4DE">
              <w:rPr>
                <w:rFonts w:ascii="Times New Roman" w:hAnsi="Times New Roman" w:cs="Times New Roman"/>
                <w:sz w:val="28"/>
                <w:szCs w:val="28"/>
              </w:rPr>
              <w:t>«Почесного громадянина</w:t>
            </w:r>
            <w:r w:rsidR="00AB380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661A2EC" w14:textId="77777777" w:rsidR="006E222C" w:rsidRDefault="006E222C" w:rsidP="006E2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1FA">
              <w:rPr>
                <w:rFonts w:ascii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850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с</w:t>
            </w:r>
            <w:r w:rsidRPr="006E222C">
              <w:rPr>
                <w:rFonts w:ascii="Times New Roman" w:hAnsi="Times New Roman" w:cs="Times New Roman"/>
                <w:sz w:val="28"/>
                <w:szCs w:val="28"/>
              </w:rPr>
              <w:t>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6E222C">
              <w:rPr>
                <w:rFonts w:ascii="Times New Roman" w:hAnsi="Times New Roman" w:cs="Times New Roman"/>
                <w:sz w:val="28"/>
                <w:szCs w:val="28"/>
              </w:rPr>
              <w:t>комісії з попереднього розгляду заяв (клопотань) про присвоєння звання «Почесний громадянин Нововолинської міської територіальної громади»</w:t>
            </w:r>
            <w:r w:rsidR="008266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B43744" w14:textId="77777777" w:rsidR="006E222C" w:rsidRDefault="006E222C" w:rsidP="006E2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1FA">
              <w:rPr>
                <w:rFonts w:ascii="Times New Roman" w:hAnsi="Times New Roman" w:cs="Times New Roman"/>
                <w:b/>
                <w:sz w:val="28"/>
                <w:szCs w:val="28"/>
              </w:rPr>
              <w:t>Жук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зачитала додаток 2 до рішення Нововолинської міської ради від </w:t>
            </w:r>
            <w:r w:rsidRPr="006E222C">
              <w:rPr>
                <w:rFonts w:ascii="Times New Roman" w:hAnsi="Times New Roman" w:cs="Times New Roman"/>
                <w:sz w:val="28"/>
                <w:szCs w:val="28"/>
              </w:rPr>
              <w:t>10.10.2023 № 26/28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яким затверджено склад комісії.</w:t>
            </w:r>
          </w:p>
          <w:p w14:paraId="0EB8E52D" w14:textId="06A2058A" w:rsidR="00AF55D9" w:rsidRDefault="00AF55D9" w:rsidP="006E2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5D9">
              <w:rPr>
                <w:rFonts w:ascii="Times New Roman" w:hAnsi="Times New Roman" w:cs="Times New Roman"/>
                <w:b/>
                <w:sz w:val="28"/>
                <w:szCs w:val="28"/>
              </w:rPr>
              <w:t>Никитюк</w:t>
            </w:r>
            <w:proofErr w:type="spellEnd"/>
            <w:r w:rsidRPr="00AF5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привіле</w:t>
            </w:r>
            <w:r w:rsidR="000E0B1F">
              <w:rPr>
                <w:rFonts w:ascii="Times New Roman" w:hAnsi="Times New Roman" w:cs="Times New Roman"/>
                <w:sz w:val="28"/>
                <w:szCs w:val="28"/>
              </w:rPr>
              <w:t>їв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які надає звання «Почесний громадянин»</w:t>
            </w:r>
          </w:p>
          <w:p w14:paraId="663CAF09" w14:textId="77777777" w:rsidR="00AF55D9" w:rsidRDefault="00AF55D9" w:rsidP="006E2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5D9">
              <w:rPr>
                <w:rFonts w:ascii="Times New Roman" w:hAnsi="Times New Roman" w:cs="Times New Roman"/>
                <w:b/>
                <w:sz w:val="28"/>
                <w:szCs w:val="28"/>
              </w:rPr>
              <w:t>Жук Н.А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зачитала п</w:t>
            </w:r>
            <w:r w:rsidR="007B141D">
              <w:rPr>
                <w:rFonts w:ascii="Times New Roman" w:hAnsi="Times New Roman" w:cs="Times New Roman"/>
                <w:sz w:val="28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 Положення «</w:t>
            </w:r>
            <w:r w:rsidRPr="00AF55D9">
              <w:rPr>
                <w:rFonts w:ascii="Times New Roman" w:hAnsi="Times New Roman" w:cs="Times New Roman"/>
                <w:sz w:val="28"/>
                <w:szCs w:val="28"/>
              </w:rPr>
              <w:t>Пільги громадянам, яким присвоєно звання «Почесний громадянин Нововолинської міської територіальної громади»</w:t>
            </w:r>
          </w:p>
          <w:p w14:paraId="4113D53F" w14:textId="41752808" w:rsidR="00826671" w:rsidRDefault="00826671" w:rsidP="006E22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Також доповнила, що окремим розпорядженням міського голови буде визначен</w:t>
            </w:r>
            <w:r w:rsidR="000E0B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дату нагородження і </w:t>
            </w:r>
            <w:r w:rsidR="00AB3801">
              <w:rPr>
                <w:rFonts w:ascii="Times New Roman" w:hAnsi="Times New Roman" w:cs="Times New Roman"/>
                <w:sz w:val="28"/>
                <w:szCs w:val="28"/>
              </w:rPr>
              <w:t xml:space="preserve">урочисто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вручено нагороди сім’ям </w:t>
            </w:r>
            <w:r w:rsidR="007B141D">
              <w:rPr>
                <w:rFonts w:ascii="Times New Roman" w:hAnsi="Times New Roman" w:cs="Times New Roman"/>
                <w:sz w:val="28"/>
                <w:szCs w:val="28"/>
              </w:rPr>
              <w:t xml:space="preserve">загиблих/померлих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військовослужбовців.</w:t>
            </w:r>
            <w:r w:rsidR="00AB3801">
              <w:rPr>
                <w:rFonts w:ascii="Times New Roman" w:hAnsi="Times New Roman" w:cs="Times New Roman"/>
                <w:sz w:val="28"/>
                <w:szCs w:val="28"/>
              </w:rPr>
              <w:t xml:space="preserve"> Попередньо </w:t>
            </w:r>
            <w:r w:rsidR="000E0B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B3801">
              <w:rPr>
                <w:rFonts w:ascii="Times New Roman" w:hAnsi="Times New Roman" w:cs="Times New Roman"/>
                <w:sz w:val="28"/>
                <w:szCs w:val="28"/>
              </w:rPr>
              <w:t xml:space="preserve"> це 23 серпня 2024 року.</w:t>
            </w:r>
          </w:p>
          <w:p w14:paraId="30E897B9" w14:textId="77777777" w:rsidR="007856F6" w:rsidRPr="007856F6" w:rsidRDefault="00826671" w:rsidP="00524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671">
              <w:rPr>
                <w:rFonts w:ascii="Times New Roman" w:hAnsi="Times New Roman" w:cs="Times New Roman"/>
                <w:b/>
                <w:sz w:val="28"/>
                <w:szCs w:val="28"/>
              </w:rPr>
              <w:t>Жук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DE5">
              <w:rPr>
                <w:rFonts w:ascii="Times New Roman" w:hAnsi="Times New Roman" w:cs="Times New Roman"/>
                <w:sz w:val="28"/>
                <w:szCs w:val="28"/>
              </w:rPr>
              <w:t>поінформувала</w:t>
            </w:r>
            <w:r w:rsidR="007B141D">
              <w:rPr>
                <w:rFonts w:ascii="Times New Roman" w:hAnsi="Times New Roman" w:cs="Times New Roman"/>
                <w:sz w:val="28"/>
                <w:szCs w:val="28"/>
              </w:rPr>
              <w:t xml:space="preserve"> членів постійної комісії, що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14 серпня 2024 року набирає чинності Закон України </w:t>
            </w:r>
            <w:r w:rsidR="00D23AF0" w:rsidRPr="00D23AF0">
              <w:rPr>
                <w:rFonts w:ascii="Times New Roman" w:hAnsi="Times New Roman" w:cs="Times New Roman"/>
                <w:sz w:val="28"/>
                <w:szCs w:val="28"/>
              </w:rPr>
              <w:t>«Про внесення змін до Закону України "Про місцеве самоврядування в Україні" щодо забезпечення прозорості місцевого самоврядування»</w:t>
            </w:r>
            <w:r w:rsidR="00D23A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23AF0" w:rsidRPr="00D23AF0">
              <w:rPr>
                <w:rFonts w:ascii="Times New Roman" w:hAnsi="Times New Roman" w:cs="Times New Roman"/>
                <w:sz w:val="28"/>
                <w:szCs w:val="28"/>
              </w:rPr>
              <w:t>Закон передбачає обов’язкову онлайн-трансляцію пленарних засідань та засідань комісій органів місцевого самоврядування, архівні записи яких мають зберігатися протягом принаймні 5 років, за винятком інформації з обмеженим доступом.</w:t>
            </w:r>
          </w:p>
        </w:tc>
      </w:tr>
      <w:tr w:rsidR="008664E4" w:rsidRPr="00446FFD" w14:paraId="72A3C02D" w14:textId="77777777" w:rsidTr="00372197">
        <w:tc>
          <w:tcPr>
            <w:tcW w:w="2235" w:type="dxa"/>
          </w:tcPr>
          <w:p w14:paraId="41A1431B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62984018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5"/>
          </w:tcPr>
          <w:p w14:paraId="05DFB808" w14:textId="468D945F" w:rsidR="008664E4" w:rsidRPr="00446FFD" w:rsidRDefault="008664E4" w:rsidP="00333DFB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B34658"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447FF7" w:rsidRPr="00447FF7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469C" w:rsidRPr="00446FFD" w14:paraId="009DF244" w14:textId="77777777" w:rsidTr="00372197">
        <w:tc>
          <w:tcPr>
            <w:tcW w:w="2235" w:type="dxa"/>
          </w:tcPr>
          <w:p w14:paraId="0F10842C" w14:textId="77777777" w:rsidR="0020469C" w:rsidRPr="00446FFD" w:rsidRDefault="0020469C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2"/>
          </w:tcPr>
          <w:p w14:paraId="07AB4F59" w14:textId="77777777"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28" w:type="dxa"/>
          </w:tcPr>
          <w:p w14:paraId="520FC81F" w14:textId="77777777" w:rsidR="0020469C" w:rsidRPr="0020469C" w:rsidRDefault="0020469C" w:rsidP="00447FF7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FF7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2299" w:type="dxa"/>
          </w:tcPr>
          <w:p w14:paraId="427D2F58" w14:textId="77777777" w:rsidR="0020469C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</w:tcPr>
          <w:p w14:paraId="578E13E4" w14:textId="77777777" w:rsidR="0020469C" w:rsidRDefault="005E6776" w:rsidP="00447FF7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7FF7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8664E4" w:rsidRPr="00446FFD" w14:paraId="74956273" w14:textId="77777777" w:rsidTr="00372197">
        <w:tc>
          <w:tcPr>
            <w:tcW w:w="2235" w:type="dxa"/>
          </w:tcPr>
          <w:p w14:paraId="4663C56A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C993B83" w14:textId="77777777"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28" w:type="dxa"/>
          </w:tcPr>
          <w:p w14:paraId="1D8D0B40" w14:textId="77777777" w:rsidR="008664E4" w:rsidRPr="005E6776" w:rsidRDefault="005E6776" w:rsidP="005E677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</w:tcPr>
          <w:p w14:paraId="46F55710" w14:textId="77777777" w:rsidR="008664E4" w:rsidRPr="00446FFD" w:rsidRDefault="008664E4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</w:tcPr>
          <w:p w14:paraId="4D19DF39" w14:textId="77777777"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14:paraId="2A068927" w14:textId="77777777" w:rsidTr="00372197">
        <w:tc>
          <w:tcPr>
            <w:tcW w:w="2235" w:type="dxa"/>
          </w:tcPr>
          <w:p w14:paraId="21EEC054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F551561" w14:textId="77777777" w:rsidR="008664E4" w:rsidRPr="00446FFD" w:rsidRDefault="0020469C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28" w:type="dxa"/>
          </w:tcPr>
          <w:p w14:paraId="5E221349" w14:textId="77777777" w:rsidR="008664E4" w:rsidRPr="005E6776" w:rsidRDefault="005E6776" w:rsidP="005E6776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</w:tcPr>
          <w:p w14:paraId="5C4ACAAF" w14:textId="77777777" w:rsidR="008664E4" w:rsidRPr="00446FFD" w:rsidRDefault="005E6776" w:rsidP="0040526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</w:tcPr>
          <w:p w14:paraId="3C4E7C62" w14:textId="77777777"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14:paraId="764D56F2" w14:textId="77777777" w:rsidTr="00372197">
        <w:tc>
          <w:tcPr>
            <w:tcW w:w="2235" w:type="dxa"/>
          </w:tcPr>
          <w:p w14:paraId="57C876EE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0877987" w14:textId="77777777" w:rsidR="008664E4" w:rsidRPr="00446FFD" w:rsidRDefault="0020469C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28" w:type="dxa"/>
          </w:tcPr>
          <w:p w14:paraId="284E0D8E" w14:textId="77777777" w:rsidR="008664E4" w:rsidRPr="0020469C" w:rsidRDefault="0020469C" w:rsidP="0020469C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DFB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99" w:type="dxa"/>
          </w:tcPr>
          <w:p w14:paraId="556ACE6F" w14:textId="77777777" w:rsidR="008664E4" w:rsidRPr="00446FFD" w:rsidRDefault="005E6776" w:rsidP="0040526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</w:tcPr>
          <w:p w14:paraId="7D7E6DF5" w14:textId="77777777" w:rsidR="008664E4" w:rsidRPr="00446FFD" w:rsidRDefault="005E6776" w:rsidP="005E677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664E4" w:rsidRPr="00446FFD" w14:paraId="3B25B0A5" w14:textId="77777777" w:rsidTr="00372197">
        <w:tc>
          <w:tcPr>
            <w:tcW w:w="2235" w:type="dxa"/>
          </w:tcPr>
          <w:p w14:paraId="100D875D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5"/>
          </w:tcPr>
          <w:p w14:paraId="720EC197" w14:textId="77777777" w:rsidR="008664E4" w:rsidRPr="000A6804" w:rsidRDefault="008664E4" w:rsidP="00447FF7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447FF7"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F55C51"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447FF7" w:rsidRPr="000A680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8664E4" w:rsidRPr="00446FFD" w14:paraId="0666959A" w14:textId="77777777" w:rsidTr="00372197">
        <w:tc>
          <w:tcPr>
            <w:tcW w:w="2235" w:type="dxa"/>
          </w:tcPr>
          <w:p w14:paraId="2FF68E46" w14:textId="77777777"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96" w:type="dxa"/>
            <w:gridSpan w:val="5"/>
          </w:tcPr>
          <w:p w14:paraId="20BCCF3A" w14:textId="77777777" w:rsidR="008664E4" w:rsidRPr="00446FFD" w:rsidRDefault="008664E4" w:rsidP="004052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14:paraId="3F376C10" w14:textId="77777777" w:rsidTr="00372197">
        <w:tc>
          <w:tcPr>
            <w:tcW w:w="2235" w:type="dxa"/>
          </w:tcPr>
          <w:p w14:paraId="2885EAE5" w14:textId="77777777" w:rsidR="008664E4" w:rsidRPr="00446FFD" w:rsidRDefault="008664E4" w:rsidP="00BE2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  <w:gridSpan w:val="5"/>
          </w:tcPr>
          <w:p w14:paraId="349124A4" w14:textId="77777777" w:rsidR="008664E4" w:rsidRPr="00506DF3" w:rsidRDefault="008664E4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397C66" w14:textId="77777777" w:rsidR="008E3441" w:rsidRDefault="008E3441" w:rsidP="00310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6460C" w14:textId="77777777" w:rsidR="00F71C0B" w:rsidRDefault="00447FF7" w:rsidP="00F71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ВИСТУПИЛИ: голова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пропозицію розглянути на засіданні постійної комісії ще одне питання щодо </w:t>
      </w:r>
      <w:r w:rsidR="00F71C0B">
        <w:rPr>
          <w:rFonts w:ascii="Times New Roman" w:hAnsi="Times New Roman" w:cs="Times New Roman"/>
          <w:sz w:val="28"/>
          <w:szCs w:val="28"/>
        </w:rPr>
        <w:t>коригування норм питного водопостачання на ведення підсобного господарства, а також на колективне садівництво і городництво. Запропонував  надати слово начальнику комунального підприємства «</w:t>
      </w:r>
      <w:proofErr w:type="spellStart"/>
      <w:r w:rsidR="00F71C0B">
        <w:rPr>
          <w:rFonts w:ascii="Times New Roman" w:hAnsi="Times New Roman" w:cs="Times New Roman"/>
          <w:sz w:val="28"/>
          <w:szCs w:val="28"/>
        </w:rPr>
        <w:t>Нововолинськводоканал</w:t>
      </w:r>
      <w:proofErr w:type="spellEnd"/>
      <w:r w:rsidR="00F71C0B">
        <w:rPr>
          <w:rFonts w:ascii="Times New Roman" w:hAnsi="Times New Roman" w:cs="Times New Roman"/>
          <w:sz w:val="28"/>
          <w:szCs w:val="28"/>
        </w:rPr>
        <w:t>» Шевчику П.І.</w:t>
      </w:r>
    </w:p>
    <w:p w14:paraId="729A10E6" w14:textId="77777777" w:rsidR="00947407" w:rsidRPr="006B07D8" w:rsidRDefault="00947407" w:rsidP="009474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  </w:t>
      </w:r>
      <w:r w:rsidRPr="0094740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 xml:space="preserve">включення до порядку денного питання щодо </w:t>
      </w:r>
      <w:r w:rsidR="006B07D8" w:rsidRPr="006B07D8">
        <w:rPr>
          <w:rFonts w:ascii="Times New Roman" w:hAnsi="Times New Roman" w:cs="Times New Roman"/>
          <w:sz w:val="28"/>
          <w:szCs w:val="28"/>
        </w:rPr>
        <w:t>коригування норм питного водопостачання на ведення підсобного господарства, а також на колективне садівництво і городництво</w:t>
      </w:r>
      <w:r w:rsidR="006B07D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528"/>
        <w:gridCol w:w="2299"/>
        <w:gridCol w:w="1701"/>
      </w:tblGrid>
      <w:tr w:rsidR="00947407" w:rsidRPr="00446FFD" w14:paraId="157AF90B" w14:textId="77777777" w:rsidTr="00372197">
        <w:tc>
          <w:tcPr>
            <w:tcW w:w="2235" w:type="dxa"/>
          </w:tcPr>
          <w:p w14:paraId="1B873FE4" w14:textId="77777777" w:rsidR="00947407" w:rsidRPr="00446FFD" w:rsidRDefault="00947407" w:rsidP="00F65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14:paraId="2EAADCE1" w14:textId="77777777" w:rsidR="00947407" w:rsidRDefault="00947407" w:rsidP="00F65AC2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528" w:type="dxa"/>
          </w:tcPr>
          <w:p w14:paraId="6BE86F6A" w14:textId="77777777" w:rsidR="00947407" w:rsidRPr="0020469C" w:rsidRDefault="00947407" w:rsidP="00F65AC2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відсутня</w:t>
            </w:r>
          </w:p>
        </w:tc>
        <w:tc>
          <w:tcPr>
            <w:tcW w:w="2299" w:type="dxa"/>
          </w:tcPr>
          <w:p w14:paraId="4F0720E1" w14:textId="77777777" w:rsidR="00947407" w:rsidRDefault="00947407" w:rsidP="00F65AC2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701" w:type="dxa"/>
          </w:tcPr>
          <w:p w14:paraId="5F853CD1" w14:textId="77777777" w:rsidR="00947407" w:rsidRDefault="00947407" w:rsidP="00F65AC2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47407" w:rsidRPr="00446FFD" w14:paraId="31A286C6" w14:textId="77777777" w:rsidTr="00372197">
        <w:tc>
          <w:tcPr>
            <w:tcW w:w="2235" w:type="dxa"/>
          </w:tcPr>
          <w:p w14:paraId="29B0C9AE" w14:textId="77777777" w:rsidR="00947407" w:rsidRPr="00446FFD" w:rsidRDefault="00947407" w:rsidP="00F65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35D1E7" w14:textId="77777777" w:rsidR="00947407" w:rsidRPr="00446FFD" w:rsidRDefault="00947407" w:rsidP="00F65AC2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528" w:type="dxa"/>
          </w:tcPr>
          <w:p w14:paraId="71C285DF" w14:textId="77777777" w:rsidR="00947407" w:rsidRPr="005E6776" w:rsidRDefault="00947407" w:rsidP="00F65AC2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2299" w:type="dxa"/>
          </w:tcPr>
          <w:p w14:paraId="4E96BF10" w14:textId="77777777" w:rsidR="00947407" w:rsidRPr="00446FFD" w:rsidRDefault="00947407" w:rsidP="00F65AC2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01" w:type="dxa"/>
          </w:tcPr>
          <w:p w14:paraId="082C96D1" w14:textId="77777777" w:rsidR="00947407" w:rsidRPr="00446FFD" w:rsidRDefault="00947407" w:rsidP="006B07D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утрималас</w:t>
            </w:r>
            <w:r w:rsidR="006B07D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947407" w:rsidRPr="00446FFD" w14:paraId="0A9E5455" w14:textId="77777777" w:rsidTr="00372197">
        <w:tc>
          <w:tcPr>
            <w:tcW w:w="2235" w:type="dxa"/>
          </w:tcPr>
          <w:p w14:paraId="43193245" w14:textId="77777777" w:rsidR="00947407" w:rsidRPr="00446FFD" w:rsidRDefault="00947407" w:rsidP="00F65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AA60D3" w14:textId="77777777" w:rsidR="00947407" w:rsidRPr="00446FFD" w:rsidRDefault="00947407" w:rsidP="00F65AC2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528" w:type="dxa"/>
          </w:tcPr>
          <w:p w14:paraId="7B515DBC" w14:textId="77777777" w:rsidR="00947407" w:rsidRPr="005E6776" w:rsidRDefault="00947407" w:rsidP="00F65AC2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99" w:type="dxa"/>
          </w:tcPr>
          <w:p w14:paraId="7B85E264" w14:textId="77777777" w:rsidR="00947407" w:rsidRPr="00446FFD" w:rsidRDefault="00947407" w:rsidP="00F65AC2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</w:tcPr>
          <w:p w14:paraId="5A4B0226" w14:textId="77777777" w:rsidR="00947407" w:rsidRPr="00446FFD" w:rsidRDefault="00947407" w:rsidP="006B07D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утрималас</w:t>
            </w:r>
            <w:r w:rsidR="006B07D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947407" w:rsidRPr="00446FFD" w14:paraId="37C653D6" w14:textId="77777777" w:rsidTr="00372197">
        <w:tc>
          <w:tcPr>
            <w:tcW w:w="2235" w:type="dxa"/>
          </w:tcPr>
          <w:p w14:paraId="77160343" w14:textId="77777777" w:rsidR="00947407" w:rsidRPr="00446FFD" w:rsidRDefault="00947407" w:rsidP="00F65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881EFF" w14:textId="77777777" w:rsidR="00947407" w:rsidRPr="00446FFD" w:rsidRDefault="00947407" w:rsidP="00F65AC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Драган  Є.М.</w:t>
            </w:r>
          </w:p>
        </w:tc>
        <w:tc>
          <w:tcPr>
            <w:tcW w:w="1528" w:type="dxa"/>
          </w:tcPr>
          <w:p w14:paraId="5B19E7A3" w14:textId="77777777" w:rsidR="00947407" w:rsidRPr="0020469C" w:rsidRDefault="00947407" w:rsidP="00F65AC2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204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7E1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2299" w:type="dxa"/>
          </w:tcPr>
          <w:p w14:paraId="0BD8519A" w14:textId="77777777" w:rsidR="00947407" w:rsidRPr="00446FFD" w:rsidRDefault="00947407" w:rsidP="00F65AC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5E6776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701" w:type="dxa"/>
          </w:tcPr>
          <w:p w14:paraId="04BF3E51" w14:textId="77777777" w:rsidR="00947407" w:rsidRPr="00446FFD" w:rsidRDefault="00947407" w:rsidP="00F65AC2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776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947407" w:rsidRPr="00446FFD" w14:paraId="3CF49B94" w14:textId="77777777" w:rsidTr="00372197">
        <w:tc>
          <w:tcPr>
            <w:tcW w:w="2235" w:type="dxa"/>
          </w:tcPr>
          <w:p w14:paraId="4E8B0B3D" w14:textId="77777777" w:rsidR="00947407" w:rsidRPr="00446FFD" w:rsidRDefault="00947407" w:rsidP="00F65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14:paraId="473AFC79" w14:textId="77777777" w:rsidR="00947407" w:rsidRPr="006B07D8" w:rsidRDefault="00947407" w:rsidP="00947407">
            <w:pPr>
              <w:ind w:left="33" w:firstLine="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07D8">
              <w:rPr>
                <w:rFonts w:ascii="Times New Roman" w:hAnsi="Times New Roman" w:cs="Times New Roman"/>
                <w:i/>
                <w:sz w:val="28"/>
                <w:szCs w:val="28"/>
              </w:rPr>
              <w:t>За – 3; проти – 0; утрималися – 2; відсутні - 3</w:t>
            </w:r>
          </w:p>
        </w:tc>
      </w:tr>
    </w:tbl>
    <w:p w14:paraId="0F014CA4" w14:textId="77777777"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5FB2E" w14:textId="2C54FE34" w:rsidR="00947407" w:rsidRDefault="00947407" w:rsidP="00F71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407">
        <w:rPr>
          <w:rFonts w:ascii="Times New Roman" w:hAnsi="Times New Roman" w:cs="Times New Roman"/>
          <w:sz w:val="28"/>
          <w:szCs w:val="28"/>
        </w:rPr>
        <w:t>Відповідно до Регламенту Нововолинської міської ради восьмого скликання голосування є відкритим і поіменним</w:t>
      </w:r>
      <w:r w:rsidR="00DE128B">
        <w:rPr>
          <w:rFonts w:ascii="Times New Roman" w:hAnsi="Times New Roman" w:cs="Times New Roman"/>
          <w:sz w:val="28"/>
          <w:szCs w:val="28"/>
        </w:rPr>
        <w:t xml:space="preserve">, рішення </w:t>
      </w:r>
      <w:r w:rsidRPr="00947407">
        <w:rPr>
          <w:rFonts w:ascii="Times New Roman" w:hAnsi="Times New Roman" w:cs="Times New Roman"/>
          <w:sz w:val="28"/>
          <w:szCs w:val="28"/>
        </w:rPr>
        <w:t xml:space="preserve"> приймається більшістю голосів від 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28B">
        <w:rPr>
          <w:rFonts w:ascii="Times New Roman" w:hAnsi="Times New Roman" w:cs="Times New Roman"/>
          <w:sz w:val="28"/>
          <w:szCs w:val="28"/>
        </w:rPr>
        <w:t xml:space="preserve"> За пропозицію щодо розгляду питання </w:t>
      </w:r>
      <w:r w:rsidR="001D4B5F" w:rsidRPr="00F71C0B">
        <w:rPr>
          <w:rFonts w:ascii="Times New Roman" w:hAnsi="Times New Roman" w:cs="Times New Roman"/>
          <w:sz w:val="28"/>
          <w:szCs w:val="28"/>
        </w:rPr>
        <w:t>про</w:t>
      </w:r>
      <w:r w:rsidR="00DE128B" w:rsidRPr="00F71C0B">
        <w:rPr>
          <w:rFonts w:ascii="Times New Roman" w:hAnsi="Times New Roman" w:cs="Times New Roman"/>
          <w:sz w:val="28"/>
          <w:szCs w:val="28"/>
        </w:rPr>
        <w:t xml:space="preserve"> </w:t>
      </w:r>
      <w:r w:rsidR="00F71C0B" w:rsidRPr="00F71C0B">
        <w:rPr>
          <w:rFonts w:ascii="Times New Roman" w:hAnsi="Times New Roman" w:cs="Times New Roman"/>
          <w:sz w:val="28"/>
          <w:szCs w:val="28"/>
        </w:rPr>
        <w:t>коригування норм питного водопостачання на ведення підсобного господарства, а також на колективне садівництво і городництво</w:t>
      </w:r>
      <w:r w:rsidR="00F71C0B" w:rsidRPr="00F71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4B5F">
        <w:rPr>
          <w:rFonts w:ascii="Times New Roman" w:hAnsi="Times New Roman" w:cs="Times New Roman"/>
          <w:sz w:val="28"/>
          <w:szCs w:val="28"/>
        </w:rPr>
        <w:t xml:space="preserve">проголосувало 3 члена постійної комісії, а для прийняття рішення потрібно 5 голосів. Відповідно: пропозиція не прийнята.  </w:t>
      </w:r>
      <w:r w:rsidR="000E0B1F">
        <w:rPr>
          <w:rFonts w:ascii="Times New Roman" w:hAnsi="Times New Roman" w:cs="Times New Roman"/>
          <w:sz w:val="28"/>
          <w:szCs w:val="28"/>
        </w:rPr>
        <w:t>П</w:t>
      </w:r>
      <w:r w:rsidR="001D4B5F">
        <w:rPr>
          <w:rFonts w:ascii="Times New Roman" w:hAnsi="Times New Roman" w:cs="Times New Roman"/>
          <w:sz w:val="28"/>
          <w:szCs w:val="28"/>
        </w:rPr>
        <w:t>итання заслухане членами постійної депутатської комісії без протоколювання. Рекомендовано начальнику комунального підприємства «</w:t>
      </w:r>
      <w:proofErr w:type="spellStart"/>
      <w:r w:rsidR="001D4B5F">
        <w:rPr>
          <w:rFonts w:ascii="Times New Roman" w:hAnsi="Times New Roman" w:cs="Times New Roman"/>
          <w:sz w:val="28"/>
          <w:szCs w:val="28"/>
        </w:rPr>
        <w:t>Нововолинськводоканал</w:t>
      </w:r>
      <w:proofErr w:type="spellEnd"/>
      <w:r w:rsidR="001D4B5F">
        <w:rPr>
          <w:rFonts w:ascii="Times New Roman" w:hAnsi="Times New Roman" w:cs="Times New Roman"/>
          <w:sz w:val="28"/>
          <w:szCs w:val="28"/>
        </w:rPr>
        <w:t>» звернутис</w:t>
      </w:r>
      <w:r w:rsidR="00F71C0B">
        <w:rPr>
          <w:rFonts w:ascii="Times New Roman" w:hAnsi="Times New Roman" w:cs="Times New Roman"/>
          <w:sz w:val="28"/>
          <w:szCs w:val="28"/>
        </w:rPr>
        <w:t xml:space="preserve">ь </w:t>
      </w:r>
      <w:r w:rsidR="001D4B5F">
        <w:rPr>
          <w:rFonts w:ascii="Times New Roman" w:hAnsi="Times New Roman" w:cs="Times New Roman"/>
          <w:sz w:val="28"/>
          <w:szCs w:val="28"/>
        </w:rPr>
        <w:t xml:space="preserve"> </w:t>
      </w:r>
      <w:r w:rsidR="00F71C0B">
        <w:rPr>
          <w:rFonts w:ascii="Times New Roman" w:hAnsi="Times New Roman" w:cs="Times New Roman"/>
          <w:sz w:val="28"/>
          <w:szCs w:val="28"/>
        </w:rPr>
        <w:t>і</w:t>
      </w:r>
      <w:r w:rsidR="001D4B5F">
        <w:rPr>
          <w:rFonts w:ascii="Times New Roman" w:hAnsi="Times New Roman" w:cs="Times New Roman"/>
          <w:sz w:val="28"/>
          <w:szCs w:val="28"/>
        </w:rPr>
        <w:t xml:space="preserve">з даного питання до депутатів міської ради, не порушуючи процедуру розгляду питань комісією.  </w:t>
      </w:r>
    </w:p>
    <w:p w14:paraId="74E1F81D" w14:textId="77777777"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F859A9" w14:textId="77777777"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47C3E" w14:textId="77777777"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F13D0" w14:textId="77777777" w:rsidR="00007D61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14:paraId="385802BB" w14:textId="77777777"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14:paraId="236D968E" w14:textId="77777777" w:rsidR="00F54013" w:rsidRPr="00447FF7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5782A" w14:textId="77777777"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FF7">
        <w:rPr>
          <w:rFonts w:ascii="Times New Roman" w:hAnsi="Times New Roman" w:cs="Times New Roman"/>
          <w:sz w:val="28"/>
          <w:szCs w:val="28"/>
        </w:rPr>
        <w:t>Секретар комісії</w:t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21696E" w:rsidRPr="00447FF7">
        <w:rPr>
          <w:rFonts w:ascii="Times New Roman" w:hAnsi="Times New Roman" w:cs="Times New Roman"/>
          <w:sz w:val="28"/>
          <w:szCs w:val="28"/>
        </w:rPr>
        <w:t xml:space="preserve"> </w:t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931EB5"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Pr="00447FF7">
        <w:rPr>
          <w:rFonts w:ascii="Times New Roman" w:hAnsi="Times New Roman" w:cs="Times New Roman"/>
          <w:sz w:val="28"/>
          <w:szCs w:val="28"/>
        </w:rPr>
        <w:tab/>
      </w:r>
      <w:r w:rsidR="00931EB5" w:rsidRPr="00447FF7">
        <w:rPr>
          <w:rFonts w:ascii="Times New Roman" w:hAnsi="Times New Roman" w:cs="Times New Roman"/>
          <w:sz w:val="28"/>
          <w:szCs w:val="28"/>
        </w:rPr>
        <w:t xml:space="preserve">              Яна НИКИТЮК</w:t>
      </w:r>
    </w:p>
    <w:p w14:paraId="244FAE0A" w14:textId="77777777" w:rsidR="00F915E7" w:rsidRPr="00F915E7" w:rsidRDefault="00F915E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372197">
      <w:footerReference w:type="default" r:id="rId9"/>
      <w:pgSz w:w="11906" w:h="16838"/>
      <w:pgMar w:top="284" w:right="42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C0D1" w14:textId="77777777" w:rsidR="00C22035" w:rsidRDefault="00C22035" w:rsidP="008F6CBB">
      <w:pPr>
        <w:spacing w:after="0" w:line="240" w:lineRule="auto"/>
      </w:pPr>
      <w:r>
        <w:separator/>
      </w:r>
    </w:p>
  </w:endnote>
  <w:endnote w:type="continuationSeparator" w:id="0">
    <w:p w14:paraId="00609828" w14:textId="77777777" w:rsidR="00C22035" w:rsidRDefault="00C22035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9674773"/>
      <w:docPartObj>
        <w:docPartGallery w:val="Page Numbers (Bottom of Page)"/>
        <w:docPartUnique/>
      </w:docPartObj>
    </w:sdtPr>
    <w:sdtContent>
      <w:p w14:paraId="56C7F373" w14:textId="77777777" w:rsidR="00B21C59" w:rsidRDefault="00B21C5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066">
          <w:rPr>
            <w:noProof/>
          </w:rPr>
          <w:t>4</w:t>
        </w:r>
        <w:r>
          <w:fldChar w:fldCharType="end"/>
        </w:r>
      </w:p>
    </w:sdtContent>
  </w:sdt>
  <w:p w14:paraId="4FD360F6" w14:textId="77777777" w:rsidR="00B21C59" w:rsidRDefault="00B21C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E9E6E" w14:textId="77777777" w:rsidR="00C22035" w:rsidRDefault="00C22035" w:rsidP="008F6CBB">
      <w:pPr>
        <w:spacing w:after="0" w:line="240" w:lineRule="auto"/>
      </w:pPr>
      <w:r>
        <w:separator/>
      </w:r>
    </w:p>
  </w:footnote>
  <w:footnote w:type="continuationSeparator" w:id="0">
    <w:p w14:paraId="53AE01F0" w14:textId="77777777" w:rsidR="00C22035" w:rsidRDefault="00C22035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" w15:restartNumberingAfterBreak="0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 w15:restartNumberingAfterBreak="0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 w15:restartNumberingAfterBreak="0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1149440703">
    <w:abstractNumId w:val="7"/>
  </w:num>
  <w:num w:numId="2" w16cid:durableId="1059552088">
    <w:abstractNumId w:val="0"/>
  </w:num>
  <w:num w:numId="3" w16cid:durableId="1231967820">
    <w:abstractNumId w:val="1"/>
  </w:num>
  <w:num w:numId="4" w16cid:durableId="1921909549">
    <w:abstractNumId w:val="2"/>
  </w:num>
  <w:num w:numId="5" w16cid:durableId="1553728489">
    <w:abstractNumId w:val="3"/>
  </w:num>
  <w:num w:numId="6" w16cid:durableId="491945234">
    <w:abstractNumId w:val="4"/>
  </w:num>
  <w:num w:numId="7" w16cid:durableId="1509054918">
    <w:abstractNumId w:val="5"/>
  </w:num>
  <w:num w:numId="8" w16cid:durableId="1476871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97"/>
    <w:rsid w:val="00003BB6"/>
    <w:rsid w:val="00007D61"/>
    <w:rsid w:val="000161C9"/>
    <w:rsid w:val="00031F31"/>
    <w:rsid w:val="00034E4A"/>
    <w:rsid w:val="000379A7"/>
    <w:rsid w:val="00057FF2"/>
    <w:rsid w:val="0006130C"/>
    <w:rsid w:val="000617AC"/>
    <w:rsid w:val="0008310A"/>
    <w:rsid w:val="000877F2"/>
    <w:rsid w:val="000936BB"/>
    <w:rsid w:val="000A26D7"/>
    <w:rsid w:val="000A2812"/>
    <w:rsid w:val="000A308C"/>
    <w:rsid w:val="000A6804"/>
    <w:rsid w:val="000B50A4"/>
    <w:rsid w:val="000C1044"/>
    <w:rsid w:val="000D1D77"/>
    <w:rsid w:val="000E05A9"/>
    <w:rsid w:val="000E0B1F"/>
    <w:rsid w:val="000E1A4A"/>
    <w:rsid w:val="000E6CF4"/>
    <w:rsid w:val="000F3BC0"/>
    <w:rsid w:val="000F3EAC"/>
    <w:rsid w:val="00114BE0"/>
    <w:rsid w:val="00117B8D"/>
    <w:rsid w:val="00130B00"/>
    <w:rsid w:val="00173DC7"/>
    <w:rsid w:val="00183509"/>
    <w:rsid w:val="001852F6"/>
    <w:rsid w:val="001A1439"/>
    <w:rsid w:val="001B30AF"/>
    <w:rsid w:val="001C1126"/>
    <w:rsid w:val="001D2CFC"/>
    <w:rsid w:val="001D4B5F"/>
    <w:rsid w:val="001D4F33"/>
    <w:rsid w:val="001E103D"/>
    <w:rsid w:val="001E1EFA"/>
    <w:rsid w:val="001E1F28"/>
    <w:rsid w:val="001E27E1"/>
    <w:rsid w:val="001F026F"/>
    <w:rsid w:val="0020469C"/>
    <w:rsid w:val="002100D9"/>
    <w:rsid w:val="00210EA8"/>
    <w:rsid w:val="0021696E"/>
    <w:rsid w:val="00231066"/>
    <w:rsid w:val="002411AB"/>
    <w:rsid w:val="0025641C"/>
    <w:rsid w:val="0026514A"/>
    <w:rsid w:val="00282D07"/>
    <w:rsid w:val="002B6FC4"/>
    <w:rsid w:val="002C1297"/>
    <w:rsid w:val="002E2CBA"/>
    <w:rsid w:val="002E60FE"/>
    <w:rsid w:val="002F6692"/>
    <w:rsid w:val="002F6E2A"/>
    <w:rsid w:val="003021A4"/>
    <w:rsid w:val="00303729"/>
    <w:rsid w:val="00304C1A"/>
    <w:rsid w:val="00306A22"/>
    <w:rsid w:val="0031081F"/>
    <w:rsid w:val="003246D9"/>
    <w:rsid w:val="0033103E"/>
    <w:rsid w:val="00332493"/>
    <w:rsid w:val="00333DFB"/>
    <w:rsid w:val="0034776F"/>
    <w:rsid w:val="00351DB0"/>
    <w:rsid w:val="003607BE"/>
    <w:rsid w:val="00362677"/>
    <w:rsid w:val="00372197"/>
    <w:rsid w:val="00372BE8"/>
    <w:rsid w:val="00374D28"/>
    <w:rsid w:val="00375734"/>
    <w:rsid w:val="00375916"/>
    <w:rsid w:val="003769B4"/>
    <w:rsid w:val="003A06B9"/>
    <w:rsid w:val="003A5951"/>
    <w:rsid w:val="003C4715"/>
    <w:rsid w:val="003D08B1"/>
    <w:rsid w:val="003D29AD"/>
    <w:rsid w:val="003D337E"/>
    <w:rsid w:val="003E5B02"/>
    <w:rsid w:val="003F1484"/>
    <w:rsid w:val="003F1F98"/>
    <w:rsid w:val="004022A2"/>
    <w:rsid w:val="00403136"/>
    <w:rsid w:val="00404C5A"/>
    <w:rsid w:val="00405265"/>
    <w:rsid w:val="0042127D"/>
    <w:rsid w:val="00445116"/>
    <w:rsid w:val="00446FFD"/>
    <w:rsid w:val="00447FF7"/>
    <w:rsid w:val="004566DE"/>
    <w:rsid w:val="00476419"/>
    <w:rsid w:val="004830B4"/>
    <w:rsid w:val="00494507"/>
    <w:rsid w:val="004A37B9"/>
    <w:rsid w:val="004A626D"/>
    <w:rsid w:val="004B34FC"/>
    <w:rsid w:val="004B3A4A"/>
    <w:rsid w:val="004C22EA"/>
    <w:rsid w:val="004C45AD"/>
    <w:rsid w:val="004D06DB"/>
    <w:rsid w:val="004E2995"/>
    <w:rsid w:val="004E62DE"/>
    <w:rsid w:val="004F20E4"/>
    <w:rsid w:val="004F7FE0"/>
    <w:rsid w:val="00506DF3"/>
    <w:rsid w:val="0051337A"/>
    <w:rsid w:val="00522FD4"/>
    <w:rsid w:val="00524DE5"/>
    <w:rsid w:val="0053280A"/>
    <w:rsid w:val="00546515"/>
    <w:rsid w:val="0055342B"/>
    <w:rsid w:val="005723F6"/>
    <w:rsid w:val="00575992"/>
    <w:rsid w:val="00576BFE"/>
    <w:rsid w:val="00580F67"/>
    <w:rsid w:val="005925FC"/>
    <w:rsid w:val="005934DE"/>
    <w:rsid w:val="005A2D2F"/>
    <w:rsid w:val="005B7349"/>
    <w:rsid w:val="005E45F1"/>
    <w:rsid w:val="005E6776"/>
    <w:rsid w:val="005F1CB9"/>
    <w:rsid w:val="00604D35"/>
    <w:rsid w:val="00604F5A"/>
    <w:rsid w:val="006062AB"/>
    <w:rsid w:val="00611918"/>
    <w:rsid w:val="00613C89"/>
    <w:rsid w:val="0062392B"/>
    <w:rsid w:val="00627071"/>
    <w:rsid w:val="0063002E"/>
    <w:rsid w:val="006358C1"/>
    <w:rsid w:val="00640FA7"/>
    <w:rsid w:val="006441A6"/>
    <w:rsid w:val="00656E7D"/>
    <w:rsid w:val="00670F49"/>
    <w:rsid w:val="00673814"/>
    <w:rsid w:val="0068228A"/>
    <w:rsid w:val="00686144"/>
    <w:rsid w:val="00696E67"/>
    <w:rsid w:val="006A5F0C"/>
    <w:rsid w:val="006B07D8"/>
    <w:rsid w:val="006C21C2"/>
    <w:rsid w:val="006D440E"/>
    <w:rsid w:val="006E222C"/>
    <w:rsid w:val="00704537"/>
    <w:rsid w:val="007168FF"/>
    <w:rsid w:val="00767DF5"/>
    <w:rsid w:val="00770393"/>
    <w:rsid w:val="00780C4F"/>
    <w:rsid w:val="007837DD"/>
    <w:rsid w:val="007856F6"/>
    <w:rsid w:val="007A341B"/>
    <w:rsid w:val="007A492E"/>
    <w:rsid w:val="007B141D"/>
    <w:rsid w:val="007B3AB5"/>
    <w:rsid w:val="007D1590"/>
    <w:rsid w:val="007F30C0"/>
    <w:rsid w:val="007F5037"/>
    <w:rsid w:val="00802212"/>
    <w:rsid w:val="00813A32"/>
    <w:rsid w:val="008209B4"/>
    <w:rsid w:val="00826239"/>
    <w:rsid w:val="00826671"/>
    <w:rsid w:val="008440BC"/>
    <w:rsid w:val="008501FA"/>
    <w:rsid w:val="00850C30"/>
    <w:rsid w:val="00853CDC"/>
    <w:rsid w:val="00862FDF"/>
    <w:rsid w:val="008664E4"/>
    <w:rsid w:val="00872DE4"/>
    <w:rsid w:val="008809D8"/>
    <w:rsid w:val="0088759D"/>
    <w:rsid w:val="0088763E"/>
    <w:rsid w:val="008A0AD0"/>
    <w:rsid w:val="008B2306"/>
    <w:rsid w:val="008B4458"/>
    <w:rsid w:val="008D3476"/>
    <w:rsid w:val="008D46E2"/>
    <w:rsid w:val="008E3441"/>
    <w:rsid w:val="008F6CBB"/>
    <w:rsid w:val="008F7A2F"/>
    <w:rsid w:val="009070FF"/>
    <w:rsid w:val="00916BD0"/>
    <w:rsid w:val="00925B04"/>
    <w:rsid w:val="00931EB5"/>
    <w:rsid w:val="009375F0"/>
    <w:rsid w:val="00947407"/>
    <w:rsid w:val="00952369"/>
    <w:rsid w:val="00964185"/>
    <w:rsid w:val="009641E9"/>
    <w:rsid w:val="00965BCD"/>
    <w:rsid w:val="00986F7F"/>
    <w:rsid w:val="00987062"/>
    <w:rsid w:val="009A566C"/>
    <w:rsid w:val="009B03FC"/>
    <w:rsid w:val="009B49C5"/>
    <w:rsid w:val="009B5DC9"/>
    <w:rsid w:val="009C2CC4"/>
    <w:rsid w:val="009D33E9"/>
    <w:rsid w:val="009F19AF"/>
    <w:rsid w:val="009F3BEF"/>
    <w:rsid w:val="009F52AD"/>
    <w:rsid w:val="00A0422A"/>
    <w:rsid w:val="00A1704C"/>
    <w:rsid w:val="00A25D0A"/>
    <w:rsid w:val="00A50A40"/>
    <w:rsid w:val="00A600AE"/>
    <w:rsid w:val="00A606B5"/>
    <w:rsid w:val="00A7215F"/>
    <w:rsid w:val="00A76CCF"/>
    <w:rsid w:val="00A80D5A"/>
    <w:rsid w:val="00A977F3"/>
    <w:rsid w:val="00AA1FD2"/>
    <w:rsid w:val="00AA32D7"/>
    <w:rsid w:val="00AA4BD2"/>
    <w:rsid w:val="00AB02C1"/>
    <w:rsid w:val="00AB3452"/>
    <w:rsid w:val="00AB3801"/>
    <w:rsid w:val="00AB4515"/>
    <w:rsid w:val="00AB7C52"/>
    <w:rsid w:val="00AC1302"/>
    <w:rsid w:val="00AC2F90"/>
    <w:rsid w:val="00AD078E"/>
    <w:rsid w:val="00AE126A"/>
    <w:rsid w:val="00AF0E16"/>
    <w:rsid w:val="00AF27B0"/>
    <w:rsid w:val="00AF55D9"/>
    <w:rsid w:val="00B11B18"/>
    <w:rsid w:val="00B21C59"/>
    <w:rsid w:val="00B24646"/>
    <w:rsid w:val="00B34658"/>
    <w:rsid w:val="00B43DDF"/>
    <w:rsid w:val="00B51268"/>
    <w:rsid w:val="00B679E7"/>
    <w:rsid w:val="00B81230"/>
    <w:rsid w:val="00B84494"/>
    <w:rsid w:val="00B86243"/>
    <w:rsid w:val="00BA1A59"/>
    <w:rsid w:val="00BB60BB"/>
    <w:rsid w:val="00BC577F"/>
    <w:rsid w:val="00BD5C2C"/>
    <w:rsid w:val="00BE29C0"/>
    <w:rsid w:val="00BE3FD1"/>
    <w:rsid w:val="00BE7A8F"/>
    <w:rsid w:val="00BF4514"/>
    <w:rsid w:val="00C104F3"/>
    <w:rsid w:val="00C22035"/>
    <w:rsid w:val="00C5718F"/>
    <w:rsid w:val="00CA2C9D"/>
    <w:rsid w:val="00CC7A8A"/>
    <w:rsid w:val="00CD03A1"/>
    <w:rsid w:val="00CF5143"/>
    <w:rsid w:val="00D079F1"/>
    <w:rsid w:val="00D15F5B"/>
    <w:rsid w:val="00D17A67"/>
    <w:rsid w:val="00D23AF0"/>
    <w:rsid w:val="00D2697C"/>
    <w:rsid w:val="00D53398"/>
    <w:rsid w:val="00D5428A"/>
    <w:rsid w:val="00D548F2"/>
    <w:rsid w:val="00D56E72"/>
    <w:rsid w:val="00D81714"/>
    <w:rsid w:val="00D8523E"/>
    <w:rsid w:val="00DA4A4C"/>
    <w:rsid w:val="00DD1927"/>
    <w:rsid w:val="00DD7F2D"/>
    <w:rsid w:val="00DE0EA1"/>
    <w:rsid w:val="00DE128B"/>
    <w:rsid w:val="00DE5558"/>
    <w:rsid w:val="00DF23B3"/>
    <w:rsid w:val="00E05226"/>
    <w:rsid w:val="00E222F7"/>
    <w:rsid w:val="00E272D5"/>
    <w:rsid w:val="00E33877"/>
    <w:rsid w:val="00E46AA6"/>
    <w:rsid w:val="00E93E8D"/>
    <w:rsid w:val="00EA06A0"/>
    <w:rsid w:val="00EA70FF"/>
    <w:rsid w:val="00EA7CDC"/>
    <w:rsid w:val="00EB417B"/>
    <w:rsid w:val="00EB4781"/>
    <w:rsid w:val="00EB495C"/>
    <w:rsid w:val="00EC0BE8"/>
    <w:rsid w:val="00ED270B"/>
    <w:rsid w:val="00ED329A"/>
    <w:rsid w:val="00EE607F"/>
    <w:rsid w:val="00EF1820"/>
    <w:rsid w:val="00F16AC2"/>
    <w:rsid w:val="00F3696F"/>
    <w:rsid w:val="00F54013"/>
    <w:rsid w:val="00F55C51"/>
    <w:rsid w:val="00F567D2"/>
    <w:rsid w:val="00F57431"/>
    <w:rsid w:val="00F71C0B"/>
    <w:rsid w:val="00F915E7"/>
    <w:rsid w:val="00F9374E"/>
    <w:rsid w:val="00FA117C"/>
    <w:rsid w:val="00FA4E53"/>
    <w:rsid w:val="00FA554A"/>
    <w:rsid w:val="00FA6656"/>
    <w:rsid w:val="00FB35FF"/>
    <w:rsid w:val="00FC095F"/>
    <w:rsid w:val="00FC371F"/>
    <w:rsid w:val="00FC5C85"/>
    <w:rsid w:val="00FC696E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28F7"/>
  <w15:docId w15:val="{215B77E4-C96F-49F8-8D8D-F476B900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91C4-86D7-44F6-B587-1CDD0BC6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5174</Words>
  <Characters>2950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2</cp:revision>
  <cp:lastPrinted>2024-08-13T13:08:00Z</cp:lastPrinted>
  <dcterms:created xsi:type="dcterms:W3CDTF">2024-08-14T08:08:00Z</dcterms:created>
  <dcterms:modified xsi:type="dcterms:W3CDTF">2024-08-14T08:08:00Z</dcterms:modified>
</cp:coreProperties>
</file>