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CD65" w14:textId="7FBB5ED3" w:rsidR="00B21365" w:rsidRDefault="00B21365" w:rsidP="00B21365">
      <w:pPr>
        <w:rPr>
          <w:b/>
          <w:snapToGrid w:val="0"/>
          <w:spacing w:val="8"/>
          <w:szCs w:val="28"/>
        </w:rPr>
      </w:pPr>
      <w:r>
        <w:rPr>
          <w:snapToGrid w:val="0"/>
          <w:spacing w:val="8"/>
        </w:rPr>
        <w:t xml:space="preserve">                                                                </w:t>
      </w:r>
      <w:r w:rsidRPr="003C0CE4">
        <w:rPr>
          <w:noProof/>
          <w:spacing w:val="8"/>
        </w:rPr>
        <w:drawing>
          <wp:inline distT="0" distB="0" distL="0" distR="0" wp14:anchorId="7FEF5B48" wp14:editId="1C8DD64A">
            <wp:extent cx="427355" cy="60579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6057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spacing w:val="8"/>
        </w:rPr>
        <w:t xml:space="preserve">        </w:t>
      </w:r>
      <w:r>
        <w:rPr>
          <w:b/>
          <w:snapToGrid w:val="0"/>
          <w:spacing w:val="8"/>
          <w:szCs w:val="28"/>
        </w:rPr>
        <w:t xml:space="preserve">  </w:t>
      </w:r>
    </w:p>
    <w:p w14:paraId="01098FD1" w14:textId="77777777" w:rsidR="00456F5D" w:rsidRPr="009222BA" w:rsidRDefault="00456F5D" w:rsidP="00B21365">
      <w:pPr>
        <w:rPr>
          <w:b/>
          <w:snapToGrid w:val="0"/>
          <w:spacing w:val="8"/>
          <w:szCs w:val="28"/>
        </w:rPr>
      </w:pPr>
    </w:p>
    <w:p w14:paraId="1ECD48E0" w14:textId="77777777" w:rsidR="00B21365" w:rsidRPr="009B4E5B" w:rsidRDefault="00B21365" w:rsidP="00B21365">
      <w:pPr>
        <w:pStyle w:val="2"/>
        <w:spacing w:line="360" w:lineRule="auto"/>
        <w:jc w:val="center"/>
        <w:rPr>
          <w:sz w:val="28"/>
          <w:szCs w:val="28"/>
          <w:u w:val="none"/>
        </w:rPr>
      </w:pPr>
      <w:r w:rsidRPr="009B4E5B">
        <w:rPr>
          <w:caps/>
          <w:sz w:val="28"/>
          <w:szCs w:val="28"/>
          <w:u w:val="none"/>
        </w:rPr>
        <w:t>НововолинськА  міськА радА ВоЛИНСЬКОЇ ОБЛАСТІ</w:t>
      </w:r>
    </w:p>
    <w:p w14:paraId="44718128" w14:textId="77777777" w:rsidR="00B21365" w:rsidRPr="009B4E5B" w:rsidRDefault="00B21365" w:rsidP="00B21365">
      <w:pPr>
        <w:jc w:val="center"/>
      </w:pPr>
      <w:r w:rsidRPr="009B4E5B">
        <w:t>ВОСЬМОГО СКЛИКАННЯ</w:t>
      </w:r>
    </w:p>
    <w:p w14:paraId="5174B5D2" w14:textId="77777777" w:rsidR="00B21365" w:rsidRPr="009B4E5B" w:rsidRDefault="00B21365" w:rsidP="00B21365">
      <w:pPr>
        <w:jc w:val="center"/>
        <w:rPr>
          <w:b/>
        </w:rPr>
      </w:pPr>
    </w:p>
    <w:p w14:paraId="05700E69" w14:textId="351E011A" w:rsidR="00B21365" w:rsidRDefault="003D4436" w:rsidP="003D4436">
      <w:pPr>
        <w:ind w:left="2832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B21365" w:rsidRPr="009B4E5B">
        <w:rPr>
          <w:b/>
          <w:sz w:val="32"/>
          <w:szCs w:val="32"/>
        </w:rPr>
        <w:t xml:space="preserve">Р І Ш Е Н </w:t>
      </w:r>
      <w:proofErr w:type="spellStart"/>
      <w:r w:rsidR="00B21365" w:rsidRPr="009B4E5B">
        <w:rPr>
          <w:b/>
          <w:sz w:val="32"/>
          <w:szCs w:val="32"/>
        </w:rPr>
        <w:t>Н</w:t>
      </w:r>
      <w:proofErr w:type="spellEnd"/>
      <w:r w:rsidR="00B21365" w:rsidRPr="009B4E5B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</w:t>
      </w:r>
    </w:p>
    <w:p w14:paraId="36E592CF" w14:textId="77777777" w:rsidR="00B70739" w:rsidRPr="009B4E5B" w:rsidRDefault="00B70739" w:rsidP="00B21365">
      <w:pPr>
        <w:jc w:val="center"/>
        <w:rPr>
          <w:b/>
          <w:szCs w:val="28"/>
        </w:rPr>
      </w:pPr>
    </w:p>
    <w:p w14:paraId="203DDFAD" w14:textId="4DAE3782" w:rsidR="00B21365" w:rsidRPr="009B4E5B" w:rsidRDefault="00D61368" w:rsidP="00B2136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19 березня</w:t>
      </w:r>
      <w:r w:rsidR="00B21365" w:rsidRPr="00B70739">
        <w:rPr>
          <w:sz w:val="28"/>
          <w:szCs w:val="28"/>
        </w:rPr>
        <w:t xml:space="preserve"> 202</w:t>
      </w:r>
      <w:r w:rsidR="000B016A">
        <w:rPr>
          <w:sz w:val="28"/>
          <w:szCs w:val="28"/>
        </w:rPr>
        <w:t>4</w:t>
      </w:r>
      <w:r w:rsidR="00B21365" w:rsidRPr="00B70739">
        <w:rPr>
          <w:sz w:val="28"/>
          <w:szCs w:val="28"/>
        </w:rPr>
        <w:t xml:space="preserve"> року </w:t>
      </w:r>
      <w:r w:rsidR="00B70739" w:rsidRPr="00BA0943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</w:t>
      </w:r>
      <w:r w:rsidR="00B70739" w:rsidRPr="00BA0943">
        <w:rPr>
          <w:sz w:val="28"/>
          <w:szCs w:val="28"/>
          <w:lang w:val="ru-RU"/>
        </w:rPr>
        <w:t xml:space="preserve">   </w:t>
      </w:r>
      <w:r w:rsidR="00B70739" w:rsidRPr="009B4E5B">
        <w:rPr>
          <w:sz w:val="28"/>
          <w:szCs w:val="28"/>
        </w:rPr>
        <w:t>м. Нововолинськ</w:t>
      </w:r>
      <w:r w:rsidR="00B70739" w:rsidRPr="00BA0943">
        <w:rPr>
          <w:sz w:val="28"/>
          <w:szCs w:val="28"/>
          <w:lang w:val="ru-RU"/>
        </w:rPr>
        <w:t xml:space="preserve">                                 </w:t>
      </w:r>
      <w:r w:rsidR="00B21365" w:rsidRPr="00B70739">
        <w:rPr>
          <w:sz w:val="28"/>
          <w:szCs w:val="28"/>
        </w:rPr>
        <w:t xml:space="preserve"> №</w:t>
      </w:r>
      <w:r w:rsidR="00B21365" w:rsidRPr="009B4E5B">
        <w:rPr>
          <w:sz w:val="28"/>
          <w:szCs w:val="28"/>
        </w:rPr>
        <w:t xml:space="preserve">  </w:t>
      </w:r>
      <w:r w:rsidR="001B0C85">
        <w:rPr>
          <w:sz w:val="28"/>
          <w:szCs w:val="28"/>
        </w:rPr>
        <w:t>30/10</w:t>
      </w:r>
      <w:r w:rsidR="00B21365" w:rsidRPr="009B4E5B">
        <w:rPr>
          <w:sz w:val="28"/>
          <w:szCs w:val="28"/>
        </w:rPr>
        <w:t xml:space="preserve">                                                                </w:t>
      </w:r>
    </w:p>
    <w:p w14:paraId="00BAA679" w14:textId="77777777" w:rsidR="00DF3093" w:rsidRPr="00B55CDB" w:rsidRDefault="00DF3093" w:rsidP="00DF3093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913365" w14:textId="77777777" w:rsidR="00B70739" w:rsidRDefault="00B21365" w:rsidP="00B21365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з</w:t>
      </w:r>
      <w:bookmarkStart w:id="0" w:name="_Hlk132023095"/>
      <w:r>
        <w:rPr>
          <w:sz w:val="28"/>
          <w:szCs w:val="28"/>
          <w:lang w:val="uk-UA"/>
        </w:rPr>
        <w:t xml:space="preserve">віт директора </w:t>
      </w:r>
    </w:p>
    <w:p w14:paraId="446D6F73" w14:textId="77777777" w:rsidR="00B70739" w:rsidRDefault="00B21365" w:rsidP="00B21365">
      <w:pPr>
        <w:pStyle w:val="1"/>
        <w:jc w:val="both"/>
        <w:rPr>
          <w:sz w:val="28"/>
          <w:szCs w:val="28"/>
          <w:lang w:val="uk-UA"/>
        </w:rPr>
      </w:pPr>
      <w:r w:rsidRPr="00F446AC">
        <w:rPr>
          <w:sz w:val="28"/>
          <w:szCs w:val="28"/>
          <w:lang w:val="uk-UA"/>
        </w:rPr>
        <w:t>комунально</w:t>
      </w:r>
      <w:r>
        <w:rPr>
          <w:sz w:val="28"/>
          <w:szCs w:val="28"/>
          <w:lang w:val="uk-UA"/>
        </w:rPr>
        <w:t>ї</w:t>
      </w:r>
      <w:r w:rsidRPr="00F446AC">
        <w:rPr>
          <w:sz w:val="28"/>
          <w:szCs w:val="28"/>
          <w:lang w:val="uk-UA"/>
        </w:rPr>
        <w:t xml:space="preserve"> установи </w:t>
      </w:r>
    </w:p>
    <w:p w14:paraId="3559783D" w14:textId="77777777" w:rsidR="00B70739" w:rsidRDefault="00B21365" w:rsidP="00B21365">
      <w:pPr>
        <w:pStyle w:val="1"/>
        <w:jc w:val="both"/>
        <w:rPr>
          <w:sz w:val="28"/>
          <w:szCs w:val="28"/>
          <w:lang w:val="uk-UA"/>
        </w:rPr>
      </w:pPr>
      <w:r w:rsidRPr="00F446AC">
        <w:rPr>
          <w:sz w:val="28"/>
          <w:szCs w:val="28"/>
          <w:lang w:val="uk-UA"/>
        </w:rPr>
        <w:t>«Нововолинський центр</w:t>
      </w:r>
      <w:r w:rsidR="00B70739">
        <w:rPr>
          <w:sz w:val="28"/>
          <w:szCs w:val="28"/>
          <w:lang w:val="uk-UA"/>
        </w:rPr>
        <w:t xml:space="preserve"> </w:t>
      </w:r>
    </w:p>
    <w:p w14:paraId="44669C12" w14:textId="77777777" w:rsidR="00B70739" w:rsidRDefault="00B21365" w:rsidP="00B21365">
      <w:pPr>
        <w:pStyle w:val="1"/>
        <w:jc w:val="both"/>
        <w:rPr>
          <w:sz w:val="28"/>
          <w:szCs w:val="28"/>
          <w:lang w:val="uk-UA"/>
        </w:rPr>
      </w:pPr>
      <w:r w:rsidRPr="00F446AC">
        <w:rPr>
          <w:sz w:val="28"/>
          <w:szCs w:val="28"/>
          <w:lang w:val="uk-UA"/>
        </w:rPr>
        <w:t>профес</w:t>
      </w:r>
      <w:r>
        <w:rPr>
          <w:sz w:val="28"/>
          <w:szCs w:val="28"/>
          <w:lang w:val="uk-UA"/>
        </w:rPr>
        <w:t>і</w:t>
      </w:r>
      <w:r w:rsidRPr="00F446AC">
        <w:rPr>
          <w:sz w:val="28"/>
          <w:szCs w:val="28"/>
          <w:lang w:val="uk-UA"/>
        </w:rPr>
        <w:t>йного розвитку педаго</w:t>
      </w:r>
      <w:r>
        <w:rPr>
          <w:sz w:val="28"/>
          <w:szCs w:val="28"/>
          <w:lang w:val="uk-UA"/>
        </w:rPr>
        <w:t>гічних</w:t>
      </w:r>
    </w:p>
    <w:p w14:paraId="2F7E2533" w14:textId="77777777" w:rsidR="00B21365" w:rsidRDefault="00B21365" w:rsidP="00B21365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працівників</w:t>
      </w:r>
      <w:r w:rsidR="00B707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Нововолинської міської ради Волинської області»</w:t>
      </w:r>
    </w:p>
    <w:bookmarkEnd w:id="0"/>
    <w:p w14:paraId="1565D405" w14:textId="77777777" w:rsidR="00DF3093" w:rsidRPr="0095173B" w:rsidRDefault="00DF3093" w:rsidP="00DF3093">
      <w:pPr>
        <w:rPr>
          <w:sz w:val="28"/>
          <w:szCs w:val="28"/>
        </w:rPr>
      </w:pPr>
    </w:p>
    <w:p w14:paraId="7E838A05" w14:textId="651C9E98" w:rsidR="00DF3093" w:rsidRPr="00D12F7F" w:rsidRDefault="00DF3093" w:rsidP="00BA09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Законів</w:t>
      </w:r>
      <w:r w:rsidRPr="00165E2A">
        <w:rPr>
          <w:sz w:val="28"/>
          <w:szCs w:val="28"/>
        </w:rPr>
        <w:t xml:space="preserve"> України </w:t>
      </w:r>
      <w:r w:rsidRPr="000051AC">
        <w:rPr>
          <w:sz w:val="28"/>
          <w:szCs w:val="28"/>
          <w:shd w:val="clear" w:color="auto" w:fill="FFFFFF"/>
        </w:rPr>
        <w:t>«Про місцеве самоврядування в Україн</w:t>
      </w:r>
      <w:r>
        <w:rPr>
          <w:sz w:val="28"/>
          <w:szCs w:val="28"/>
          <w:shd w:val="clear" w:color="auto" w:fill="FFFFFF"/>
        </w:rPr>
        <w:t>і», «Про освіту</w:t>
      </w:r>
      <w:r w:rsidRPr="000051AC">
        <w:rPr>
          <w:sz w:val="28"/>
          <w:szCs w:val="28"/>
          <w:shd w:val="clear" w:color="auto" w:fill="FFFFFF"/>
        </w:rPr>
        <w:t xml:space="preserve">», </w:t>
      </w:r>
      <w:r w:rsidRPr="00D837AC">
        <w:rPr>
          <w:sz w:val="28"/>
          <w:szCs w:val="28"/>
        </w:rPr>
        <w:t xml:space="preserve">Постанови </w:t>
      </w:r>
      <w:r>
        <w:rPr>
          <w:sz w:val="28"/>
          <w:szCs w:val="28"/>
        </w:rPr>
        <w:t xml:space="preserve">Кабінету Міністрів України </w:t>
      </w:r>
      <w:r w:rsidRPr="00D837AC">
        <w:rPr>
          <w:sz w:val="28"/>
          <w:szCs w:val="28"/>
        </w:rPr>
        <w:t>від</w:t>
      </w:r>
      <w:r>
        <w:rPr>
          <w:sz w:val="28"/>
          <w:szCs w:val="28"/>
        </w:rPr>
        <w:t xml:space="preserve"> 29.07.2020 року №672 «Про деякі </w:t>
      </w:r>
      <w:r w:rsidRPr="00D837AC">
        <w:rPr>
          <w:sz w:val="28"/>
          <w:szCs w:val="28"/>
        </w:rPr>
        <w:t>питання професійного розвитку педагогічних працівників»</w:t>
      </w:r>
      <w:r w:rsidR="002B306D">
        <w:rPr>
          <w:sz w:val="28"/>
          <w:szCs w:val="28"/>
        </w:rPr>
        <w:t xml:space="preserve"> </w:t>
      </w:r>
      <w:r w:rsidR="002B306D" w:rsidRPr="002B306D">
        <w:rPr>
          <w:sz w:val="28"/>
          <w:szCs w:val="28"/>
        </w:rPr>
        <w:t>(</w:t>
      </w:r>
      <w:r w:rsidR="002B306D">
        <w:rPr>
          <w:sz w:val="28"/>
          <w:szCs w:val="28"/>
          <w:shd w:val="clear" w:color="auto" w:fill="FFFFFF"/>
        </w:rPr>
        <w:t>і</w:t>
      </w:r>
      <w:r w:rsidR="002B306D" w:rsidRPr="002B306D">
        <w:rPr>
          <w:sz w:val="28"/>
          <w:szCs w:val="28"/>
          <w:shd w:val="clear" w:color="auto" w:fill="FFFFFF"/>
        </w:rPr>
        <w:t>з змінами, внесеними згідно з Постановою КМ</w:t>
      </w:r>
      <w:r w:rsidR="002B306D" w:rsidRPr="002B306D">
        <w:rPr>
          <w:sz w:val="28"/>
          <w:szCs w:val="28"/>
        </w:rPr>
        <w:t xml:space="preserve"> </w:t>
      </w:r>
      <w:hyperlink r:id="rId6" w:anchor="n2" w:tgtFrame="_blank" w:history="1">
        <w:r w:rsidR="002B306D" w:rsidRPr="002B306D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№ 1391 від 28.12.2021</w:t>
        </w:r>
      </w:hyperlink>
      <w:r w:rsidR="002B306D">
        <w:t>)</w:t>
      </w:r>
      <w:r w:rsidR="00313774">
        <w:t>,</w:t>
      </w:r>
      <w:r>
        <w:rPr>
          <w:sz w:val="28"/>
          <w:szCs w:val="28"/>
        </w:rPr>
        <w:t xml:space="preserve"> </w:t>
      </w:r>
      <w:r w:rsidR="00313774" w:rsidRPr="00D12F7F">
        <w:rPr>
          <w:bCs/>
          <w:sz w:val="28"/>
          <w:szCs w:val="28"/>
        </w:rPr>
        <w:t xml:space="preserve">листа МОН України </w:t>
      </w:r>
      <w:r w:rsidR="00313774" w:rsidRPr="00313774">
        <w:rPr>
          <w:bCs/>
          <w:sz w:val="28"/>
          <w:szCs w:val="28"/>
          <w:lang w:val="pl-PL"/>
        </w:rPr>
        <w:t>№ 1/9-466</w:t>
      </w:r>
      <w:r w:rsidR="00313774" w:rsidRPr="00D12F7F">
        <w:rPr>
          <w:bCs/>
          <w:sz w:val="28"/>
          <w:szCs w:val="28"/>
        </w:rPr>
        <w:t xml:space="preserve"> від 21 серпня 2020 року «Про центри професійного розвитку педагогічних працівників»</w:t>
      </w:r>
      <w:r w:rsidR="00E229F3">
        <w:rPr>
          <w:bCs/>
          <w:sz w:val="28"/>
          <w:szCs w:val="28"/>
        </w:rPr>
        <w:t xml:space="preserve">, Стратегії розвитку </w:t>
      </w:r>
      <w:r w:rsidR="00E229F3">
        <w:rPr>
          <w:sz w:val="28"/>
          <w:szCs w:val="28"/>
        </w:rPr>
        <w:t xml:space="preserve">комунальної установи «Нововолинський центр професійного розвитку педагогічних працівників Нововолинської міської ради Волинської області», </w:t>
      </w:r>
      <w:r w:rsidR="000B016A" w:rsidRPr="000B016A">
        <w:rPr>
          <w:sz w:val="28"/>
          <w:szCs w:val="28"/>
        </w:rPr>
        <w:t>затвердженої рішенням міської ради від 30.05.2023р. № 22/9,</w:t>
      </w:r>
      <w:r w:rsidR="00D12F7F" w:rsidRPr="00D12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з метою сприяння професійному </w:t>
      </w:r>
      <w:r w:rsidRPr="00D837AC">
        <w:rPr>
          <w:sz w:val="28"/>
          <w:szCs w:val="28"/>
        </w:rPr>
        <w:t>розвитку педагогіч</w:t>
      </w:r>
      <w:r>
        <w:rPr>
          <w:sz w:val="28"/>
          <w:szCs w:val="28"/>
        </w:rPr>
        <w:t xml:space="preserve">них працівників, їх психологічної підтримки та консультування, </w:t>
      </w:r>
      <w:r w:rsidRPr="00800CFB">
        <w:rPr>
          <w:sz w:val="28"/>
          <w:szCs w:val="28"/>
        </w:rPr>
        <w:t>міськ</w:t>
      </w:r>
      <w:r w:rsidR="00B70739">
        <w:rPr>
          <w:sz w:val="28"/>
          <w:szCs w:val="28"/>
        </w:rPr>
        <w:t xml:space="preserve">а </w:t>
      </w:r>
      <w:r w:rsidRPr="00800CFB">
        <w:rPr>
          <w:sz w:val="28"/>
          <w:szCs w:val="28"/>
        </w:rPr>
        <w:t>рад</w:t>
      </w:r>
      <w:r w:rsidR="00B70739">
        <w:rPr>
          <w:sz w:val="28"/>
          <w:szCs w:val="28"/>
        </w:rPr>
        <w:t>а</w:t>
      </w:r>
    </w:p>
    <w:p w14:paraId="1752E997" w14:textId="77777777" w:rsidR="00565B0D" w:rsidRDefault="00565B0D" w:rsidP="00565B0D">
      <w:pPr>
        <w:rPr>
          <w:sz w:val="28"/>
          <w:szCs w:val="28"/>
        </w:rPr>
      </w:pPr>
    </w:p>
    <w:p w14:paraId="62D7FE6D" w14:textId="77777777" w:rsidR="00DF3093" w:rsidRDefault="00565B0D" w:rsidP="00565B0D">
      <w:pPr>
        <w:rPr>
          <w:sz w:val="28"/>
          <w:szCs w:val="28"/>
        </w:rPr>
      </w:pPr>
      <w:r>
        <w:rPr>
          <w:sz w:val="28"/>
          <w:szCs w:val="28"/>
        </w:rPr>
        <w:t>ВИР</w:t>
      </w:r>
      <w:r w:rsidR="00DF3093">
        <w:rPr>
          <w:sz w:val="28"/>
          <w:szCs w:val="28"/>
        </w:rPr>
        <w:t>ІШИ</w:t>
      </w:r>
      <w:r w:rsidR="00B70739">
        <w:rPr>
          <w:sz w:val="28"/>
          <w:szCs w:val="28"/>
        </w:rPr>
        <w:t>ЛА</w:t>
      </w:r>
      <w:r w:rsidR="00DF3093">
        <w:rPr>
          <w:sz w:val="28"/>
          <w:szCs w:val="28"/>
        </w:rPr>
        <w:t>:</w:t>
      </w:r>
    </w:p>
    <w:p w14:paraId="13487AC2" w14:textId="77777777" w:rsidR="00DF3093" w:rsidRDefault="00DF3093" w:rsidP="00DF3093">
      <w:pPr>
        <w:jc w:val="center"/>
        <w:rPr>
          <w:sz w:val="28"/>
          <w:szCs w:val="28"/>
        </w:rPr>
      </w:pPr>
    </w:p>
    <w:p w14:paraId="5E9A322D" w14:textId="77777777" w:rsidR="00DF3093" w:rsidRDefault="00DF3093" w:rsidP="00565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Звіт директора комунальної установи «Нововолинський центр професійного розвитку педагогічних працівників Нововолинс</w:t>
      </w:r>
      <w:r w:rsidR="00565B0D">
        <w:rPr>
          <w:sz w:val="28"/>
          <w:szCs w:val="28"/>
        </w:rPr>
        <w:t xml:space="preserve">ької міської ради» Ольги </w:t>
      </w:r>
      <w:proofErr w:type="spellStart"/>
      <w:r w:rsidR="00565B0D">
        <w:rPr>
          <w:sz w:val="28"/>
          <w:szCs w:val="28"/>
        </w:rPr>
        <w:t>Зіркевич</w:t>
      </w:r>
      <w:proofErr w:type="spellEnd"/>
      <w:r>
        <w:rPr>
          <w:sz w:val="28"/>
          <w:szCs w:val="28"/>
        </w:rPr>
        <w:t xml:space="preserve"> </w:t>
      </w:r>
      <w:r w:rsidRPr="00074E44">
        <w:rPr>
          <w:sz w:val="28"/>
          <w:szCs w:val="28"/>
        </w:rPr>
        <w:t>взяти до відома</w:t>
      </w:r>
      <w:r w:rsidR="00565B0D">
        <w:rPr>
          <w:sz w:val="28"/>
          <w:szCs w:val="28"/>
        </w:rPr>
        <w:t xml:space="preserve"> (додається</w:t>
      </w:r>
      <w:r>
        <w:rPr>
          <w:sz w:val="28"/>
          <w:szCs w:val="28"/>
        </w:rPr>
        <w:t>)</w:t>
      </w:r>
      <w:r w:rsidRPr="00074E44">
        <w:rPr>
          <w:sz w:val="28"/>
          <w:szCs w:val="28"/>
        </w:rPr>
        <w:t>.</w:t>
      </w:r>
    </w:p>
    <w:p w14:paraId="5C83D00C" w14:textId="77777777" w:rsidR="006847C3" w:rsidRDefault="006847C3" w:rsidP="00565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Роботу директора комунальної установи «Нововолинський центр професійного розвитку педагогічних працівників Нововолинської міської ради» визнати задовільною. </w:t>
      </w:r>
    </w:p>
    <w:p w14:paraId="47D1452F" w14:textId="77777777" w:rsidR="00DF3093" w:rsidRDefault="006847C3" w:rsidP="00565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3093">
        <w:rPr>
          <w:sz w:val="28"/>
          <w:szCs w:val="28"/>
        </w:rPr>
        <w:t xml:space="preserve">. Комунальній установі «Нововолинський центр професійного розвитку педагогічних працівників Нововолинської міської ради» </w:t>
      </w:r>
      <w:r w:rsidR="00565B0D">
        <w:rPr>
          <w:sz w:val="28"/>
          <w:szCs w:val="28"/>
        </w:rPr>
        <w:t xml:space="preserve">(Ольга </w:t>
      </w:r>
      <w:proofErr w:type="spellStart"/>
      <w:r w:rsidR="00565B0D">
        <w:rPr>
          <w:sz w:val="28"/>
          <w:szCs w:val="28"/>
        </w:rPr>
        <w:t>Зіркевич</w:t>
      </w:r>
      <w:proofErr w:type="spellEnd"/>
      <w:r w:rsidR="00565B0D">
        <w:rPr>
          <w:sz w:val="28"/>
          <w:szCs w:val="28"/>
        </w:rPr>
        <w:t>)</w:t>
      </w:r>
      <w:r w:rsidR="00DF3093">
        <w:rPr>
          <w:sz w:val="28"/>
          <w:szCs w:val="28"/>
        </w:rPr>
        <w:t>:</w:t>
      </w:r>
    </w:p>
    <w:p w14:paraId="4257FA56" w14:textId="4A07CC8C" w:rsidR="002577D3" w:rsidRPr="007E6EE2" w:rsidRDefault="002577D3" w:rsidP="002577D3">
      <w:pPr>
        <w:ind w:firstLine="567"/>
        <w:jc w:val="both"/>
        <w:rPr>
          <w:sz w:val="28"/>
          <w:szCs w:val="28"/>
        </w:rPr>
      </w:pPr>
      <w:r w:rsidRPr="007E6EE2">
        <w:rPr>
          <w:sz w:val="28"/>
          <w:szCs w:val="28"/>
        </w:rPr>
        <w:t>1</w:t>
      </w:r>
      <w:r w:rsidR="00170B43">
        <w:rPr>
          <w:sz w:val="28"/>
          <w:szCs w:val="28"/>
        </w:rPr>
        <w:t>)</w:t>
      </w:r>
      <w:r w:rsidRPr="007E6EE2">
        <w:rPr>
          <w:sz w:val="28"/>
          <w:szCs w:val="28"/>
        </w:rPr>
        <w:t xml:space="preserve"> Продовжити роботу Центру професійного розвитку педагогічних працівників щодо реалізації Стратегії розвитку комунальної установи на  2022-2026 рр.</w:t>
      </w:r>
    </w:p>
    <w:p w14:paraId="442B7C0D" w14:textId="6E8A1C33" w:rsidR="00313774" w:rsidRPr="007E6EE2" w:rsidRDefault="002577D3" w:rsidP="002577D3">
      <w:pPr>
        <w:ind w:firstLine="567"/>
        <w:jc w:val="both"/>
        <w:rPr>
          <w:sz w:val="28"/>
          <w:szCs w:val="28"/>
        </w:rPr>
      </w:pPr>
      <w:r w:rsidRPr="007E6EE2">
        <w:rPr>
          <w:sz w:val="28"/>
          <w:szCs w:val="28"/>
        </w:rPr>
        <w:t>2</w:t>
      </w:r>
      <w:r w:rsidR="00170B43">
        <w:rPr>
          <w:sz w:val="28"/>
          <w:szCs w:val="28"/>
        </w:rPr>
        <w:t>)</w:t>
      </w:r>
      <w:r w:rsidRPr="007E6EE2">
        <w:rPr>
          <w:sz w:val="28"/>
          <w:szCs w:val="28"/>
        </w:rPr>
        <w:t xml:space="preserve"> Забезпечити формування багатомірного освітнього простору орієнтованого на індивідуальний розвиток особистості, через консультування педагогічних працівників з проблем сучасного розвитку освіти, організації освітнього процесу, досягнень психолого-педагогічних наук. </w:t>
      </w:r>
    </w:p>
    <w:p w14:paraId="5342CB26" w14:textId="1CA299CD" w:rsidR="00313774" w:rsidRPr="007E6EE2" w:rsidRDefault="002577D3" w:rsidP="00565B0D">
      <w:pPr>
        <w:ind w:firstLine="567"/>
        <w:jc w:val="both"/>
        <w:rPr>
          <w:sz w:val="28"/>
          <w:szCs w:val="28"/>
          <w:lang w:val="ru-RU"/>
        </w:rPr>
      </w:pPr>
      <w:r w:rsidRPr="007E6EE2">
        <w:rPr>
          <w:sz w:val="28"/>
          <w:szCs w:val="28"/>
        </w:rPr>
        <w:lastRenderedPageBreak/>
        <w:t>3</w:t>
      </w:r>
      <w:r w:rsidR="00170B43">
        <w:rPr>
          <w:sz w:val="28"/>
          <w:szCs w:val="28"/>
        </w:rPr>
        <w:t>)</w:t>
      </w:r>
      <w:r w:rsidR="00DF3093" w:rsidRPr="007E6EE2">
        <w:rPr>
          <w:sz w:val="28"/>
          <w:szCs w:val="28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Узагальнювати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та </w:t>
      </w:r>
      <w:proofErr w:type="spellStart"/>
      <w:r w:rsidR="00313774" w:rsidRPr="007E6EE2">
        <w:rPr>
          <w:bCs/>
          <w:sz w:val="28"/>
          <w:szCs w:val="28"/>
          <w:lang w:val="ru-RU"/>
        </w:rPr>
        <w:t>поширювати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інформацію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з </w:t>
      </w:r>
      <w:proofErr w:type="spellStart"/>
      <w:r w:rsidR="00313774" w:rsidRPr="007E6EE2">
        <w:rPr>
          <w:bCs/>
          <w:sz w:val="28"/>
          <w:szCs w:val="28"/>
          <w:lang w:val="ru-RU"/>
        </w:rPr>
        <w:t>питань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професійного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розвитку</w:t>
      </w:r>
      <w:proofErr w:type="spellEnd"/>
      <w:r w:rsidR="00D12F7F" w:rsidRPr="007E6EE2">
        <w:rPr>
          <w:bCs/>
          <w:sz w:val="28"/>
          <w:szCs w:val="28"/>
          <w:lang w:val="ru-RU"/>
        </w:rPr>
        <w:t>.</w:t>
      </w:r>
    </w:p>
    <w:p w14:paraId="44785522" w14:textId="44432F2C" w:rsidR="00313774" w:rsidRPr="007E6EE2" w:rsidRDefault="00170B43" w:rsidP="00565B0D">
      <w:pPr>
        <w:ind w:firstLine="567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</w:t>
      </w:r>
      <w:r w:rsidR="00DF3093" w:rsidRPr="007E6EE2">
        <w:rPr>
          <w:sz w:val="28"/>
          <w:szCs w:val="28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Координувати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діяльність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професійних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спільнот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педагогічних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працівників</w:t>
      </w:r>
      <w:proofErr w:type="spellEnd"/>
      <w:r w:rsidR="002577D3" w:rsidRPr="007E6EE2">
        <w:rPr>
          <w:bCs/>
          <w:sz w:val="28"/>
          <w:szCs w:val="28"/>
          <w:lang w:val="ru-RU"/>
        </w:rPr>
        <w:t>.</w:t>
      </w:r>
    </w:p>
    <w:p w14:paraId="5766DB82" w14:textId="78A2554C" w:rsidR="002577D3" w:rsidRPr="007E6EE2" w:rsidRDefault="00170B43" w:rsidP="002577D3">
      <w:pPr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5)</w:t>
      </w:r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Консультувати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педагогічних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працівників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з </w:t>
      </w:r>
      <w:proofErr w:type="spellStart"/>
      <w:r w:rsidR="002577D3" w:rsidRPr="007E6EE2">
        <w:rPr>
          <w:bCs/>
          <w:sz w:val="28"/>
          <w:szCs w:val="28"/>
          <w:lang w:val="ru-RU"/>
        </w:rPr>
        <w:t>питань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розробки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індивідуальної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траєкторії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професійного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і </w:t>
      </w:r>
      <w:proofErr w:type="spellStart"/>
      <w:r w:rsidR="002577D3" w:rsidRPr="007E6EE2">
        <w:rPr>
          <w:bCs/>
          <w:sz w:val="28"/>
          <w:szCs w:val="28"/>
          <w:lang w:val="ru-RU"/>
        </w:rPr>
        <w:t>особистого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розвитку</w:t>
      </w:r>
      <w:proofErr w:type="spellEnd"/>
      <w:r w:rsidR="002577D3" w:rsidRPr="007E6EE2">
        <w:rPr>
          <w:bCs/>
          <w:sz w:val="28"/>
          <w:szCs w:val="28"/>
          <w:lang w:val="ru-RU"/>
        </w:rPr>
        <w:t>.</w:t>
      </w:r>
    </w:p>
    <w:p w14:paraId="1FFFE21F" w14:textId="62917D34" w:rsidR="002577D3" w:rsidRDefault="00170B43" w:rsidP="002577D3">
      <w:pPr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6)</w:t>
      </w:r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Вивчити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потреби і </w:t>
      </w:r>
      <w:proofErr w:type="spellStart"/>
      <w:r w:rsidR="002577D3" w:rsidRPr="007E6EE2">
        <w:rPr>
          <w:bCs/>
          <w:sz w:val="28"/>
          <w:szCs w:val="28"/>
          <w:lang w:val="ru-RU"/>
        </w:rPr>
        <w:t>надавати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практичну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допомогу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молодим </w:t>
      </w:r>
      <w:proofErr w:type="spellStart"/>
      <w:r w:rsidR="002577D3" w:rsidRPr="007E6EE2">
        <w:rPr>
          <w:bCs/>
          <w:sz w:val="28"/>
          <w:szCs w:val="28"/>
          <w:lang w:val="ru-RU"/>
        </w:rPr>
        <w:t>спеціалістам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, </w:t>
      </w:r>
      <w:proofErr w:type="spellStart"/>
      <w:r w:rsidR="002577D3" w:rsidRPr="007E6EE2">
        <w:rPr>
          <w:bCs/>
          <w:sz w:val="28"/>
          <w:szCs w:val="28"/>
          <w:lang w:val="ru-RU"/>
        </w:rPr>
        <w:t>педагогічним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працівникам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закладів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та </w:t>
      </w:r>
      <w:proofErr w:type="spellStart"/>
      <w:r w:rsidR="002577D3" w:rsidRPr="007E6EE2">
        <w:rPr>
          <w:bCs/>
          <w:sz w:val="28"/>
          <w:szCs w:val="28"/>
          <w:lang w:val="ru-RU"/>
        </w:rPr>
        <w:t>установ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освіти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у </w:t>
      </w:r>
      <w:proofErr w:type="spellStart"/>
      <w:r w:rsidR="002577D3" w:rsidRPr="007E6EE2">
        <w:rPr>
          <w:bCs/>
          <w:sz w:val="28"/>
          <w:szCs w:val="28"/>
          <w:lang w:val="ru-RU"/>
        </w:rPr>
        <w:t>період</w:t>
      </w:r>
      <w:proofErr w:type="spellEnd"/>
      <w:r w:rsidR="000B016A">
        <w:rPr>
          <w:bCs/>
          <w:sz w:val="28"/>
          <w:szCs w:val="28"/>
          <w:lang w:val="ru-RU"/>
        </w:rPr>
        <w:t xml:space="preserve"> </w:t>
      </w:r>
      <w:proofErr w:type="spellStart"/>
      <w:r w:rsidR="000B016A">
        <w:rPr>
          <w:bCs/>
          <w:sz w:val="28"/>
          <w:szCs w:val="28"/>
          <w:lang w:val="ru-RU"/>
        </w:rPr>
        <w:t>інтернатури</w:t>
      </w:r>
      <w:proofErr w:type="spellEnd"/>
      <w:r w:rsidR="000B016A">
        <w:rPr>
          <w:bCs/>
          <w:sz w:val="28"/>
          <w:szCs w:val="28"/>
          <w:lang w:val="ru-RU"/>
        </w:rPr>
        <w:t>,</w:t>
      </w:r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підготовки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2577D3" w:rsidRPr="007E6EE2">
        <w:rPr>
          <w:bCs/>
          <w:sz w:val="28"/>
          <w:szCs w:val="28"/>
          <w:lang w:val="ru-RU"/>
        </w:rPr>
        <w:t>їх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 до </w:t>
      </w:r>
      <w:proofErr w:type="spellStart"/>
      <w:r w:rsidR="002577D3" w:rsidRPr="007E6EE2">
        <w:rPr>
          <w:bCs/>
          <w:sz w:val="28"/>
          <w:szCs w:val="28"/>
          <w:lang w:val="ru-RU"/>
        </w:rPr>
        <w:t>атестації</w:t>
      </w:r>
      <w:proofErr w:type="spellEnd"/>
      <w:r w:rsidR="002577D3" w:rsidRPr="007E6EE2">
        <w:rPr>
          <w:bCs/>
          <w:sz w:val="28"/>
          <w:szCs w:val="28"/>
          <w:lang w:val="ru-RU"/>
        </w:rPr>
        <w:t xml:space="preserve">, </w:t>
      </w:r>
      <w:proofErr w:type="spellStart"/>
      <w:r w:rsidR="002577D3" w:rsidRPr="007E6EE2">
        <w:rPr>
          <w:bCs/>
          <w:sz w:val="28"/>
          <w:szCs w:val="28"/>
          <w:lang w:val="ru-RU"/>
        </w:rPr>
        <w:t>сертифікації</w:t>
      </w:r>
      <w:proofErr w:type="spellEnd"/>
      <w:r w:rsidR="002577D3" w:rsidRPr="007E6EE2">
        <w:rPr>
          <w:bCs/>
          <w:sz w:val="28"/>
          <w:szCs w:val="28"/>
          <w:lang w:val="ru-RU"/>
        </w:rPr>
        <w:t>.</w:t>
      </w:r>
    </w:p>
    <w:p w14:paraId="36927536" w14:textId="31EA8BD5" w:rsidR="00DF3093" w:rsidRPr="002577D3" w:rsidRDefault="00170B43" w:rsidP="002577D3">
      <w:pPr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7)</w:t>
      </w:r>
      <w:r w:rsidR="00DF3093" w:rsidRPr="00D12F7F">
        <w:rPr>
          <w:sz w:val="28"/>
          <w:szCs w:val="28"/>
          <w:shd w:val="clear" w:color="auto" w:fill="FFFFFF"/>
        </w:rPr>
        <w:t xml:space="preserve"> </w:t>
      </w:r>
      <w:proofErr w:type="spellStart"/>
      <w:r w:rsidR="00A3767C" w:rsidRPr="00D12F7F">
        <w:rPr>
          <w:bCs/>
          <w:sz w:val="28"/>
          <w:szCs w:val="28"/>
          <w:shd w:val="clear" w:color="auto" w:fill="FFFFFF"/>
          <w:lang w:val="ru-RU"/>
        </w:rPr>
        <w:t>Формувати</w:t>
      </w:r>
      <w:proofErr w:type="spellEnd"/>
      <w:r w:rsidR="00A3767C" w:rsidRPr="00D12F7F">
        <w:rPr>
          <w:bCs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A3767C" w:rsidRPr="00D12F7F">
        <w:rPr>
          <w:bCs/>
          <w:sz w:val="28"/>
          <w:szCs w:val="28"/>
          <w:shd w:val="clear" w:color="auto" w:fill="FFFFFF"/>
          <w:lang w:val="ru-RU"/>
        </w:rPr>
        <w:t>оприлюднювати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власному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веб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сайті</w:t>
      </w:r>
      <w:proofErr w:type="spellEnd"/>
      <w:r w:rsidR="00A3767C" w:rsidRPr="00D12F7F">
        <w:rPr>
          <w:bCs/>
          <w:sz w:val="28"/>
          <w:szCs w:val="28"/>
          <w:shd w:val="clear" w:color="auto" w:fill="FFFFFF"/>
          <w:lang w:val="ru-RU"/>
        </w:rPr>
        <w:t xml:space="preserve"> та у </w:t>
      </w:r>
      <w:proofErr w:type="spellStart"/>
      <w:r w:rsidR="00A3767C" w:rsidRPr="00D12F7F">
        <w:rPr>
          <w:bCs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="00A3767C" w:rsidRPr="00D12F7F">
        <w:rPr>
          <w:bCs/>
          <w:sz w:val="28"/>
          <w:szCs w:val="28"/>
          <w:shd w:val="clear" w:color="auto" w:fill="FFFFFF"/>
          <w:lang w:val="ru-RU"/>
        </w:rPr>
        <w:t xml:space="preserve"> мережах</w:t>
      </w:r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бази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даних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програм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підвищення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кваліфікації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інших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джерел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інформації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необхідних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професійного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розвитку</w:t>
      </w:r>
      <w:proofErr w:type="spellEnd"/>
      <w:r w:rsidR="00A3767C" w:rsidRPr="00D12F7F">
        <w:rPr>
          <w:bCs/>
          <w:sz w:val="28"/>
          <w:szCs w:val="28"/>
          <w:shd w:val="clear" w:color="auto" w:fill="FFFFFF"/>
          <w:lang w:val="ru-RU"/>
        </w:rPr>
        <w:t>.</w:t>
      </w:r>
    </w:p>
    <w:p w14:paraId="2BA76A11" w14:textId="6227BFD0" w:rsidR="00D12F7F" w:rsidRDefault="00170B43" w:rsidP="002577D3">
      <w:pPr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  <w:lang w:val="ru-RU"/>
        </w:rPr>
        <w:t>8)</w:t>
      </w:r>
      <w:r w:rsidR="00DF3093">
        <w:rPr>
          <w:bCs/>
          <w:iCs/>
          <w:sz w:val="28"/>
          <w:szCs w:val="28"/>
        </w:rPr>
        <w:t xml:space="preserve"> </w:t>
      </w:r>
      <w:r w:rsidR="00D12F7F">
        <w:rPr>
          <w:sz w:val="28"/>
          <w:szCs w:val="28"/>
        </w:rPr>
        <w:t>Забезпечувати постійне</w:t>
      </w:r>
      <w:r w:rsidR="00D12F7F" w:rsidRPr="009474E9">
        <w:rPr>
          <w:sz w:val="28"/>
          <w:szCs w:val="28"/>
        </w:rPr>
        <w:t xml:space="preserve"> підвищен</w:t>
      </w:r>
      <w:r w:rsidR="00D12F7F">
        <w:rPr>
          <w:sz w:val="28"/>
          <w:szCs w:val="28"/>
        </w:rPr>
        <w:t>ня кваліфікації педагогічних працівників ЦПРПП.</w:t>
      </w:r>
    </w:p>
    <w:p w14:paraId="509CD2A9" w14:textId="5278F49E" w:rsidR="00DF3093" w:rsidRPr="00EF15D6" w:rsidRDefault="006847C3" w:rsidP="00EC6045">
      <w:pPr>
        <w:ind w:firstLine="567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4</w:t>
      </w:r>
      <w:r w:rsidR="00DF3093">
        <w:rPr>
          <w:spacing w:val="10"/>
          <w:sz w:val="28"/>
          <w:szCs w:val="28"/>
        </w:rPr>
        <w:t xml:space="preserve">. </w:t>
      </w:r>
      <w:bookmarkStart w:id="1" w:name="_Hlk132027585"/>
      <w:r w:rsidR="00DF3093" w:rsidRPr="00F834B5">
        <w:rPr>
          <w:sz w:val="28"/>
          <w:szCs w:val="28"/>
        </w:rPr>
        <w:t>Контроль за викона</w:t>
      </w:r>
      <w:r w:rsidR="00DF3093">
        <w:rPr>
          <w:sz w:val="28"/>
          <w:szCs w:val="28"/>
        </w:rPr>
        <w:t xml:space="preserve">нням </w:t>
      </w:r>
      <w:r w:rsidR="00DF3093" w:rsidRPr="00F834B5">
        <w:rPr>
          <w:sz w:val="28"/>
          <w:szCs w:val="28"/>
        </w:rPr>
        <w:t xml:space="preserve">рішення покласти </w:t>
      </w:r>
      <w:r w:rsidR="00DF3093" w:rsidRPr="007E6EE2">
        <w:rPr>
          <w:sz w:val="28"/>
          <w:szCs w:val="28"/>
        </w:rPr>
        <w:t>на</w:t>
      </w:r>
      <w:r w:rsidR="00C55B9F" w:rsidRPr="007E6EE2">
        <w:rPr>
          <w:sz w:val="28"/>
          <w:szCs w:val="28"/>
        </w:rPr>
        <w:t xml:space="preserve"> </w:t>
      </w:r>
      <w:r w:rsidR="002577D3" w:rsidRPr="007E6EE2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bookmarkStart w:id="2" w:name="_Hlk156210843"/>
      <w:r w:rsidR="002577D3" w:rsidRPr="007E6EE2">
        <w:rPr>
          <w:sz w:val="28"/>
          <w:szCs w:val="28"/>
        </w:rPr>
        <w:t>Ніну Шумську</w:t>
      </w:r>
      <w:bookmarkEnd w:id="2"/>
      <w:r w:rsidR="00EC6045">
        <w:rPr>
          <w:sz w:val="28"/>
          <w:szCs w:val="28"/>
        </w:rPr>
        <w:t xml:space="preserve"> та постійну комісію з питань освіти, науки, культури, </w:t>
      </w:r>
      <w:bookmarkEnd w:id="1"/>
      <w:r w:rsidR="00170B43">
        <w:rPr>
          <w:sz w:val="28"/>
          <w:szCs w:val="28"/>
        </w:rPr>
        <w:t>молоді, спорту та інформаційної політики.</w:t>
      </w:r>
    </w:p>
    <w:p w14:paraId="2B4A77FC" w14:textId="77777777" w:rsidR="00DF3093" w:rsidRDefault="00DF3093" w:rsidP="00565B0D">
      <w:pPr>
        <w:ind w:firstLine="567"/>
        <w:jc w:val="both"/>
        <w:rPr>
          <w:sz w:val="28"/>
          <w:szCs w:val="28"/>
        </w:rPr>
      </w:pPr>
    </w:p>
    <w:p w14:paraId="62E9C92C" w14:textId="77777777" w:rsidR="00565B0D" w:rsidRDefault="00565B0D" w:rsidP="00565B0D">
      <w:pPr>
        <w:ind w:firstLine="567"/>
        <w:jc w:val="both"/>
        <w:rPr>
          <w:sz w:val="28"/>
          <w:szCs w:val="28"/>
        </w:rPr>
      </w:pPr>
    </w:p>
    <w:p w14:paraId="3DD799E4" w14:textId="77777777" w:rsidR="00565B0D" w:rsidRDefault="00565B0D" w:rsidP="00565B0D">
      <w:pPr>
        <w:ind w:firstLine="567"/>
        <w:jc w:val="both"/>
        <w:rPr>
          <w:sz w:val="28"/>
          <w:szCs w:val="28"/>
        </w:rPr>
      </w:pPr>
    </w:p>
    <w:p w14:paraId="133791CE" w14:textId="77777777" w:rsidR="00DF3093" w:rsidRPr="00565B0D" w:rsidRDefault="00DF3093" w:rsidP="00DF3093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</w:t>
      </w:r>
      <w:r>
        <w:rPr>
          <w:sz w:val="28"/>
          <w:szCs w:val="28"/>
        </w:rPr>
        <w:t xml:space="preserve">                                        </w:t>
      </w:r>
      <w:r w:rsidR="00565B0D">
        <w:rPr>
          <w:sz w:val="28"/>
          <w:szCs w:val="28"/>
        </w:rPr>
        <w:t xml:space="preserve">                  </w:t>
      </w:r>
      <w:r w:rsidRPr="0095173B">
        <w:rPr>
          <w:sz w:val="28"/>
          <w:szCs w:val="28"/>
        </w:rPr>
        <w:t xml:space="preserve">        </w:t>
      </w:r>
      <w:r w:rsidR="00565B0D">
        <w:rPr>
          <w:sz w:val="28"/>
          <w:szCs w:val="28"/>
        </w:rPr>
        <w:t>Борис КАРПУС</w:t>
      </w:r>
    </w:p>
    <w:p w14:paraId="55E1345F" w14:textId="77777777" w:rsidR="00565B0D" w:rsidRDefault="00565B0D" w:rsidP="00DF3093">
      <w:pPr>
        <w:tabs>
          <w:tab w:val="left" w:pos="0"/>
        </w:tabs>
        <w:jc w:val="both"/>
        <w:rPr>
          <w:sz w:val="26"/>
          <w:szCs w:val="26"/>
        </w:rPr>
      </w:pPr>
    </w:p>
    <w:p w14:paraId="3BA3049E" w14:textId="77777777" w:rsidR="00565B0D" w:rsidRDefault="00565B0D" w:rsidP="00DF3093">
      <w:pPr>
        <w:tabs>
          <w:tab w:val="left" w:pos="0"/>
        </w:tabs>
        <w:jc w:val="both"/>
        <w:rPr>
          <w:sz w:val="26"/>
          <w:szCs w:val="26"/>
        </w:rPr>
      </w:pPr>
    </w:p>
    <w:p w14:paraId="77F4EEA5" w14:textId="77777777" w:rsidR="00DF3093" w:rsidRPr="00565B0D" w:rsidRDefault="006847C3" w:rsidP="00DF3093">
      <w:pPr>
        <w:tabs>
          <w:tab w:val="left" w:pos="0"/>
        </w:tabs>
        <w:jc w:val="both"/>
      </w:pPr>
      <w:r>
        <w:t>Сергій М</w:t>
      </w:r>
      <w:r w:rsidR="000F7A27">
        <w:t>ороз</w:t>
      </w:r>
      <w:r>
        <w:t xml:space="preserve"> 31794</w:t>
      </w:r>
    </w:p>
    <w:p w14:paraId="0A743A90" w14:textId="77777777" w:rsidR="00DF3093" w:rsidRDefault="00AE2EE5" w:rsidP="00DF3093">
      <w:pPr>
        <w:tabs>
          <w:tab w:val="left" w:pos="0"/>
        </w:tabs>
        <w:jc w:val="both"/>
      </w:pPr>
      <w:r w:rsidRPr="007E6EE2">
        <w:t xml:space="preserve">Ольга </w:t>
      </w:r>
      <w:proofErr w:type="spellStart"/>
      <w:r w:rsidRPr="007E6EE2">
        <w:t>Зіркевич</w:t>
      </w:r>
      <w:proofErr w:type="spellEnd"/>
      <w:r>
        <w:t xml:space="preserve"> </w:t>
      </w:r>
    </w:p>
    <w:p w14:paraId="27F75B4A" w14:textId="014CE9F8" w:rsidR="00503F4A" w:rsidRDefault="00BE0513" w:rsidP="00503F4A">
      <w:pPr>
        <w:spacing w:line="276" w:lineRule="auto"/>
      </w:pPr>
      <w:r>
        <w:br w:type="page"/>
      </w:r>
    </w:p>
    <w:p w14:paraId="74E6CDF6" w14:textId="77777777" w:rsidR="00BE0513" w:rsidRDefault="00BE0513">
      <w:pPr>
        <w:spacing w:after="200" w:line="276" w:lineRule="auto"/>
      </w:pPr>
    </w:p>
    <w:p w14:paraId="5775E978" w14:textId="77777777" w:rsidR="00BE0513" w:rsidRPr="00EF5B3A" w:rsidRDefault="00BE0513" w:rsidP="00BE0513">
      <w:pPr>
        <w:ind w:left="4956" w:firstLine="708"/>
        <w:jc w:val="both"/>
        <w:rPr>
          <w:sz w:val="28"/>
        </w:rPr>
      </w:pPr>
      <w:bookmarkStart w:id="3" w:name="_Hlk50375970"/>
      <w:r w:rsidRPr="00EF5B3A">
        <w:rPr>
          <w:sz w:val="28"/>
        </w:rPr>
        <w:t xml:space="preserve">Додаток </w:t>
      </w:r>
    </w:p>
    <w:p w14:paraId="618A7449" w14:textId="77777777" w:rsidR="00BE0513" w:rsidRPr="00EF5B3A" w:rsidRDefault="00BE0513" w:rsidP="00BE0513">
      <w:pPr>
        <w:jc w:val="both"/>
        <w:rPr>
          <w:sz w:val="28"/>
        </w:rPr>
      </w:pPr>
      <w:r w:rsidRPr="00EF5B3A">
        <w:rPr>
          <w:sz w:val="28"/>
        </w:rPr>
        <w:t xml:space="preserve">                                                                                до рішення міської ради</w:t>
      </w:r>
    </w:p>
    <w:p w14:paraId="179C109B" w14:textId="43002E2B" w:rsidR="00BE0513" w:rsidRPr="00EF5B3A" w:rsidRDefault="00BE0513" w:rsidP="00BE0513">
      <w:pPr>
        <w:jc w:val="both"/>
        <w:rPr>
          <w:sz w:val="28"/>
        </w:rPr>
      </w:pPr>
      <w:r w:rsidRPr="00EF5B3A">
        <w:rPr>
          <w:sz w:val="28"/>
        </w:rPr>
        <w:t xml:space="preserve">                                                                                </w:t>
      </w:r>
      <w:r w:rsidR="001B0C85">
        <w:rPr>
          <w:sz w:val="28"/>
        </w:rPr>
        <w:t>19.03.2024</w:t>
      </w:r>
      <w:r w:rsidRPr="00EF5B3A">
        <w:rPr>
          <w:sz w:val="28"/>
        </w:rPr>
        <w:t xml:space="preserve"> № </w:t>
      </w:r>
      <w:r w:rsidR="001B0C85">
        <w:rPr>
          <w:sz w:val="28"/>
        </w:rPr>
        <w:t>30/10</w:t>
      </w:r>
    </w:p>
    <w:bookmarkEnd w:id="3"/>
    <w:p w14:paraId="5935B5FE" w14:textId="77777777" w:rsid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14:paraId="7C93A723" w14:textId="77777777" w:rsid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14:paraId="477FF010" w14:textId="77777777" w:rsid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14:paraId="12296384" w14:textId="77777777" w:rsid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14:paraId="58DB804A" w14:textId="77777777" w:rsidR="00BE0513" w:rsidRP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BE0513">
        <w:rPr>
          <w:rFonts w:eastAsiaTheme="minorHAnsi"/>
          <w:b/>
          <w:sz w:val="32"/>
          <w:szCs w:val="32"/>
          <w:lang w:eastAsia="en-US"/>
        </w:rPr>
        <w:t>Звіт</w:t>
      </w:r>
    </w:p>
    <w:p w14:paraId="77D57FB4" w14:textId="77777777" w:rsidR="00BE0513" w:rsidRP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BE0513">
        <w:rPr>
          <w:rFonts w:eastAsiaTheme="minorHAnsi"/>
          <w:b/>
          <w:sz w:val="32"/>
          <w:szCs w:val="32"/>
          <w:lang w:eastAsia="en-US"/>
        </w:rPr>
        <w:t xml:space="preserve">директора комунальної установи </w:t>
      </w:r>
    </w:p>
    <w:p w14:paraId="54912103" w14:textId="77777777" w:rsidR="00BE0513" w:rsidRP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BE0513">
        <w:rPr>
          <w:rFonts w:eastAsiaTheme="minorHAnsi"/>
          <w:b/>
          <w:sz w:val="32"/>
          <w:szCs w:val="32"/>
          <w:lang w:eastAsia="en-US"/>
        </w:rPr>
        <w:t>«Нововолинський центр професійного розвитку педагогічних працівників Нововолинської міської ради Волинської області» Ольги З</w:t>
      </w:r>
      <w:r w:rsidR="00993777">
        <w:rPr>
          <w:rFonts w:eastAsiaTheme="minorHAnsi"/>
          <w:b/>
          <w:sz w:val="32"/>
          <w:szCs w:val="32"/>
          <w:lang w:eastAsia="en-US"/>
        </w:rPr>
        <w:t>ІРКЕВИЧ</w:t>
      </w:r>
    </w:p>
    <w:p w14:paraId="5EAC5D69" w14:textId="77777777" w:rsidR="00BE0513" w:rsidRPr="00BE0513" w:rsidRDefault="00BE0513" w:rsidP="00BE0513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39048E28" w14:textId="77777777" w:rsidR="000B016A" w:rsidRPr="000B016A" w:rsidRDefault="000B016A" w:rsidP="000B016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B016A">
        <w:rPr>
          <w:rFonts w:eastAsia="Calibri"/>
          <w:color w:val="000000"/>
          <w:sz w:val="28"/>
          <w:szCs w:val="28"/>
          <w:lang w:eastAsia="en-US"/>
        </w:rPr>
        <w:t>Центр здійснює свою діяльність відповідно до Конституції України, законів України «Про освіту», «Про повну загальну середню освіту», «Про дошкільну освіту», «Про позашкільну освіту», Концепції реалізації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від 14.12.2016 р. № 988-р., Стратегії розвитку ЦПРПП на 2022-2026 роки, затвердженої рішенням міської ради від 30.05.2023р. № 22/9,  інших нормативно-правових актів та Статуту.</w:t>
      </w:r>
    </w:p>
    <w:p w14:paraId="7ECE6AFF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Основним завданнями комунальної установи «Нововолинський центр професійного розвитку педагогічних працівників Нововолинської міської ради Волинської області» у 2023 році було надання професійної допомоги педагогам та закладам освіти.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Ця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діяльність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спрямовувалась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на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розв’язання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професійних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труднощів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удосконалення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організації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роботи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психологічну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підтримку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та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консультування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>.</w:t>
      </w:r>
    </w:p>
    <w:p w14:paraId="4FEBAA01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Упродовж 2023 року було організовано роботу професійних спільнот педагогічних працівників, які об’єдналися за спільними інтересами за родом їх професійної та фахової  діяльності, в тематичні творчі групи, школи молодого педагога та вихователя, школу «лінивого» вчителя та лабораторію небайдужих педагогів. Для налагодження комунікації педагогів створено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Viber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-спільноти та </w:t>
      </w:r>
      <w:r w:rsidRPr="000B016A">
        <w:rPr>
          <w:rFonts w:eastAsia="Calibri"/>
          <w:sz w:val="28"/>
          <w:szCs w:val="28"/>
          <w:lang w:val="en-US" w:eastAsia="en-US"/>
        </w:rPr>
        <w:t>Telegram</w:t>
      </w:r>
      <w:r w:rsidRPr="000B016A">
        <w:rPr>
          <w:rFonts w:eastAsia="Calibri"/>
          <w:sz w:val="28"/>
          <w:szCs w:val="28"/>
          <w:lang w:eastAsia="en-US"/>
        </w:rPr>
        <w:t xml:space="preserve">-спільноти педагогів, загальна кількість яких </w:t>
      </w:r>
      <w:r w:rsidRPr="000B016A">
        <w:rPr>
          <w:rFonts w:eastAsia="Calibri"/>
          <w:sz w:val="28"/>
          <w:szCs w:val="28"/>
          <w:lang w:eastAsia="en-US"/>
        </w:rPr>
        <w:lastRenderedPageBreak/>
        <w:t xml:space="preserve">склала 38 груп. Для організації якісної роботи спільнот була проведена діагностика серед педагогічних працівників через </w:t>
      </w:r>
      <w:proofErr w:type="spellStart"/>
      <w:r w:rsidRPr="000B016A">
        <w:rPr>
          <w:rFonts w:eastAsia="Calibri"/>
          <w:sz w:val="28"/>
          <w:szCs w:val="28"/>
          <w:lang w:val="en-US" w:eastAsia="en-US"/>
        </w:rPr>
        <w:t>googl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-форми, яка забезпечила об’єктивну інформацію про потреби в підвищенні фахового і професійного рівня. Водночас враховано пропозиції освітян. Протягом року відбулось 106 засідань професійних спільнот. Проведено 3445 консультацій з питань підвищення кваліфікації, атестації, проведення конкурсів “Творчі сходинки педагогів Волині”, “Вчитель року -2023”, тощо. Школу молодого педагога закінчило 15 педагогів ЗЗСО, ЗДО та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позашкілля</w:t>
      </w:r>
      <w:proofErr w:type="spellEnd"/>
      <w:r w:rsidRPr="000B016A">
        <w:rPr>
          <w:rFonts w:eastAsia="Calibri"/>
          <w:sz w:val="28"/>
          <w:szCs w:val="28"/>
          <w:lang w:eastAsia="en-US"/>
        </w:rPr>
        <w:t>.</w:t>
      </w:r>
    </w:p>
    <w:p w14:paraId="1EE5BB76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На сайті Центру поповнюється база даних суб’єктів підвищення кваліфікації та база даних електронних цифрових ресурсів і платформ, корисних для роботи педагогічних працівників.</w:t>
      </w:r>
    </w:p>
    <w:p w14:paraId="6E556233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У 2023 році КУ «НЦПРПП» спираючись на  меморандум про співпрацю з управлінням Державної служби якості освіти у Волинській області</w:t>
      </w:r>
      <w:r w:rsidRPr="000B016A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0B016A">
        <w:rPr>
          <w:rFonts w:eastAsia="Calibri"/>
          <w:sz w:val="28"/>
          <w:szCs w:val="28"/>
          <w:lang w:eastAsia="en-US"/>
        </w:rPr>
        <w:t xml:space="preserve">та договір про співпрацю з Волинським інститутом післядипломної педагогічної освіти, залучали працівників даних установ до проведення семінарів, тренінгів, конференцій,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вебінарів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та інших заходів, що розширило професійні можливості </w:t>
      </w:r>
      <w:r w:rsidRPr="000B016A">
        <w:rPr>
          <w:rFonts w:eastAsia="Calibri"/>
          <w:sz w:val="28"/>
          <w:szCs w:val="28"/>
          <w:lang w:val="ru-RU" w:eastAsia="en-US"/>
        </w:rPr>
        <w:t> </w:t>
      </w:r>
      <w:r w:rsidRPr="000B016A">
        <w:rPr>
          <w:rFonts w:eastAsia="Calibri"/>
          <w:sz w:val="28"/>
          <w:szCs w:val="28"/>
          <w:lang w:eastAsia="en-US"/>
        </w:rPr>
        <w:t xml:space="preserve">працівників нашої установи </w:t>
      </w:r>
      <w:r w:rsidRPr="000B016A">
        <w:rPr>
          <w:rFonts w:eastAsia="Calibri"/>
          <w:sz w:val="28"/>
          <w:szCs w:val="28"/>
          <w:lang w:val="ru-RU" w:eastAsia="en-US"/>
        </w:rPr>
        <w:t> </w:t>
      </w:r>
      <w:r w:rsidRPr="000B016A">
        <w:rPr>
          <w:rFonts w:eastAsia="Calibri"/>
          <w:sz w:val="28"/>
          <w:szCs w:val="28"/>
          <w:lang w:eastAsia="en-US"/>
        </w:rPr>
        <w:t>у пошуку та утвердженню</w:t>
      </w:r>
      <w:r w:rsidRPr="000B016A">
        <w:rPr>
          <w:rFonts w:eastAsia="Calibri"/>
          <w:sz w:val="28"/>
          <w:szCs w:val="28"/>
          <w:lang w:val="ru-RU" w:eastAsia="en-US"/>
        </w:rPr>
        <w:t>  </w:t>
      </w:r>
      <w:r w:rsidRPr="000B016A">
        <w:rPr>
          <w:rFonts w:eastAsia="Calibri"/>
          <w:sz w:val="28"/>
          <w:szCs w:val="28"/>
          <w:lang w:eastAsia="en-US"/>
        </w:rPr>
        <w:t xml:space="preserve"> таких форм роботи з підвищення кваліфікації педагогів, щоб максимально можна було врахувати їх запити і потреби та наблизити надання освітніх послуг до вчителя,</w:t>
      </w:r>
      <w:r w:rsidRPr="000B016A">
        <w:rPr>
          <w:rFonts w:eastAsia="Calibri"/>
          <w:sz w:val="28"/>
          <w:szCs w:val="28"/>
          <w:lang w:val="ru-RU" w:eastAsia="en-US"/>
        </w:rPr>
        <w:t> </w:t>
      </w:r>
      <w:r w:rsidRPr="000B016A">
        <w:rPr>
          <w:rFonts w:eastAsia="Calibri"/>
          <w:sz w:val="28"/>
          <w:szCs w:val="28"/>
          <w:lang w:eastAsia="en-US"/>
        </w:rPr>
        <w:t xml:space="preserve">проводити курси підвищення кваліфікації для педагогів громади із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видачею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сертифікатів ВІППО, ДСЯОУ, УІРО, консультуватися із</w:t>
      </w:r>
      <w:r w:rsidRPr="000B016A">
        <w:rPr>
          <w:rFonts w:eastAsia="Calibri"/>
          <w:sz w:val="28"/>
          <w:szCs w:val="28"/>
          <w:lang w:val="ru-RU" w:eastAsia="en-US"/>
        </w:rPr>
        <w:t> </w:t>
      </w:r>
      <w:r w:rsidRPr="000B016A">
        <w:rPr>
          <w:rFonts w:eastAsia="Calibri"/>
          <w:sz w:val="28"/>
          <w:szCs w:val="28"/>
          <w:lang w:eastAsia="en-US"/>
        </w:rPr>
        <w:t>проблем сучасного розвитку освіти, організації освітнього процесу, забезпечення якості освіти у закладах освіти; подоланням навчальних втрат, здійснення інформаційного забезпечення педагогів із питань формування та підтримки</w:t>
      </w:r>
      <w:r w:rsidRPr="000B016A">
        <w:rPr>
          <w:rFonts w:eastAsia="Calibri"/>
          <w:sz w:val="28"/>
          <w:szCs w:val="28"/>
          <w:lang w:val="ru-RU" w:eastAsia="en-US"/>
        </w:rPr>
        <w:t> </w:t>
      </w:r>
      <w:r w:rsidRPr="000B016A">
        <w:rPr>
          <w:rFonts w:eastAsia="Calibri"/>
          <w:sz w:val="28"/>
          <w:szCs w:val="28"/>
          <w:lang w:eastAsia="en-US"/>
        </w:rPr>
        <w:t xml:space="preserve"> культури якості освіти, що базується на прозорості,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інноваційності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та партнерстві учасників освітнього процесу, з питань</w:t>
      </w:r>
      <w:r w:rsidRPr="000B016A">
        <w:rPr>
          <w:rFonts w:eastAsia="Calibri"/>
          <w:sz w:val="28"/>
          <w:szCs w:val="28"/>
          <w:lang w:val="ru-RU" w:eastAsia="en-US"/>
        </w:rPr>
        <w:t> </w:t>
      </w:r>
      <w:r w:rsidRPr="000B016A">
        <w:rPr>
          <w:rFonts w:eastAsia="Calibri"/>
          <w:sz w:val="28"/>
          <w:szCs w:val="28"/>
          <w:lang w:eastAsia="en-US"/>
        </w:rPr>
        <w:t xml:space="preserve"> якісної підготовки учнів до зовнішнього незалежного оцінювання та технологій</w:t>
      </w:r>
      <w:r w:rsidRPr="000B016A">
        <w:rPr>
          <w:rFonts w:eastAsia="Calibri"/>
          <w:sz w:val="28"/>
          <w:szCs w:val="28"/>
          <w:lang w:val="ru-RU" w:eastAsia="en-US"/>
        </w:rPr>
        <w:t> </w:t>
      </w:r>
      <w:r w:rsidRPr="000B016A">
        <w:rPr>
          <w:rFonts w:eastAsia="Calibri"/>
          <w:sz w:val="28"/>
          <w:szCs w:val="28"/>
          <w:lang w:eastAsia="en-US"/>
        </w:rPr>
        <w:t xml:space="preserve"> проведення і опрацювання результатів моніторингових досліджень,</w:t>
      </w:r>
      <w:r w:rsidRPr="000B016A">
        <w:rPr>
          <w:rFonts w:eastAsia="Calibri"/>
          <w:sz w:val="28"/>
          <w:szCs w:val="28"/>
          <w:lang w:val="ru-RU" w:eastAsia="en-US"/>
        </w:rPr>
        <w:t> </w:t>
      </w:r>
      <w:r w:rsidRPr="000B016A">
        <w:rPr>
          <w:rFonts w:eastAsia="Calibri"/>
          <w:sz w:val="28"/>
          <w:szCs w:val="28"/>
          <w:lang w:eastAsia="en-US"/>
        </w:rPr>
        <w:t xml:space="preserve">викладання навчальних дисциплін, управлінської діяльності. Звісно, що така співпраця Центру з вищеназваними установами та іншими суб’єктами, що провадять освітню діяльність, зокрема вищими навчальними закладами, значно підвищує рівень </w:t>
      </w:r>
      <w:r w:rsidRPr="000B016A">
        <w:rPr>
          <w:rFonts w:eastAsia="Calibri"/>
          <w:sz w:val="28"/>
          <w:szCs w:val="28"/>
          <w:lang w:eastAsia="en-US"/>
        </w:rPr>
        <w:lastRenderedPageBreak/>
        <w:t>роботи консультантів, що, безперечно, впливає і на якість навчання учнів, оскільки реалізовується за схемою: консультант – педагог – учень.</w:t>
      </w:r>
    </w:p>
    <w:p w14:paraId="5CA5318A" w14:textId="77777777" w:rsidR="000B016A" w:rsidRPr="000B016A" w:rsidRDefault="000B016A" w:rsidP="000B016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Відповідно до плану-графіку підвищення кваліфікації керівних і педагогічних кадрів закладів освіти міста на 2023 рік (наказ № 119-А від 01.12.2022р.), складеного у відповідності до замовлень закладів освіти, за різними формами навчання у ВІППО підвищили кваліфікацію 249 педагогічних працівників</w:t>
      </w:r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переважно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в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дистанційному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 та онлайн форматах</w:t>
      </w:r>
      <w:r w:rsidRPr="000B016A">
        <w:rPr>
          <w:rFonts w:eastAsia="Calibri"/>
          <w:sz w:val="28"/>
          <w:szCs w:val="28"/>
          <w:lang w:eastAsia="en-US"/>
        </w:rPr>
        <w:t xml:space="preserve"> </w:t>
      </w:r>
      <w:r w:rsidRPr="000B016A">
        <w:rPr>
          <w:rFonts w:eastAsia="Calibri"/>
          <w:sz w:val="28"/>
          <w:szCs w:val="28"/>
          <w:lang w:val="ru-RU" w:eastAsia="en-US"/>
        </w:rPr>
        <w:t xml:space="preserve">(452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педагогічних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працівника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у 2022 р.). </w:t>
      </w:r>
    </w:p>
    <w:p w14:paraId="486A7471" w14:textId="77777777" w:rsidR="000B016A" w:rsidRPr="000B016A" w:rsidRDefault="000B016A" w:rsidP="000B016A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0B016A">
        <w:rPr>
          <w:sz w:val="28"/>
          <w:szCs w:val="28"/>
          <w:lang w:eastAsia="ru-RU"/>
        </w:rPr>
        <w:t xml:space="preserve">267 педагогічних працівника ЗЗСО, які забезпечують реалізацію Державного стандарту базової середньої освіти на першому (адаптаційному) циклі базової середньої освіти у 2023-2024 </w:t>
      </w:r>
      <w:proofErr w:type="spellStart"/>
      <w:r w:rsidRPr="000B016A">
        <w:rPr>
          <w:sz w:val="28"/>
          <w:szCs w:val="28"/>
          <w:lang w:eastAsia="ru-RU"/>
        </w:rPr>
        <w:t>н.р</w:t>
      </w:r>
      <w:proofErr w:type="spellEnd"/>
      <w:r w:rsidRPr="000B016A">
        <w:rPr>
          <w:sz w:val="28"/>
          <w:szCs w:val="28"/>
          <w:lang w:eastAsia="ru-RU"/>
        </w:rPr>
        <w:t xml:space="preserve">. та пілотних класів, підвищили кваліфікацію у листопаді-грудні 2023 року в онлайн форматі при ВІППО за </w:t>
      </w:r>
      <w:proofErr w:type="spellStart"/>
      <w:r w:rsidRPr="000B016A">
        <w:rPr>
          <w:sz w:val="28"/>
          <w:szCs w:val="28"/>
          <w:lang w:eastAsia="ru-RU"/>
        </w:rPr>
        <w:t>субвенційні</w:t>
      </w:r>
      <w:proofErr w:type="spellEnd"/>
      <w:r w:rsidRPr="000B016A">
        <w:rPr>
          <w:sz w:val="28"/>
          <w:szCs w:val="28"/>
          <w:lang w:eastAsia="ru-RU"/>
        </w:rPr>
        <w:t xml:space="preserve"> кошти за 30-годинною програмою підвищення кваліфікації вчителів НУШ.</w:t>
      </w:r>
    </w:p>
    <w:p w14:paraId="3701EFD0" w14:textId="77777777" w:rsidR="000B016A" w:rsidRPr="000B016A" w:rsidRDefault="000B016A" w:rsidP="000B016A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0B016A">
        <w:rPr>
          <w:sz w:val="28"/>
          <w:szCs w:val="28"/>
          <w:lang w:eastAsia="ru-RU"/>
        </w:rPr>
        <w:t>92 педагоги початкових класів ЗЗСО пройшли навчання за Програмою підвищення кваліфікації «Діяльнісний підхід у початковій школі в реаліях сьогодення» на базі ліцею № 7, отримавши сертифікати ВІППО на 8 год.</w:t>
      </w:r>
    </w:p>
    <w:p w14:paraId="6059D374" w14:textId="77777777" w:rsidR="000B016A" w:rsidRPr="000B016A" w:rsidRDefault="000B016A" w:rsidP="000B016A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0B016A">
        <w:rPr>
          <w:sz w:val="28"/>
          <w:szCs w:val="28"/>
          <w:lang w:eastAsia="ru-RU"/>
        </w:rPr>
        <w:t>10 учителів іноземної мови ЗЗСО Нововолинської МТГ підвищували кваліфікацію у Республіці Польща, на семінарах-тренінгах від Британської Ради, яка покрила вартість навчання, проїзду та проживання, а також забезпечила харчування учасників під час проведення заходів.</w:t>
      </w:r>
    </w:p>
    <w:p w14:paraId="7112019F" w14:textId="77777777" w:rsidR="000B016A" w:rsidRPr="000B016A" w:rsidRDefault="000B016A" w:rsidP="000B016A">
      <w:pPr>
        <w:spacing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0B016A">
        <w:rPr>
          <w:sz w:val="28"/>
          <w:szCs w:val="28"/>
          <w:lang w:eastAsia="ru-RU"/>
        </w:rPr>
        <w:t xml:space="preserve">Центр координує підвищення кваліфікації медичних сестер закладів освіти. </w:t>
      </w:r>
      <w:r w:rsidRPr="000B016A">
        <w:rPr>
          <w:sz w:val="28"/>
          <w:szCs w:val="28"/>
          <w:lang w:val="ru-RU" w:eastAsia="ru-RU"/>
        </w:rPr>
        <w:t>Так, у 202</w:t>
      </w:r>
      <w:r w:rsidRPr="000B016A">
        <w:rPr>
          <w:sz w:val="28"/>
          <w:szCs w:val="28"/>
          <w:lang w:eastAsia="ru-RU"/>
        </w:rPr>
        <w:t>3</w:t>
      </w:r>
      <w:r w:rsidRPr="000B016A">
        <w:rPr>
          <w:sz w:val="28"/>
          <w:szCs w:val="28"/>
          <w:lang w:val="ru-RU" w:eastAsia="ru-RU"/>
        </w:rPr>
        <w:t xml:space="preserve"> </w:t>
      </w:r>
      <w:proofErr w:type="spellStart"/>
      <w:r w:rsidRPr="000B016A">
        <w:rPr>
          <w:sz w:val="28"/>
          <w:szCs w:val="28"/>
          <w:lang w:val="ru-RU" w:eastAsia="ru-RU"/>
        </w:rPr>
        <w:t>році</w:t>
      </w:r>
      <w:proofErr w:type="spellEnd"/>
      <w:r w:rsidRPr="000B016A">
        <w:rPr>
          <w:sz w:val="28"/>
          <w:szCs w:val="28"/>
          <w:lang w:val="ru-RU" w:eastAsia="ru-RU"/>
        </w:rPr>
        <w:t xml:space="preserve"> </w:t>
      </w:r>
      <w:r w:rsidRPr="000B016A">
        <w:rPr>
          <w:sz w:val="28"/>
          <w:szCs w:val="28"/>
          <w:lang w:eastAsia="ru-RU"/>
        </w:rPr>
        <w:t>1</w:t>
      </w:r>
      <w:r w:rsidRPr="000B016A">
        <w:rPr>
          <w:sz w:val="28"/>
          <w:szCs w:val="28"/>
          <w:lang w:val="ru-RU" w:eastAsia="ru-RU"/>
        </w:rPr>
        <w:t xml:space="preserve"> </w:t>
      </w:r>
      <w:proofErr w:type="spellStart"/>
      <w:r w:rsidRPr="000B016A">
        <w:rPr>
          <w:sz w:val="28"/>
          <w:szCs w:val="28"/>
          <w:lang w:val="ru-RU" w:eastAsia="ru-RU"/>
        </w:rPr>
        <w:t>медичн</w:t>
      </w:r>
      <w:proofErr w:type="spellEnd"/>
      <w:r w:rsidRPr="000B016A">
        <w:rPr>
          <w:sz w:val="28"/>
          <w:szCs w:val="28"/>
          <w:lang w:eastAsia="ru-RU"/>
        </w:rPr>
        <w:t>а</w:t>
      </w:r>
      <w:r w:rsidRPr="000B016A">
        <w:rPr>
          <w:sz w:val="28"/>
          <w:szCs w:val="28"/>
          <w:lang w:val="ru-RU" w:eastAsia="ru-RU"/>
        </w:rPr>
        <w:t xml:space="preserve"> </w:t>
      </w:r>
      <w:proofErr w:type="spellStart"/>
      <w:r w:rsidRPr="000B016A">
        <w:rPr>
          <w:sz w:val="28"/>
          <w:szCs w:val="28"/>
          <w:lang w:val="ru-RU" w:eastAsia="ru-RU"/>
        </w:rPr>
        <w:t>сестр</w:t>
      </w:r>
      <w:proofErr w:type="spellEnd"/>
      <w:r w:rsidRPr="000B016A">
        <w:rPr>
          <w:sz w:val="28"/>
          <w:szCs w:val="28"/>
          <w:lang w:eastAsia="ru-RU"/>
        </w:rPr>
        <w:t>а</w:t>
      </w:r>
      <w:r w:rsidRPr="000B016A">
        <w:rPr>
          <w:sz w:val="28"/>
          <w:szCs w:val="28"/>
          <w:lang w:val="ru-RU" w:eastAsia="ru-RU"/>
        </w:rPr>
        <w:t xml:space="preserve"> ЗЗСО та </w:t>
      </w:r>
      <w:r w:rsidRPr="000B016A">
        <w:rPr>
          <w:sz w:val="28"/>
          <w:szCs w:val="28"/>
          <w:lang w:eastAsia="ru-RU"/>
        </w:rPr>
        <w:t>2</w:t>
      </w:r>
      <w:r w:rsidRPr="000B016A">
        <w:rPr>
          <w:sz w:val="28"/>
          <w:szCs w:val="28"/>
          <w:lang w:val="ru-RU" w:eastAsia="ru-RU"/>
        </w:rPr>
        <w:t xml:space="preserve"> ЗДО </w:t>
      </w:r>
      <w:proofErr w:type="spellStart"/>
      <w:r w:rsidRPr="000B016A">
        <w:rPr>
          <w:sz w:val="28"/>
          <w:szCs w:val="28"/>
          <w:lang w:val="ru-RU" w:eastAsia="ru-RU"/>
        </w:rPr>
        <w:t>підвищили</w:t>
      </w:r>
      <w:proofErr w:type="spellEnd"/>
      <w:r w:rsidRPr="000B016A">
        <w:rPr>
          <w:sz w:val="28"/>
          <w:szCs w:val="28"/>
          <w:lang w:val="ru-RU" w:eastAsia="ru-RU"/>
        </w:rPr>
        <w:t xml:space="preserve"> </w:t>
      </w:r>
      <w:proofErr w:type="spellStart"/>
      <w:r w:rsidRPr="000B016A">
        <w:rPr>
          <w:sz w:val="28"/>
          <w:szCs w:val="28"/>
          <w:lang w:val="ru-RU" w:eastAsia="ru-RU"/>
        </w:rPr>
        <w:t>кваліфікацію</w:t>
      </w:r>
      <w:proofErr w:type="spellEnd"/>
      <w:r w:rsidRPr="000B016A">
        <w:rPr>
          <w:sz w:val="28"/>
          <w:szCs w:val="28"/>
          <w:lang w:val="ru-RU" w:eastAsia="ru-RU"/>
        </w:rPr>
        <w:t xml:space="preserve"> з </w:t>
      </w:r>
      <w:proofErr w:type="spellStart"/>
      <w:r w:rsidRPr="000B016A">
        <w:rPr>
          <w:sz w:val="28"/>
          <w:szCs w:val="28"/>
          <w:lang w:val="ru-RU" w:eastAsia="ru-RU"/>
        </w:rPr>
        <w:t>використанням</w:t>
      </w:r>
      <w:proofErr w:type="spellEnd"/>
      <w:r w:rsidRPr="000B016A">
        <w:rPr>
          <w:sz w:val="28"/>
          <w:szCs w:val="28"/>
          <w:lang w:val="ru-RU" w:eastAsia="ru-RU"/>
        </w:rPr>
        <w:t xml:space="preserve"> </w:t>
      </w:r>
      <w:proofErr w:type="spellStart"/>
      <w:r w:rsidRPr="000B016A">
        <w:rPr>
          <w:sz w:val="28"/>
          <w:szCs w:val="28"/>
          <w:lang w:val="ru-RU" w:eastAsia="ru-RU"/>
        </w:rPr>
        <w:t>дистанційних</w:t>
      </w:r>
      <w:proofErr w:type="spellEnd"/>
      <w:r w:rsidRPr="000B016A">
        <w:rPr>
          <w:sz w:val="28"/>
          <w:szCs w:val="28"/>
          <w:lang w:val="ru-RU" w:eastAsia="ru-RU"/>
        </w:rPr>
        <w:t xml:space="preserve"> </w:t>
      </w:r>
      <w:proofErr w:type="spellStart"/>
      <w:r w:rsidRPr="000B016A">
        <w:rPr>
          <w:sz w:val="28"/>
          <w:szCs w:val="28"/>
          <w:lang w:val="ru-RU" w:eastAsia="ru-RU"/>
        </w:rPr>
        <w:t>технологій</w:t>
      </w:r>
      <w:proofErr w:type="spellEnd"/>
      <w:r w:rsidRPr="000B016A">
        <w:rPr>
          <w:sz w:val="28"/>
          <w:szCs w:val="28"/>
          <w:lang w:val="ru-RU" w:eastAsia="ru-RU"/>
        </w:rPr>
        <w:t xml:space="preserve"> без </w:t>
      </w:r>
      <w:proofErr w:type="spellStart"/>
      <w:r w:rsidRPr="000B016A">
        <w:rPr>
          <w:sz w:val="28"/>
          <w:szCs w:val="28"/>
          <w:lang w:val="ru-RU" w:eastAsia="ru-RU"/>
        </w:rPr>
        <w:t>відриву</w:t>
      </w:r>
      <w:proofErr w:type="spellEnd"/>
      <w:r w:rsidRPr="000B016A">
        <w:rPr>
          <w:sz w:val="28"/>
          <w:szCs w:val="28"/>
          <w:lang w:val="ru-RU" w:eastAsia="ru-RU"/>
        </w:rPr>
        <w:t xml:space="preserve"> </w:t>
      </w:r>
      <w:proofErr w:type="spellStart"/>
      <w:r w:rsidRPr="000B016A">
        <w:rPr>
          <w:sz w:val="28"/>
          <w:szCs w:val="28"/>
          <w:lang w:val="ru-RU" w:eastAsia="ru-RU"/>
        </w:rPr>
        <w:t>від</w:t>
      </w:r>
      <w:proofErr w:type="spellEnd"/>
      <w:r w:rsidRPr="000B016A">
        <w:rPr>
          <w:sz w:val="28"/>
          <w:szCs w:val="28"/>
          <w:lang w:val="ru-RU" w:eastAsia="ru-RU"/>
        </w:rPr>
        <w:t xml:space="preserve"> </w:t>
      </w:r>
      <w:proofErr w:type="spellStart"/>
      <w:r w:rsidRPr="000B016A">
        <w:rPr>
          <w:sz w:val="28"/>
          <w:szCs w:val="28"/>
          <w:lang w:val="ru-RU" w:eastAsia="ru-RU"/>
        </w:rPr>
        <w:t>виробництва</w:t>
      </w:r>
      <w:proofErr w:type="spellEnd"/>
      <w:r w:rsidRPr="000B016A">
        <w:rPr>
          <w:sz w:val="28"/>
          <w:szCs w:val="28"/>
          <w:lang w:val="ru-RU" w:eastAsia="ru-RU"/>
        </w:rPr>
        <w:t>.</w:t>
      </w:r>
    </w:p>
    <w:p w14:paraId="5AD533F6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val="ru-RU" w:eastAsia="en-US"/>
        </w:rPr>
      </w:pPr>
      <w:proofErr w:type="spellStart"/>
      <w:r w:rsidRPr="000B016A">
        <w:rPr>
          <w:rFonts w:eastAsia="Calibri"/>
          <w:sz w:val="28"/>
          <w:szCs w:val="28"/>
          <w:lang w:val="ru-RU" w:eastAsia="en-US"/>
        </w:rPr>
        <w:t>Оскільки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пункт 6 нормативного документа «Порядок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підвищення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кваліфікації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педагогічних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та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науково-педагогічних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працівників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що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був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затверджений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постановою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Кабінету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Міністрів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України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від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21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серпня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2019 року № 300,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зі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змінами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внесеними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27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грудня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2019 року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постановою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Уряду № 1133»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дозволяє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участь у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семінарах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практикумах,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тренінгах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вебінарах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майстер-класах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рішенням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педагогічної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ради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зараховувати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педагогам як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підвищення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lastRenderedPageBreak/>
        <w:t>кваліфікації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працівниками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Центру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розроблені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програми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семінарів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вебінарів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тренінгів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які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затверджені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відповідними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наказами та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опубліковані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на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сайті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Центру, як і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сертифікати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видані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r w:rsidRPr="000B016A">
        <w:rPr>
          <w:rFonts w:eastAsia="Calibri"/>
          <w:sz w:val="28"/>
          <w:szCs w:val="28"/>
          <w:lang w:eastAsia="en-US"/>
        </w:rPr>
        <w:t>731</w:t>
      </w:r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педаго</w:t>
      </w:r>
      <w:proofErr w:type="spellEnd"/>
      <w:r w:rsidRPr="000B016A">
        <w:rPr>
          <w:rFonts w:eastAsia="Calibri"/>
          <w:sz w:val="28"/>
          <w:szCs w:val="28"/>
          <w:lang w:eastAsia="en-US"/>
        </w:rPr>
        <w:t>гу</w:t>
      </w:r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закладів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освіти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Нововолинської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МТГ</w:t>
      </w:r>
      <w:r w:rsidRPr="000B016A">
        <w:rPr>
          <w:rFonts w:eastAsia="Calibri"/>
          <w:sz w:val="28"/>
          <w:szCs w:val="28"/>
          <w:lang w:eastAsia="en-US"/>
        </w:rPr>
        <w:t xml:space="preserve"> (257 сертифікатів у 2022 р.)</w:t>
      </w:r>
      <w:r w:rsidRPr="000B016A">
        <w:rPr>
          <w:rFonts w:eastAsia="Calibri"/>
          <w:sz w:val="28"/>
          <w:szCs w:val="28"/>
          <w:lang w:val="ru-RU" w:eastAsia="en-US"/>
        </w:rPr>
        <w:t>.</w:t>
      </w:r>
    </w:p>
    <w:p w14:paraId="4037404E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Відповідно до запитів Ліцеїв № 1, 2, 3, 4, 5, 8, протягом 2023 року були проведені сертифіковані заходи неформальної освіти: </w:t>
      </w:r>
    </w:p>
    <w:p w14:paraId="22AAC54F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«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Проєктування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траєкторії професійного розвитку педагогічного працівника» (ліцеї № 5,8);</w:t>
      </w:r>
    </w:p>
    <w:p w14:paraId="0C601A6E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«Нова українська школа – виклики часу» (ліцей № 2);</w:t>
      </w:r>
    </w:p>
    <w:p w14:paraId="5DE2A050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«Психологічна підтримка педагогів та дітей у надзвичайних ситуаціях» (ліцеї № 1,4);</w:t>
      </w:r>
    </w:p>
    <w:p w14:paraId="5A2CF94C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«Організація освітнього процесу з дітьми з ООП» (ліцей № 3).</w:t>
      </w:r>
    </w:p>
    <w:p w14:paraId="0A64C974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Відповідно до </w:t>
      </w:r>
      <w:bookmarkStart w:id="4" w:name="_Hlk151715786"/>
      <w:r w:rsidRPr="000B016A">
        <w:rPr>
          <w:rFonts w:eastAsia="Calibri"/>
          <w:sz w:val="28"/>
          <w:szCs w:val="28"/>
          <w:lang w:eastAsia="en-US"/>
        </w:rPr>
        <w:t>пункту 10 Положення про атестацію педагогічних працівників від 09.09.2022р. № 805</w:t>
      </w:r>
      <w:bookmarkEnd w:id="4"/>
      <w:r w:rsidRPr="000B016A">
        <w:rPr>
          <w:rFonts w:eastAsia="Calibri"/>
          <w:sz w:val="28"/>
          <w:szCs w:val="28"/>
          <w:lang w:eastAsia="en-US"/>
        </w:rPr>
        <w:t>, з ініціативи педагогічних працівників та за підтримки й участі консультантів ЦПРПП, були організовані та проведені такі сертифіковані заходи з неформальної освіти:</w:t>
      </w:r>
    </w:p>
    <w:p w14:paraId="57912FBF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«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Компетентнісний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потенціал громадянської та історичної освітньої галузі» - Кот О.Г., учитель історії ліцею №8;</w:t>
      </w:r>
    </w:p>
    <w:p w14:paraId="77E18C99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«Стимуляція мовлення у дітей зі складними порушеннями психофізичного розвитку» -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Прокопюк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В.П., логопед міського логопедичного кабінету;</w:t>
      </w:r>
    </w:p>
    <w:p w14:paraId="22DBBE19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«Навчання і викладання у важкі часи» -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Ступчик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З.Р., Баглай О.М., Герасимчук Л.Є.,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Довгайчук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М.О.,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Касянчук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І.А.,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Лопухович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В.С., Олійник Л.С., Синякова Ю.В.,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Ягович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Л.О. – учителі іноземної мови ліцеїв 1,2,3,7,8;</w:t>
      </w:r>
    </w:p>
    <w:p w14:paraId="631889F0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«Використання </w:t>
      </w:r>
      <w:r w:rsidRPr="000B016A">
        <w:rPr>
          <w:rFonts w:eastAsia="Calibri"/>
          <w:sz w:val="28"/>
          <w:szCs w:val="28"/>
          <w:lang w:val="en-US" w:eastAsia="en-US"/>
        </w:rPr>
        <w:t>STEM</w:t>
      </w:r>
      <w:r w:rsidRPr="000B016A">
        <w:rPr>
          <w:rFonts w:eastAsia="Calibri"/>
          <w:sz w:val="28"/>
          <w:szCs w:val="28"/>
          <w:lang w:eastAsia="en-US"/>
        </w:rPr>
        <w:t xml:space="preserve"> технологій на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уроках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трудового навчання» -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Карпук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А.Л., учитель технологій ліцею № 1;</w:t>
      </w:r>
    </w:p>
    <w:p w14:paraId="3F70B99E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lastRenderedPageBreak/>
        <w:t>«Використання 3-</w:t>
      </w:r>
      <w:r w:rsidRPr="000B016A">
        <w:rPr>
          <w:rFonts w:eastAsia="Calibri"/>
          <w:sz w:val="28"/>
          <w:szCs w:val="28"/>
          <w:lang w:val="en-US" w:eastAsia="en-US"/>
        </w:rPr>
        <w:t>D</w:t>
      </w:r>
      <w:r w:rsidRPr="000B016A">
        <w:rPr>
          <w:rFonts w:eastAsia="Calibri"/>
          <w:sz w:val="28"/>
          <w:szCs w:val="28"/>
          <w:lang w:eastAsia="en-US"/>
        </w:rPr>
        <w:t xml:space="preserve"> принтера в освітньому процесі» -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Ощаповська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Н.В., учитель хімії ліцею № 1;</w:t>
      </w:r>
    </w:p>
    <w:p w14:paraId="628DBEC9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«Історичне краєзнавство як ключовий компонент розвитку професійних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компетентностей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вчителя історії» -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Сибіра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О.Ф.,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Трофимчук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С.О., учителі історії ліцею № 7;</w:t>
      </w:r>
    </w:p>
    <w:p w14:paraId="72DCFD6F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«Використання методу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проєктів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у роботі музичного керівника закладу дошкільної освіти» - Муратова Т.А., музичний керівник ЗДО № 4;</w:t>
      </w:r>
    </w:p>
    <w:p w14:paraId="22F3720E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«Інтуїтивне малювання та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нейрографіка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як методи психологічної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резильєнтності</w:t>
      </w:r>
      <w:proofErr w:type="spellEnd"/>
      <w:r w:rsidRPr="000B016A">
        <w:rPr>
          <w:rFonts w:eastAsia="Calibri"/>
          <w:sz w:val="28"/>
          <w:szCs w:val="28"/>
          <w:lang w:eastAsia="en-US"/>
        </w:rPr>
        <w:t>. Психологічна підтримка педагога» - Нарбут М.Т., Мельничук Г.А., учителі образотворчого мистецтва ліцеїв № 2 та 3;</w:t>
      </w:r>
    </w:p>
    <w:p w14:paraId="706B37C2" w14:textId="77777777" w:rsidR="000B016A" w:rsidRPr="000B016A" w:rsidRDefault="000B016A" w:rsidP="000B016A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«Нетрадиційні техніки малювання у закладах дошкільної освіти» -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Бутоліна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Л.В., вихователь ЗДО № 7.</w:t>
      </w:r>
    </w:p>
    <w:p w14:paraId="5C4701EA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Спільно з фахівцями Нововолинського ІРЦ розробили та провели перший сертифікований семінар щодо підготовки педагогів до роботи в інклюзивних класах: «Організація освітнього процесу з дітьми з ООП. Категорія: навчальні труднощі».</w:t>
      </w:r>
    </w:p>
    <w:p w14:paraId="2B215257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Консультант ЦПРПП, Наталія Ковалюк у рамках реалізації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проєкту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ЮНІСЕФ «Забезпечення безперервності навчання та розвитку дітей дошкільного віку в умовах кризи в Україні», який реалізувався ВГО «Асоціація працівників дошкільної освіти» за підтримки Міністерства освіти і науки України, Українського інституту розвитку освіти, пройшовши відповідне сертифіковане навчання, була координатором даного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проєкту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у 43 дитячих навчальних закладах Волинської області. 68 педагогів ЗДО Нововолинської МТГ підвищили кваліфікацію з неформальної освіти за 15-годинною програмою «Психолого-педагогічна підтримка дітей, батьків та педагогів в умовах надзвичайної ситуації».</w:t>
      </w:r>
    </w:p>
    <w:p w14:paraId="38608F66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У грудні консультанти провели педагогам ЗЗСО 15-годинне тренінгове навчання за програмою підвищення кваліфікації «Інструменти виявлення та </w:t>
      </w:r>
      <w:r w:rsidRPr="000B016A">
        <w:rPr>
          <w:rFonts w:eastAsia="Calibri"/>
          <w:sz w:val="28"/>
          <w:szCs w:val="28"/>
          <w:lang w:eastAsia="en-US"/>
        </w:rPr>
        <w:lastRenderedPageBreak/>
        <w:t xml:space="preserve">подолання навчальних втрат» з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видачею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сертифікатів державної освітньої установи «Навчально-методичний центр з питань якості освіти» та державної установи «Український інститут розвитку освіти».</w:t>
      </w:r>
    </w:p>
    <w:p w14:paraId="6B6A13F1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Збірні команди Нововолинської МТГ взяли участь в обласних турнірах. Збірні команди «Юні правознавці» та «Юні історики» завоювали треті місця на обласному рівні. Команда «Юні інформатики» завоювала ІІІ місце на всеукраїнському рівні.</w:t>
      </w:r>
    </w:p>
    <w:p w14:paraId="5F8C0739" w14:textId="77777777" w:rsidR="000B016A" w:rsidRPr="000B016A" w:rsidRDefault="000B016A" w:rsidP="000B016A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0B016A">
        <w:rPr>
          <w:sz w:val="28"/>
          <w:szCs w:val="28"/>
          <w:lang w:eastAsia="ru-RU"/>
        </w:rPr>
        <w:t xml:space="preserve">Консультант ЦПРПП, Наталія </w:t>
      </w:r>
      <w:proofErr w:type="spellStart"/>
      <w:r w:rsidRPr="000B016A">
        <w:rPr>
          <w:sz w:val="28"/>
          <w:szCs w:val="28"/>
          <w:lang w:eastAsia="ru-RU"/>
        </w:rPr>
        <w:t>Скібіцька</w:t>
      </w:r>
      <w:proofErr w:type="spellEnd"/>
      <w:r w:rsidRPr="000B016A">
        <w:rPr>
          <w:sz w:val="28"/>
          <w:szCs w:val="28"/>
          <w:lang w:eastAsia="ru-RU"/>
        </w:rPr>
        <w:t xml:space="preserve">, організовувала проведення предметних олімпіад серед ЗЗСО </w:t>
      </w:r>
      <w:r w:rsidRPr="000B016A">
        <w:rPr>
          <w:rFonts w:eastAsia="Calibri"/>
          <w:sz w:val="28"/>
          <w:szCs w:val="28"/>
          <w:lang w:eastAsia="en-US"/>
        </w:rPr>
        <w:t>Нововолинської МТГ.</w:t>
      </w:r>
      <w:r w:rsidRPr="000B016A">
        <w:rPr>
          <w:sz w:val="28"/>
          <w:szCs w:val="28"/>
          <w:lang w:eastAsia="ru-RU"/>
        </w:rPr>
        <w:t xml:space="preserve"> У ІІ етапі Всеукраїнських учнівських олімпіад із навчальних предметів взяли участь 477учнів 4-11 класів закладів  освіти МТГ.</w:t>
      </w:r>
    </w:p>
    <w:p w14:paraId="19FE0D85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sz w:val="28"/>
          <w:szCs w:val="28"/>
          <w:lang w:eastAsia="ru-RU"/>
        </w:rPr>
        <w:t xml:space="preserve">За підсумками ІІ етапу олімпіад </w:t>
      </w:r>
      <w:r w:rsidRPr="000B016A">
        <w:rPr>
          <w:rFonts w:eastAsia="Calibri"/>
          <w:sz w:val="28"/>
          <w:szCs w:val="28"/>
          <w:lang w:eastAsia="en-US"/>
        </w:rPr>
        <w:t>переможцями стали учні, зайнявши призові місця, а саме: І місце – 65 , ІІ – 73 , ІІІ – 88.</w:t>
      </w:r>
    </w:p>
    <w:p w14:paraId="42596BCD" w14:textId="77777777" w:rsidR="000B016A" w:rsidRPr="000B016A" w:rsidRDefault="000B016A" w:rsidP="000B016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На ІІІ етапі Всеукраїнських учнівських олімпіад із навчальних предметів місто Нововолинськ представляли  школярі, а саме: 15 учнів із ліцею № 1; 13 учнів із ліцею № 2; 4 учні із ліцею № 3; 5 учнів із ліцею № 4; 6 учнів із ліцею №5; 4 учні із ліцею №6; 1 учень із ліцею №7; 8 учнів із ліцею №8; 2 учні з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Грядівського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ліцею.</w:t>
      </w:r>
    </w:p>
    <w:p w14:paraId="7B89720F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Переможцями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стали 31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учень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здобувши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38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призових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місць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зокрема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І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місце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– 6, ІІ – 19, ІІІ – 13. </w:t>
      </w:r>
    </w:p>
    <w:p w14:paraId="62E99A70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 w:rsidRPr="000B016A">
        <w:rPr>
          <w:rFonts w:eastAsia="Calibri"/>
          <w:sz w:val="28"/>
          <w:szCs w:val="28"/>
          <w:lang w:eastAsia="en-US"/>
        </w:rPr>
        <w:t>У квітні 2023 року учні Нововолинської ТГ взяли участь у І</w:t>
      </w:r>
      <w:r w:rsidRPr="000B016A">
        <w:rPr>
          <w:rFonts w:eastAsia="Calibri"/>
          <w:sz w:val="28"/>
          <w:szCs w:val="28"/>
          <w:lang w:val="en-US" w:eastAsia="en-US"/>
        </w:rPr>
        <w:t>V</w:t>
      </w:r>
      <w:r w:rsidRPr="000B016A">
        <w:rPr>
          <w:rFonts w:eastAsia="Calibri"/>
          <w:sz w:val="28"/>
          <w:szCs w:val="28"/>
          <w:lang w:eastAsia="en-US"/>
        </w:rPr>
        <w:t xml:space="preserve"> етапі учнівських навчальних олімпіад із 4 предметів: історія, біологія, географія, хімія.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Олімпіади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проводились в 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очній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формі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з</w:t>
      </w:r>
      <w:r w:rsidRPr="000B016A">
        <w:rPr>
          <w:rFonts w:eastAsia="Calibri"/>
          <w:sz w:val="28"/>
          <w:szCs w:val="28"/>
          <w:lang w:val="ru-RU" w:eastAsia="en-US"/>
        </w:rPr>
        <w:t> 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використанням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дистанційних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технологій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.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Учасники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показали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високий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рівень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знань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Переможцями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стали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такі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учні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>:</w:t>
      </w:r>
    </w:p>
    <w:p w14:paraId="36D6B798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bCs/>
          <w:sz w:val="28"/>
          <w:szCs w:val="28"/>
          <w:lang w:val="ru-RU" w:eastAsia="en-US"/>
        </w:rPr>
      </w:pP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Біологія</w:t>
      </w:r>
      <w:proofErr w:type="spellEnd"/>
    </w:p>
    <w:p w14:paraId="664E1430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0B016A">
        <w:rPr>
          <w:rFonts w:eastAsia="Calibri"/>
          <w:bCs/>
          <w:sz w:val="28"/>
          <w:szCs w:val="28"/>
          <w:lang w:val="ru-RU" w:eastAsia="en-US"/>
        </w:rPr>
        <w:t>1.</w:t>
      </w:r>
      <w:r w:rsidRPr="000B016A">
        <w:rPr>
          <w:rFonts w:eastAsia="Calibri"/>
          <w:bCs/>
          <w:sz w:val="28"/>
          <w:szCs w:val="28"/>
          <w:lang w:val="ru-RU" w:eastAsia="en-US"/>
        </w:rPr>
        <w:tab/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Лавренюк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Тарас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Андрійович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, ліцей№4, 9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клас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– І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місце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(учитель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Павловська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Тетяна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Петрівна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>)</w:t>
      </w:r>
    </w:p>
    <w:p w14:paraId="5C696AB3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bCs/>
          <w:sz w:val="28"/>
          <w:szCs w:val="28"/>
          <w:lang w:val="ru-RU" w:eastAsia="en-US"/>
        </w:rPr>
      </w:pP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Географія</w:t>
      </w:r>
      <w:proofErr w:type="spellEnd"/>
    </w:p>
    <w:p w14:paraId="532F3921" w14:textId="77777777" w:rsidR="000B016A" w:rsidRPr="000B016A" w:rsidRDefault="000B016A" w:rsidP="000B016A">
      <w:pPr>
        <w:numPr>
          <w:ilvl w:val="0"/>
          <w:numId w:val="3"/>
        </w:numPr>
        <w:spacing w:after="200" w:line="360" w:lineRule="auto"/>
        <w:jc w:val="both"/>
        <w:rPr>
          <w:rFonts w:eastAsia="Calibri"/>
          <w:bCs/>
          <w:sz w:val="28"/>
          <w:szCs w:val="28"/>
          <w:lang w:val="ru-RU" w:eastAsia="en-US"/>
        </w:rPr>
      </w:pP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Яницька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Юліана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Миколаївна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ліцей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№ 1, 9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клас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- ІІ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місце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(учитель Горбач Алла </w:t>
      </w:r>
      <w:proofErr w:type="spellStart"/>
      <w:proofErr w:type="gramStart"/>
      <w:r w:rsidRPr="000B016A">
        <w:rPr>
          <w:rFonts w:eastAsia="Calibri"/>
          <w:bCs/>
          <w:sz w:val="28"/>
          <w:szCs w:val="28"/>
          <w:lang w:val="ru-RU" w:eastAsia="en-US"/>
        </w:rPr>
        <w:t>Євгенівна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)</w:t>
      </w:r>
      <w:proofErr w:type="gram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      </w:t>
      </w:r>
    </w:p>
    <w:p w14:paraId="55AF9A9A" w14:textId="77777777" w:rsidR="000B016A" w:rsidRPr="000B016A" w:rsidRDefault="000B016A" w:rsidP="000B016A">
      <w:pPr>
        <w:numPr>
          <w:ilvl w:val="0"/>
          <w:numId w:val="3"/>
        </w:numPr>
        <w:spacing w:after="200" w:line="360" w:lineRule="auto"/>
        <w:jc w:val="both"/>
        <w:rPr>
          <w:rFonts w:eastAsia="Calibri"/>
          <w:bCs/>
          <w:sz w:val="28"/>
          <w:szCs w:val="28"/>
          <w:lang w:val="ru-RU" w:eastAsia="en-US"/>
        </w:rPr>
      </w:pP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lastRenderedPageBreak/>
        <w:t>Коренга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Вікторія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Валеріївна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ліцей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№ 1, 10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клас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- І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місце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(учитель Горбач Алла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Євгенівна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>)</w:t>
      </w:r>
    </w:p>
    <w:p w14:paraId="4CCAEA33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bCs/>
          <w:sz w:val="28"/>
          <w:szCs w:val="28"/>
          <w:lang w:val="ru-RU" w:eastAsia="en-US"/>
        </w:rPr>
      </w:pP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Історія</w:t>
      </w:r>
      <w:proofErr w:type="spellEnd"/>
    </w:p>
    <w:p w14:paraId="1F8781B8" w14:textId="77777777" w:rsidR="000B016A" w:rsidRPr="000B016A" w:rsidRDefault="000B016A" w:rsidP="000B016A">
      <w:pPr>
        <w:numPr>
          <w:ilvl w:val="0"/>
          <w:numId w:val="4"/>
        </w:numPr>
        <w:spacing w:after="200" w:line="360" w:lineRule="auto"/>
        <w:ind w:left="426"/>
        <w:jc w:val="both"/>
        <w:rPr>
          <w:rFonts w:eastAsia="Calibri"/>
          <w:bCs/>
          <w:sz w:val="28"/>
          <w:szCs w:val="28"/>
          <w:lang w:val="ru-RU" w:eastAsia="en-US"/>
        </w:rPr>
      </w:pP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Шатковський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Артем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Вікторович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ліцей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№ 8, 10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клас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– ІІІ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місце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(</w:t>
      </w:r>
      <w:proofErr w:type="gramStart"/>
      <w:r w:rsidRPr="000B016A">
        <w:rPr>
          <w:rFonts w:eastAsia="Calibri"/>
          <w:bCs/>
          <w:sz w:val="28"/>
          <w:szCs w:val="28"/>
          <w:lang w:val="ru-RU" w:eastAsia="en-US"/>
        </w:rPr>
        <w:t>учитель  Кот</w:t>
      </w:r>
      <w:proofErr w:type="gram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Оксана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Григорівна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>)</w:t>
      </w:r>
    </w:p>
    <w:p w14:paraId="2C88257E" w14:textId="77777777" w:rsidR="000B016A" w:rsidRPr="000B016A" w:rsidRDefault="000B016A" w:rsidP="000B016A">
      <w:pPr>
        <w:numPr>
          <w:ilvl w:val="0"/>
          <w:numId w:val="4"/>
        </w:numPr>
        <w:spacing w:after="200" w:line="360" w:lineRule="auto"/>
        <w:ind w:left="426"/>
        <w:jc w:val="both"/>
        <w:rPr>
          <w:rFonts w:eastAsia="Calibri"/>
          <w:bCs/>
          <w:sz w:val="28"/>
          <w:szCs w:val="28"/>
          <w:lang w:val="ru-RU" w:eastAsia="en-US"/>
        </w:rPr>
      </w:pP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Винницький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Василь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Ігорович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ліцей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№ 8, 11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клас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– І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І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місце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(</w:t>
      </w:r>
      <w:proofErr w:type="gramStart"/>
      <w:r w:rsidRPr="000B016A">
        <w:rPr>
          <w:rFonts w:eastAsia="Calibri"/>
          <w:bCs/>
          <w:sz w:val="28"/>
          <w:szCs w:val="28"/>
          <w:lang w:val="ru-RU" w:eastAsia="en-US"/>
        </w:rPr>
        <w:t>учитель  Кот</w:t>
      </w:r>
      <w:proofErr w:type="gram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Оксана </w:t>
      </w: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Григорівна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>)</w:t>
      </w:r>
    </w:p>
    <w:p w14:paraId="7E132EB5" w14:textId="77777777" w:rsidR="000B016A" w:rsidRPr="000B016A" w:rsidRDefault="000B016A" w:rsidP="000B016A">
      <w:pPr>
        <w:spacing w:line="360" w:lineRule="auto"/>
        <w:ind w:left="426" w:firstLine="567"/>
        <w:jc w:val="both"/>
        <w:rPr>
          <w:rFonts w:eastAsia="Calibri"/>
          <w:bCs/>
          <w:sz w:val="28"/>
          <w:szCs w:val="28"/>
          <w:lang w:val="ru-RU" w:eastAsia="en-US"/>
        </w:rPr>
      </w:pPr>
      <w:proofErr w:type="spellStart"/>
      <w:r w:rsidRPr="000B016A">
        <w:rPr>
          <w:rFonts w:eastAsia="Calibri"/>
          <w:bCs/>
          <w:sz w:val="28"/>
          <w:szCs w:val="28"/>
          <w:lang w:val="ru-RU" w:eastAsia="en-US"/>
        </w:rPr>
        <w:t>Хімія</w:t>
      </w:r>
      <w:proofErr w:type="spellEnd"/>
      <w:r w:rsidRPr="000B016A">
        <w:rPr>
          <w:rFonts w:eastAsia="Calibri"/>
          <w:bCs/>
          <w:sz w:val="28"/>
          <w:szCs w:val="28"/>
          <w:lang w:val="ru-RU" w:eastAsia="en-US"/>
        </w:rPr>
        <w:t xml:space="preserve"> </w:t>
      </w:r>
    </w:p>
    <w:p w14:paraId="40F3D116" w14:textId="77777777" w:rsidR="000B016A" w:rsidRPr="000B016A" w:rsidRDefault="000B016A" w:rsidP="000B016A">
      <w:pPr>
        <w:numPr>
          <w:ilvl w:val="0"/>
          <w:numId w:val="5"/>
        </w:numPr>
        <w:spacing w:after="200" w:line="360" w:lineRule="auto"/>
        <w:ind w:left="426"/>
        <w:jc w:val="both"/>
        <w:rPr>
          <w:rFonts w:eastAsia="Calibri"/>
          <w:sz w:val="28"/>
          <w:szCs w:val="28"/>
          <w:lang w:val="ru-RU" w:eastAsia="en-US"/>
        </w:rPr>
      </w:pPr>
      <w:r w:rsidRPr="000B016A">
        <w:rPr>
          <w:rFonts w:eastAsia="Calibri"/>
          <w:sz w:val="28"/>
          <w:szCs w:val="28"/>
          <w:lang w:val="ru-RU" w:eastAsia="en-US"/>
        </w:rPr>
        <w:t xml:space="preserve">Ковальчук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Софія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Олександрівна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ліцей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№ 4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ім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Т.Г.Шевченка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, 8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клас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–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учасник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олімпіади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(</w:t>
      </w:r>
      <w:proofErr w:type="gramStart"/>
      <w:r w:rsidRPr="000B016A">
        <w:rPr>
          <w:rFonts w:eastAsia="Calibri"/>
          <w:sz w:val="28"/>
          <w:szCs w:val="28"/>
          <w:lang w:val="ru-RU" w:eastAsia="en-US"/>
        </w:rPr>
        <w:t>учитель  Ференц</w:t>
      </w:r>
      <w:proofErr w:type="gramEnd"/>
      <w:r w:rsidRPr="000B016A">
        <w:rPr>
          <w:rFonts w:eastAsia="Calibri"/>
          <w:sz w:val="28"/>
          <w:szCs w:val="28"/>
          <w:lang w:val="ru-RU" w:eastAsia="en-US"/>
        </w:rPr>
        <w:t xml:space="preserve"> Лариса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Вікторівна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>)</w:t>
      </w:r>
      <w:r w:rsidRPr="000B016A">
        <w:rPr>
          <w:rFonts w:eastAsia="Calibri"/>
          <w:sz w:val="28"/>
          <w:szCs w:val="28"/>
          <w:lang w:eastAsia="en-US"/>
        </w:rPr>
        <w:t>.</w:t>
      </w:r>
    </w:p>
    <w:p w14:paraId="64A9123B" w14:textId="77777777" w:rsidR="000B016A" w:rsidRPr="000B016A" w:rsidRDefault="000B016A" w:rsidP="000B016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0B016A">
        <w:rPr>
          <w:rFonts w:eastAsia="Calibri"/>
          <w:sz w:val="28"/>
          <w:szCs w:val="28"/>
          <w:lang w:eastAsia="en-US"/>
        </w:rPr>
        <w:t>Коренга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Вікторія виборола призове місце на міжнародній олімпіаді з географії.</w:t>
      </w:r>
    </w:p>
    <w:p w14:paraId="452D4816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Відповідно до наказу управління освіти виконавчого комітету Нововолинської міської ради від 11.10.2022р. №248 «Про проведення ХХУІІІ міської виставки дидактичних і методичних матеріалів «Творчі сходинки педагогів Волині» із метою активізації творчої діяльності педагогічних працівників, презентації, поширення, впровадження інноваційних досягнень освітян Волині в контексті Нової української школи у лютому 2023 року була проведена ХХУІІІ міська виставка дидактичних і методичних матеріалів «Творчі сходинки педагогів Волині», на якій було представлено 33 роботи педагогічних працівників ліцеїв № 1,2,3,4,5,6,7,8,9,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Грядівського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ліцею,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Грибовицької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гімназії, НЦДЮТ, НМРЦ, ЗДО №2,5,6,9.</w:t>
      </w:r>
    </w:p>
    <w:p w14:paraId="753347FC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30 робіт направлено на обласний етап Виставки, 13 з яких отримали визнання журі та дипломи таких ступенів: </w:t>
      </w:r>
    </w:p>
    <w:p w14:paraId="4B5D8023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Ліцей № 6 – три ІІ та одне ІІІ місце;</w:t>
      </w:r>
    </w:p>
    <w:p w14:paraId="5D09A6A4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5" w:name="_Hlk143091889"/>
      <w:r w:rsidRPr="000B016A">
        <w:rPr>
          <w:rFonts w:eastAsia="Calibri"/>
          <w:sz w:val="28"/>
          <w:szCs w:val="28"/>
          <w:lang w:eastAsia="en-US"/>
        </w:rPr>
        <w:t>Ліцей №</w:t>
      </w:r>
      <w:bookmarkEnd w:id="5"/>
      <w:r w:rsidRPr="000B016A">
        <w:rPr>
          <w:rFonts w:eastAsia="Calibri"/>
          <w:sz w:val="28"/>
          <w:szCs w:val="28"/>
          <w:lang w:eastAsia="en-US"/>
        </w:rPr>
        <w:t xml:space="preserve"> 8 – два ІІ;</w:t>
      </w:r>
    </w:p>
    <w:p w14:paraId="564AB8F2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0B016A">
        <w:rPr>
          <w:rFonts w:eastAsia="Calibri"/>
          <w:sz w:val="28"/>
          <w:szCs w:val="28"/>
          <w:lang w:eastAsia="en-US"/>
        </w:rPr>
        <w:t>Грядівський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ліцей – І;</w:t>
      </w:r>
    </w:p>
    <w:p w14:paraId="0BA5EDD0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Ліцей № 5 – І;</w:t>
      </w:r>
    </w:p>
    <w:p w14:paraId="77A10C7E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Ліцей № 1-ІІІ (робота спільна з ліцеєм № 4);</w:t>
      </w:r>
    </w:p>
    <w:p w14:paraId="786925FF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Ліцей № 4 – ІІІ </w:t>
      </w:r>
      <w:bookmarkStart w:id="6" w:name="_Hlk143092973"/>
      <w:r w:rsidRPr="000B016A">
        <w:rPr>
          <w:rFonts w:eastAsia="Calibri"/>
          <w:sz w:val="28"/>
          <w:szCs w:val="28"/>
          <w:lang w:eastAsia="en-US"/>
        </w:rPr>
        <w:t>(робота спільна з ліцеєм № 1)</w:t>
      </w:r>
      <w:bookmarkEnd w:id="6"/>
      <w:r w:rsidRPr="000B016A">
        <w:rPr>
          <w:rFonts w:eastAsia="Calibri"/>
          <w:sz w:val="28"/>
          <w:szCs w:val="28"/>
          <w:lang w:eastAsia="en-US"/>
        </w:rPr>
        <w:t>;</w:t>
      </w:r>
    </w:p>
    <w:p w14:paraId="74E39AF3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lastRenderedPageBreak/>
        <w:t>Ліцей № 9 – ІІІ;</w:t>
      </w:r>
    </w:p>
    <w:p w14:paraId="5ABC4B18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0B016A">
        <w:rPr>
          <w:rFonts w:eastAsia="Calibri"/>
          <w:sz w:val="28"/>
          <w:szCs w:val="28"/>
          <w:lang w:eastAsia="en-US"/>
        </w:rPr>
        <w:t>Грибовицька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гімназія – ІІІ;</w:t>
      </w:r>
    </w:p>
    <w:p w14:paraId="0499CA70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ДНЗ № 9 – ІІ;</w:t>
      </w:r>
    </w:p>
    <w:p w14:paraId="1AF7E1B0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ДНЗ № 5 – ІІІ.</w:t>
      </w:r>
    </w:p>
    <w:p w14:paraId="3299DCDA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 xml:space="preserve">19 педагогів-переможців нашої громади нагородили дипломами управління освіти і науки облдержадміністрації І, ІІ і ІІІ ступенів, а також,  вони взяли участь в обласних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коворкінгах</w:t>
      </w:r>
      <w:proofErr w:type="spellEnd"/>
      <w:r w:rsidRPr="000B016A">
        <w:rPr>
          <w:rFonts w:eastAsia="Calibri"/>
          <w:sz w:val="28"/>
          <w:szCs w:val="28"/>
          <w:lang w:eastAsia="en-US"/>
        </w:rPr>
        <w:t>, отримавши сертифікати підвищення кваліфікації ВІППО.</w:t>
      </w:r>
    </w:p>
    <w:p w14:paraId="53BA6EB6" w14:textId="77777777" w:rsidR="000B016A" w:rsidRPr="000B016A" w:rsidRDefault="000B016A" w:rsidP="000B016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Нововолинський центр професійного розвитку педагогічних працівників отримав Подяку управління освіти і науки Волинської обласної державної адміністрації за належний рівень організації першого етапу Виставки та високий рівень робіт, поданих на ХХ</w:t>
      </w:r>
      <w:r w:rsidRPr="000B016A">
        <w:rPr>
          <w:rFonts w:eastAsia="Calibri"/>
          <w:sz w:val="28"/>
          <w:szCs w:val="28"/>
          <w:lang w:val="en-US" w:eastAsia="en-US"/>
        </w:rPr>
        <w:t>V</w:t>
      </w:r>
      <w:r w:rsidRPr="000B016A">
        <w:rPr>
          <w:rFonts w:eastAsia="Calibri"/>
          <w:sz w:val="28"/>
          <w:szCs w:val="28"/>
          <w:lang w:eastAsia="en-US"/>
        </w:rPr>
        <w:t>ІІІ обласну виставку дидактичних і методичних матеріалів «Творчі сходинки педагогів Волині» (Наказ № 156 від 04 травня 2023р.).</w:t>
      </w:r>
    </w:p>
    <w:p w14:paraId="32361BF4" w14:textId="77777777" w:rsidR="000B016A" w:rsidRPr="000B016A" w:rsidRDefault="000B016A" w:rsidP="000B016A">
      <w:pPr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bookmarkStart w:id="7" w:name="_Hlk135755185"/>
      <w:r w:rsidRPr="000B016A">
        <w:rPr>
          <w:rFonts w:eastAsia="Calibri"/>
          <w:sz w:val="28"/>
          <w:szCs w:val="28"/>
          <w:lang w:eastAsia="en-US"/>
        </w:rPr>
        <w:t xml:space="preserve">Відповідно до Закону України від 23 лютого 2023 року № 2925-ІХ «Про внесення змін до деяких законів України щодо державної підсумкової атестації та вступної кампанії 2023 року», доручення Прем’єр - міністра України від 18.03.2023 № 7548/1/1-23, Порядку залучення педагогічних, наукових та науково-педагогічних працівників та інших фахівців до проведення зовнішнього незалежного оцінювання, затвердженого постановою Кабінету Міністрів України від 15 квітня 2015 року №222, на виконання наказів Міністерства освіти і науки України від 15.03.2023 № 276 «Про затвердження Порядку прийому на навчання для здобуття вищої освіти в 2023 році», від 16.03.2023 №287 «Про затвердження Порядку проведення у 2023 році національного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мультипредметного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тесту», зареєстрованого в Міністерстві юстиції України 28.03.2023 за № 530/39586, від 20.03.2023 №318 «Про організацію та проведення у 2023 році національного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мультипредметного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тесту», від 12.05.2023 № 555 «Про затвердження Переліку населених пунктів України, на території яких буде сформовано попередню мережу тимчасових екзаменаційних центрів для проведення основних сесій національного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мультипредметного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тесту», наказу Українського центру </w:t>
      </w:r>
      <w:r w:rsidRPr="000B016A">
        <w:rPr>
          <w:rFonts w:eastAsia="Calibri"/>
          <w:sz w:val="28"/>
          <w:szCs w:val="28"/>
          <w:lang w:eastAsia="en-US"/>
        </w:rPr>
        <w:lastRenderedPageBreak/>
        <w:t xml:space="preserve">оцінювання якості освіти від 08.05.2023 №67 «Про розподіл учасників між сесіями (змінами) тестування, ТЕЦ та робочими місцями», доручення начальника Волинської обласної військової адміністрації від 05.04.2023 №2350/17/2-23 у Нововолинській МТГ, за координації консультанта ЦПРПП, Тараса Палія, було утворено 3 ТЕЦ на базі ліцеїв №№ 1, 6 та 7 (загалом 108 місць для проходження тестування) у яких було проведено 20 основних сесій НМТ. Для організації роботи ТЕЦ було залучено 32 педагогічних та 1 медичний працівник ліцеїв №№ 1, 2, 3, 4, 6, 7, 8, 9 та </w:t>
      </w:r>
      <w:proofErr w:type="spellStart"/>
      <w:r w:rsidRPr="000B016A">
        <w:rPr>
          <w:rFonts w:eastAsia="Calibri"/>
          <w:sz w:val="28"/>
          <w:szCs w:val="28"/>
          <w:lang w:eastAsia="en-US"/>
        </w:rPr>
        <w:t>Грибовицької</w:t>
      </w:r>
      <w:proofErr w:type="spellEnd"/>
      <w:r w:rsidRPr="000B016A">
        <w:rPr>
          <w:rFonts w:eastAsia="Calibri"/>
          <w:sz w:val="28"/>
          <w:szCs w:val="28"/>
          <w:lang w:eastAsia="en-US"/>
        </w:rPr>
        <w:t xml:space="preserve"> гімназії.</w:t>
      </w:r>
    </w:p>
    <w:p w14:paraId="60DB1F54" w14:textId="77777777" w:rsidR="000B016A" w:rsidRPr="000B016A" w:rsidRDefault="000B016A" w:rsidP="000B016A">
      <w:pPr>
        <w:spacing w:line="360" w:lineRule="auto"/>
        <w:ind w:firstLine="426"/>
        <w:jc w:val="both"/>
        <w:rPr>
          <w:rFonts w:eastAsia="Calibri"/>
          <w:sz w:val="28"/>
          <w:szCs w:val="28"/>
          <w:lang w:val="ru-RU" w:eastAsia="en-US"/>
        </w:rPr>
      </w:pPr>
      <w:r w:rsidRPr="000B016A">
        <w:rPr>
          <w:rFonts w:eastAsia="Calibri"/>
          <w:sz w:val="28"/>
          <w:szCs w:val="28"/>
          <w:lang w:val="ru-RU" w:eastAsia="en-US"/>
        </w:rPr>
        <w:t xml:space="preserve">Для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участі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в НМТ у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зазначених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ТЕЦ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зареєструвалися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729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випускників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Нововолинської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та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сусідніх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B016A">
        <w:rPr>
          <w:rFonts w:eastAsia="Calibri"/>
          <w:sz w:val="28"/>
          <w:szCs w:val="28"/>
          <w:lang w:val="ru-RU" w:eastAsia="en-US"/>
        </w:rPr>
        <w:t>територіальних</w:t>
      </w:r>
      <w:proofErr w:type="spellEnd"/>
      <w:r w:rsidRPr="000B016A">
        <w:rPr>
          <w:rFonts w:eastAsia="Calibri"/>
          <w:sz w:val="28"/>
          <w:szCs w:val="28"/>
          <w:lang w:val="ru-RU" w:eastAsia="en-US"/>
        </w:rPr>
        <w:t xml:space="preserve"> громад.</w:t>
      </w:r>
    </w:p>
    <w:p w14:paraId="514DC27D" w14:textId="77777777" w:rsidR="000B016A" w:rsidRPr="000B016A" w:rsidRDefault="000B016A" w:rsidP="000B016A">
      <w:pPr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0B016A">
        <w:rPr>
          <w:rFonts w:eastAsia="Calibri"/>
          <w:sz w:val="28"/>
          <w:szCs w:val="28"/>
          <w:lang w:eastAsia="en-US"/>
        </w:rPr>
        <w:t>Протягом року Нововолинський ЦПРПП ділився досвідом роботи, особливостями організації спільнот педагогічних працівників, підвищення їх кваліфікації тощо з громадами Ковеля, Стрия та Умані.</w:t>
      </w:r>
    </w:p>
    <w:p w14:paraId="2F2B219C" w14:textId="77777777" w:rsidR="000B016A" w:rsidRPr="000B016A" w:rsidRDefault="000B016A" w:rsidP="000B016A">
      <w:pPr>
        <w:spacing w:line="360" w:lineRule="auto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0B016A">
        <w:rPr>
          <w:rFonts w:eastAsia="Calibri"/>
          <w:bCs/>
          <w:sz w:val="28"/>
          <w:szCs w:val="28"/>
          <w:lang w:eastAsia="en-US"/>
        </w:rPr>
        <w:t>Протягом 2023 року педагоги Нововолинської територіальної громади отримали сертифікатів з підвищення кваліфікації та інших послуг:</w:t>
      </w:r>
    </w:p>
    <w:bookmarkEnd w:id="7"/>
    <w:p w14:paraId="24B51C3D" w14:textId="77777777" w:rsidR="000B016A" w:rsidRPr="000B016A" w:rsidRDefault="000B016A" w:rsidP="000B016A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B016A">
        <w:rPr>
          <w:rFonts w:eastAsia="Calibri"/>
          <w:bCs/>
          <w:sz w:val="28"/>
          <w:szCs w:val="28"/>
          <w:lang w:eastAsia="en-US"/>
        </w:rPr>
        <w:t>ЦПРПП – 731</w:t>
      </w:r>
    </w:p>
    <w:p w14:paraId="53091D56" w14:textId="77777777" w:rsidR="000B016A" w:rsidRPr="000B016A" w:rsidRDefault="000B016A" w:rsidP="000B016A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B016A">
        <w:rPr>
          <w:rFonts w:eastAsia="Calibri"/>
          <w:bCs/>
          <w:sz w:val="28"/>
          <w:szCs w:val="28"/>
          <w:lang w:eastAsia="en-US"/>
        </w:rPr>
        <w:t>ВІППО – 600</w:t>
      </w:r>
    </w:p>
    <w:p w14:paraId="1FB74988" w14:textId="77777777" w:rsidR="000B016A" w:rsidRPr="000B016A" w:rsidRDefault="000B016A" w:rsidP="000B016A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B016A">
        <w:rPr>
          <w:rFonts w:eastAsia="Calibri"/>
          <w:bCs/>
          <w:sz w:val="28"/>
          <w:szCs w:val="28"/>
          <w:lang w:eastAsia="en-US"/>
        </w:rPr>
        <w:t>Консультацій – 3445</w:t>
      </w:r>
    </w:p>
    <w:p w14:paraId="558C9F5A" w14:textId="77777777" w:rsidR="000B016A" w:rsidRPr="000B016A" w:rsidRDefault="000B016A" w:rsidP="000B016A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B016A">
        <w:rPr>
          <w:rFonts w:eastAsia="Calibri"/>
          <w:bCs/>
          <w:sz w:val="28"/>
          <w:szCs w:val="28"/>
          <w:lang w:eastAsia="en-US"/>
        </w:rPr>
        <w:t>Психологічної допомоги – 2347</w:t>
      </w:r>
    </w:p>
    <w:p w14:paraId="0ECA1B56" w14:textId="77777777" w:rsidR="000B016A" w:rsidRPr="000B016A" w:rsidRDefault="000B016A" w:rsidP="000B016A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B016A">
        <w:rPr>
          <w:rFonts w:eastAsia="Calibri"/>
          <w:bCs/>
          <w:sz w:val="28"/>
          <w:szCs w:val="28"/>
          <w:lang w:eastAsia="en-US"/>
        </w:rPr>
        <w:t>Засідань педагогічних спільнот – 106</w:t>
      </w:r>
    </w:p>
    <w:p w14:paraId="7A876B56" w14:textId="77777777" w:rsidR="000B016A" w:rsidRPr="000B016A" w:rsidRDefault="000B016A" w:rsidP="000B016A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B016A">
        <w:rPr>
          <w:rFonts w:eastAsia="Calibri"/>
          <w:bCs/>
          <w:sz w:val="28"/>
          <w:szCs w:val="28"/>
          <w:lang w:eastAsia="en-US"/>
        </w:rPr>
        <w:t>Організація та проведення олімпіад, турнірів, конкурсів.</w:t>
      </w:r>
    </w:p>
    <w:p w14:paraId="382DABD1" w14:textId="77777777" w:rsidR="000B016A" w:rsidRPr="000B016A" w:rsidRDefault="000B016A" w:rsidP="000B016A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B016A">
        <w:rPr>
          <w:rFonts w:eastAsia="Calibri"/>
          <w:bCs/>
          <w:sz w:val="28"/>
          <w:szCs w:val="28"/>
          <w:lang w:eastAsia="en-US"/>
        </w:rPr>
        <w:t>Організація та супровід  НМТ, атестації педагогічних працівників.</w:t>
      </w:r>
    </w:p>
    <w:p w14:paraId="7E264665" w14:textId="77777777" w:rsidR="006847C3" w:rsidRDefault="006847C3"/>
    <w:p w14:paraId="1D677E50" w14:textId="77777777" w:rsidR="00EC6045" w:rsidRDefault="00EC6045" w:rsidP="000F7A27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659303" w14:textId="77777777" w:rsidR="000F7A27" w:rsidRDefault="000F7A27" w:rsidP="000F7A27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ЦПРПП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C604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ab/>
        <w:t>Ольга ЗІРКЕВИЧ</w:t>
      </w:r>
    </w:p>
    <w:p w14:paraId="21C5ACAA" w14:textId="77777777" w:rsidR="000F7A27" w:rsidRPr="00A34C73" w:rsidRDefault="000F7A27" w:rsidP="000F7A27">
      <w:pPr>
        <w:jc w:val="both"/>
        <w:rPr>
          <w:sz w:val="28"/>
          <w:szCs w:val="28"/>
        </w:rPr>
      </w:pPr>
    </w:p>
    <w:p w14:paraId="377DAFAE" w14:textId="77777777" w:rsidR="000F7A27" w:rsidRDefault="000F7A27" w:rsidP="000F7A27">
      <w:pPr>
        <w:jc w:val="both"/>
        <w:rPr>
          <w:sz w:val="28"/>
        </w:rPr>
      </w:pPr>
    </w:p>
    <w:p w14:paraId="6BC96958" w14:textId="77777777" w:rsidR="000F7A27" w:rsidRDefault="000F7A27" w:rsidP="000F7A27">
      <w:pPr>
        <w:jc w:val="both"/>
        <w:rPr>
          <w:sz w:val="28"/>
        </w:rPr>
      </w:pPr>
    </w:p>
    <w:p w14:paraId="28DB4B95" w14:textId="77777777" w:rsidR="000F7A27" w:rsidRDefault="000F7A27"/>
    <w:sectPr w:rsidR="000F7A27" w:rsidSect="004B192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74D"/>
    <w:multiLevelType w:val="hybridMultilevel"/>
    <w:tmpl w:val="7548DD94"/>
    <w:lvl w:ilvl="0" w:tplc="087E49E8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BD0D69"/>
    <w:multiLevelType w:val="hybridMultilevel"/>
    <w:tmpl w:val="5888B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916F6"/>
    <w:multiLevelType w:val="hybridMultilevel"/>
    <w:tmpl w:val="21D41C86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DBD04EA"/>
    <w:multiLevelType w:val="hybridMultilevel"/>
    <w:tmpl w:val="55A4FCF8"/>
    <w:lvl w:ilvl="0" w:tplc="0C8CA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328EE"/>
    <w:multiLevelType w:val="hybridMultilevel"/>
    <w:tmpl w:val="0EAE89A4"/>
    <w:lvl w:ilvl="0" w:tplc="29003D10">
      <w:start w:val="26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12494905">
    <w:abstractNumId w:val="2"/>
  </w:num>
  <w:num w:numId="2" w16cid:durableId="1846506253">
    <w:abstractNumId w:val="4"/>
  </w:num>
  <w:num w:numId="3" w16cid:durableId="410780911">
    <w:abstractNumId w:val="1"/>
  </w:num>
  <w:num w:numId="4" w16cid:durableId="1891531987">
    <w:abstractNumId w:val="3"/>
  </w:num>
  <w:num w:numId="5" w16cid:durableId="154555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093"/>
    <w:rsid w:val="0003456F"/>
    <w:rsid w:val="00091F3C"/>
    <w:rsid w:val="000B016A"/>
    <w:rsid w:val="000F7A27"/>
    <w:rsid w:val="00170B43"/>
    <w:rsid w:val="001B0C85"/>
    <w:rsid w:val="001B6045"/>
    <w:rsid w:val="00220106"/>
    <w:rsid w:val="002577D3"/>
    <w:rsid w:val="002B306D"/>
    <w:rsid w:val="002B5545"/>
    <w:rsid w:val="00313774"/>
    <w:rsid w:val="0034631A"/>
    <w:rsid w:val="003D4436"/>
    <w:rsid w:val="00456F5D"/>
    <w:rsid w:val="00467947"/>
    <w:rsid w:val="004B1926"/>
    <w:rsid w:val="00503F4A"/>
    <w:rsid w:val="00565B0D"/>
    <w:rsid w:val="00586CB2"/>
    <w:rsid w:val="005B6C1C"/>
    <w:rsid w:val="005C60A2"/>
    <w:rsid w:val="00617662"/>
    <w:rsid w:val="00676BFB"/>
    <w:rsid w:val="006847C3"/>
    <w:rsid w:val="007E6EE2"/>
    <w:rsid w:val="0086718D"/>
    <w:rsid w:val="00901AA5"/>
    <w:rsid w:val="00993777"/>
    <w:rsid w:val="009B761C"/>
    <w:rsid w:val="00A3767C"/>
    <w:rsid w:val="00A5412B"/>
    <w:rsid w:val="00AA3B4F"/>
    <w:rsid w:val="00AE1C5D"/>
    <w:rsid w:val="00AE2EE5"/>
    <w:rsid w:val="00B21365"/>
    <w:rsid w:val="00B42C25"/>
    <w:rsid w:val="00B70739"/>
    <w:rsid w:val="00BA0943"/>
    <w:rsid w:val="00BE0513"/>
    <w:rsid w:val="00C162E6"/>
    <w:rsid w:val="00C55B9F"/>
    <w:rsid w:val="00D12F7F"/>
    <w:rsid w:val="00D54519"/>
    <w:rsid w:val="00D61368"/>
    <w:rsid w:val="00DF3093"/>
    <w:rsid w:val="00E229F3"/>
    <w:rsid w:val="00EC553A"/>
    <w:rsid w:val="00EC6045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55DE"/>
  <w15:docId w15:val="{C7473881-40FD-4AAF-B702-DD4E3D63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qFormat/>
    <w:rsid w:val="00EC553A"/>
    <w:pPr>
      <w:keepNext/>
      <w:outlineLvl w:val="1"/>
    </w:pPr>
    <w:rPr>
      <w:rFonts w:eastAsia="Calibri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F3093"/>
    <w:rPr>
      <w:rFonts w:cs="Times New Roman"/>
    </w:rPr>
  </w:style>
  <w:style w:type="paragraph" w:styleId="a3">
    <w:name w:val="header"/>
    <w:basedOn w:val="a"/>
    <w:link w:val="a4"/>
    <w:rsid w:val="00DF3093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ій колонтитул Знак"/>
    <w:basedOn w:val="a0"/>
    <w:link w:val="a3"/>
    <w:rsid w:val="00DF3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DF3093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6">
    <w:name w:val="Назва Знак"/>
    <w:basedOn w:val="a0"/>
    <w:link w:val="a5"/>
    <w:rsid w:val="00DF3093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Subtitle"/>
    <w:basedOn w:val="a"/>
    <w:link w:val="a8"/>
    <w:qFormat/>
    <w:rsid w:val="00DF3093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8">
    <w:name w:val="Підзаголовок Знак"/>
    <w:basedOn w:val="a0"/>
    <w:link w:val="a7"/>
    <w:rsid w:val="00DF3093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customStyle="1" w:styleId="4">
    <w:name w:val="заголовок 4"/>
    <w:basedOn w:val="a"/>
    <w:next w:val="a"/>
    <w:rsid w:val="00DF3093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3093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F3093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b">
    <w:name w:val="Hyperlink"/>
    <w:basedOn w:val="a0"/>
    <w:uiPriority w:val="99"/>
    <w:semiHidden/>
    <w:unhideWhenUsed/>
    <w:rsid w:val="002B306D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313774"/>
    <w:pPr>
      <w:spacing w:before="100" w:beforeAutospacing="1" w:after="100" w:afterAutospacing="1"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C553A"/>
    <w:rPr>
      <w:rFonts w:ascii="Times New Roman" w:eastAsia="Calibri" w:hAnsi="Times New Roman" w:cs="Times New Roman"/>
      <w:b/>
      <w:sz w:val="40"/>
      <w:szCs w:val="20"/>
      <w:u w:val="single"/>
      <w:lang w:val="uk-UA" w:eastAsia="ru-RU"/>
    </w:rPr>
  </w:style>
  <w:style w:type="paragraph" w:customStyle="1" w:styleId="1">
    <w:name w:val="Без интервала1"/>
    <w:rsid w:val="00B2136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1"/>
    <w:qFormat/>
    <w:rsid w:val="000F7A27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391-2021-%D0%B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11961</Words>
  <Characters>6819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UserMK01</dc:creator>
  <cp:keywords/>
  <dc:description/>
  <cp:lastModifiedBy>User10</cp:lastModifiedBy>
  <cp:revision>2</cp:revision>
  <cp:lastPrinted>2024-01-22T08:06:00Z</cp:lastPrinted>
  <dcterms:created xsi:type="dcterms:W3CDTF">2024-03-21T08:33:00Z</dcterms:created>
  <dcterms:modified xsi:type="dcterms:W3CDTF">2024-03-21T08:33:00Z</dcterms:modified>
</cp:coreProperties>
</file>