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669B" w14:textId="77777777" w:rsidR="008A37CE" w:rsidRDefault="00E51E72" w:rsidP="00CD7056">
      <w:pPr>
        <w:pStyle w:val="a3"/>
        <w:rPr>
          <w:b w:val="0"/>
          <w:bCs w:val="0"/>
        </w:rPr>
      </w:pPr>
      <w:r>
        <w:rPr>
          <w:b w:val="0"/>
          <w:bCs w:val="0"/>
        </w:rPr>
        <w:t xml:space="preserve">                                  </w:t>
      </w:r>
    </w:p>
    <w:p w14:paraId="2A0E0E82" w14:textId="52FEDD54" w:rsidR="008A37CE" w:rsidRPr="00371BD3" w:rsidRDefault="008A37CE" w:rsidP="00D56EAB">
      <w:pPr>
        <w:pStyle w:val="a3"/>
        <w:rPr>
          <w:b w:val="0"/>
          <w:bCs w:val="0"/>
          <w:sz w:val="28"/>
          <w:szCs w:val="28"/>
        </w:rPr>
      </w:pPr>
      <w:r>
        <w:rPr>
          <w:b w:val="0"/>
          <w:bCs w:val="0"/>
        </w:rPr>
        <w:t xml:space="preserve">                           </w:t>
      </w:r>
      <w:r w:rsidR="00D56EAB">
        <w:rPr>
          <w:b w:val="0"/>
          <w:bCs w:val="0"/>
          <w:sz w:val="28"/>
          <w:szCs w:val="28"/>
        </w:rPr>
        <w:t xml:space="preserve"> </w:t>
      </w:r>
      <w:r w:rsidR="00FC4976">
        <w:rPr>
          <w:b w:val="0"/>
          <w:bCs w:val="0"/>
          <w:sz w:val="28"/>
          <w:szCs w:val="28"/>
        </w:rPr>
        <w:t xml:space="preserve">                                                                            ПРОЄКТ</w:t>
      </w:r>
    </w:p>
    <w:p w14:paraId="784F4E84" w14:textId="77777777" w:rsidR="00D634AC" w:rsidRDefault="00D634AC" w:rsidP="00CD7056">
      <w:pPr>
        <w:pStyle w:val="a3"/>
        <w:rPr>
          <w:b w:val="0"/>
          <w:bCs w:val="0"/>
          <w:sz w:val="28"/>
          <w:szCs w:val="28"/>
        </w:rPr>
      </w:pPr>
    </w:p>
    <w:p w14:paraId="15840E20" w14:textId="77777777" w:rsidR="00F01F11" w:rsidRPr="00371BD3" w:rsidRDefault="00F01F11" w:rsidP="00CD7056">
      <w:pPr>
        <w:pStyle w:val="a3"/>
        <w:rPr>
          <w:b w:val="0"/>
          <w:bCs w:val="0"/>
          <w:sz w:val="28"/>
          <w:szCs w:val="28"/>
        </w:rPr>
      </w:pPr>
      <w:r w:rsidRPr="00371BD3">
        <w:rPr>
          <w:b w:val="0"/>
          <w:bCs w:val="0"/>
          <w:sz w:val="28"/>
          <w:szCs w:val="28"/>
        </w:rPr>
        <w:t xml:space="preserve">ПОРЯДОК ДЕННИЙ                                                 </w:t>
      </w:r>
    </w:p>
    <w:p w14:paraId="061E91F5" w14:textId="348F1C8A" w:rsidR="00F01F11" w:rsidRPr="00371BD3" w:rsidRDefault="008C1393" w:rsidP="00B201B8">
      <w:pPr>
        <w:spacing w:after="0" w:line="240" w:lineRule="auto"/>
        <w:jc w:val="center"/>
        <w:rPr>
          <w:rFonts w:ascii="Times New Roman" w:hAnsi="Times New Roman"/>
          <w:color w:val="FF0000"/>
          <w:sz w:val="28"/>
          <w:szCs w:val="28"/>
          <w:u w:val="single"/>
          <w:lang w:val="uk-UA"/>
        </w:rPr>
      </w:pPr>
      <w:r>
        <w:rPr>
          <w:rFonts w:ascii="Times New Roman" w:hAnsi="Times New Roman"/>
          <w:sz w:val="28"/>
          <w:szCs w:val="28"/>
          <w:lang w:val="uk-UA"/>
        </w:rPr>
        <w:t>з</w:t>
      </w:r>
      <w:r w:rsidR="00F01F11" w:rsidRPr="00371BD3">
        <w:rPr>
          <w:rFonts w:ascii="Times New Roman" w:hAnsi="Times New Roman"/>
          <w:sz w:val="28"/>
          <w:szCs w:val="28"/>
          <w:lang w:val="uk-UA"/>
        </w:rPr>
        <w:t>асідання виконавчого комітету Нововолинської міської ради</w:t>
      </w:r>
      <w:r w:rsidR="00F01F11" w:rsidRPr="00371BD3">
        <w:rPr>
          <w:rFonts w:ascii="Times New Roman" w:hAnsi="Times New Roman"/>
          <w:sz w:val="28"/>
          <w:szCs w:val="28"/>
          <w:lang w:val="uk-UA"/>
        </w:rPr>
        <w:tab/>
        <w:t xml:space="preserve">              </w:t>
      </w:r>
      <w:r w:rsidR="00F01F11" w:rsidRPr="00371BD3">
        <w:rPr>
          <w:rFonts w:ascii="Times New Roman" w:hAnsi="Times New Roman"/>
          <w:color w:val="FF0000"/>
          <w:sz w:val="28"/>
          <w:szCs w:val="28"/>
          <w:lang w:val="uk-UA"/>
        </w:rPr>
        <w:t xml:space="preserve">                                             </w:t>
      </w:r>
      <w:r w:rsidR="00C11820">
        <w:rPr>
          <w:rFonts w:ascii="Times New Roman" w:hAnsi="Times New Roman"/>
          <w:color w:val="FF0000"/>
          <w:sz w:val="28"/>
          <w:szCs w:val="28"/>
          <w:u w:val="single"/>
          <w:lang w:val="uk-UA"/>
        </w:rPr>
        <w:t xml:space="preserve">від </w:t>
      </w:r>
      <w:r w:rsidR="00095307">
        <w:rPr>
          <w:rFonts w:ascii="Times New Roman" w:hAnsi="Times New Roman"/>
          <w:color w:val="FF0000"/>
          <w:sz w:val="28"/>
          <w:szCs w:val="28"/>
          <w:u w:val="single"/>
          <w:lang w:val="uk-UA"/>
        </w:rPr>
        <w:t>30 квітня</w:t>
      </w:r>
      <w:r w:rsidR="00797773" w:rsidRPr="00371BD3">
        <w:rPr>
          <w:rFonts w:ascii="Times New Roman" w:hAnsi="Times New Roman"/>
          <w:color w:val="FF0000"/>
          <w:sz w:val="28"/>
          <w:szCs w:val="28"/>
          <w:u w:val="single"/>
          <w:lang w:val="uk-UA"/>
        </w:rPr>
        <w:t xml:space="preserve"> </w:t>
      </w:r>
      <w:r w:rsidR="00DA7C02" w:rsidRPr="00371BD3">
        <w:rPr>
          <w:rFonts w:ascii="Times New Roman" w:hAnsi="Times New Roman"/>
          <w:color w:val="FF0000"/>
          <w:sz w:val="28"/>
          <w:szCs w:val="28"/>
          <w:u w:val="single"/>
          <w:lang w:val="uk-UA"/>
        </w:rPr>
        <w:t>202</w:t>
      </w:r>
      <w:r w:rsidR="00D40EF9">
        <w:rPr>
          <w:rFonts w:ascii="Times New Roman" w:hAnsi="Times New Roman"/>
          <w:color w:val="FF0000"/>
          <w:sz w:val="28"/>
          <w:szCs w:val="28"/>
          <w:u w:val="single"/>
          <w:lang w:val="uk-UA"/>
        </w:rPr>
        <w:t>4</w:t>
      </w:r>
      <w:r w:rsidR="00DA7C02" w:rsidRPr="00371BD3">
        <w:rPr>
          <w:rFonts w:ascii="Times New Roman" w:hAnsi="Times New Roman"/>
          <w:color w:val="FF0000"/>
          <w:sz w:val="28"/>
          <w:szCs w:val="28"/>
          <w:u w:val="single"/>
          <w:lang w:val="uk-UA"/>
        </w:rPr>
        <w:t xml:space="preserve"> року о </w:t>
      </w:r>
      <w:r w:rsidR="00095307">
        <w:rPr>
          <w:rFonts w:ascii="Times New Roman" w:hAnsi="Times New Roman"/>
          <w:color w:val="FF0000"/>
          <w:sz w:val="28"/>
          <w:szCs w:val="28"/>
          <w:u w:val="single"/>
          <w:lang w:val="uk-UA"/>
        </w:rPr>
        <w:t>08</w:t>
      </w:r>
      <w:r w:rsidR="00F01F11" w:rsidRPr="00371BD3">
        <w:rPr>
          <w:rFonts w:ascii="Times New Roman" w:hAnsi="Times New Roman"/>
          <w:color w:val="FF0000"/>
          <w:sz w:val="28"/>
          <w:szCs w:val="28"/>
          <w:u w:val="single"/>
          <w:lang w:val="uk-UA"/>
        </w:rPr>
        <w:t>.</w:t>
      </w:r>
      <w:r w:rsidR="00B201B8">
        <w:rPr>
          <w:rFonts w:ascii="Times New Roman" w:hAnsi="Times New Roman"/>
          <w:color w:val="FF0000"/>
          <w:sz w:val="28"/>
          <w:szCs w:val="28"/>
          <w:u w:val="single"/>
          <w:lang w:val="uk-UA"/>
        </w:rPr>
        <w:t>0</w:t>
      </w:r>
      <w:r w:rsidR="00F01F11" w:rsidRPr="00371BD3">
        <w:rPr>
          <w:rFonts w:ascii="Times New Roman" w:hAnsi="Times New Roman"/>
          <w:color w:val="FF0000"/>
          <w:sz w:val="28"/>
          <w:szCs w:val="28"/>
          <w:u w:val="single"/>
          <w:lang w:val="uk-UA"/>
        </w:rPr>
        <w:t>0 год.</w:t>
      </w:r>
    </w:p>
    <w:p w14:paraId="5DD21D8C" w14:textId="77777777" w:rsidR="00F51ED2" w:rsidRDefault="00F51ED2" w:rsidP="00CD7056">
      <w:pPr>
        <w:spacing w:after="0" w:line="240" w:lineRule="auto"/>
        <w:jc w:val="center"/>
        <w:rPr>
          <w:rFonts w:ascii="Times New Roman" w:hAnsi="Times New Roman"/>
          <w:color w:val="FF0000"/>
          <w:sz w:val="24"/>
          <w:szCs w:val="24"/>
          <w:u w:val="single"/>
          <w:lang w:val="uk-UA"/>
        </w:rPr>
      </w:pPr>
    </w:p>
    <w:p w14:paraId="60C470E1" w14:textId="77777777" w:rsidR="00D634AC" w:rsidRPr="00E51E72" w:rsidRDefault="00D634AC" w:rsidP="00CD7056">
      <w:pPr>
        <w:spacing w:after="0" w:line="240" w:lineRule="auto"/>
        <w:jc w:val="center"/>
        <w:rPr>
          <w:rFonts w:ascii="Times New Roman" w:hAnsi="Times New Roman"/>
          <w:color w:val="FF0000"/>
          <w:sz w:val="24"/>
          <w:szCs w:val="24"/>
          <w:u w:val="single"/>
          <w:lang w:val="uk-UA"/>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8647"/>
      </w:tblGrid>
      <w:tr w:rsidR="00F01F11" w:rsidRPr="00E51E72" w14:paraId="1B12113F" w14:textId="77777777" w:rsidTr="0075136C">
        <w:trPr>
          <w:trHeight w:val="231"/>
        </w:trPr>
        <w:tc>
          <w:tcPr>
            <w:tcW w:w="1418" w:type="dxa"/>
            <w:tcBorders>
              <w:top w:val="single" w:sz="4" w:space="0" w:color="auto"/>
              <w:left w:val="single" w:sz="4" w:space="0" w:color="auto"/>
              <w:bottom w:val="single" w:sz="4" w:space="0" w:color="auto"/>
              <w:right w:val="single" w:sz="4" w:space="0" w:color="auto"/>
            </w:tcBorders>
            <w:vAlign w:val="center"/>
            <w:hideMark/>
          </w:tcPr>
          <w:p w14:paraId="6B2B4C97" w14:textId="77777777" w:rsidR="00F01F11" w:rsidRPr="00E51E72" w:rsidRDefault="000E7C1D" w:rsidP="00CD7056">
            <w:pPr>
              <w:spacing w:after="0" w:line="240" w:lineRule="auto"/>
              <w:rPr>
                <w:rFonts w:ascii="Times New Roman" w:eastAsiaTheme="minorEastAsia" w:hAnsi="Times New Roman"/>
                <w:sz w:val="24"/>
                <w:szCs w:val="24"/>
                <w:lang w:val="uk-UA" w:eastAsia="uk-UA"/>
              </w:rPr>
            </w:pPr>
            <w:r w:rsidRPr="00E51E72">
              <w:rPr>
                <w:rFonts w:ascii="Times New Roman" w:eastAsiaTheme="minorEastAsia" w:hAnsi="Times New Roman"/>
                <w:sz w:val="24"/>
                <w:szCs w:val="24"/>
                <w:lang w:val="uk-UA" w:eastAsia="uk-UA"/>
              </w:rPr>
              <w:t>Номер рішення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26296C" w14:textId="77777777" w:rsidR="00F01F11" w:rsidRPr="00E51E72" w:rsidRDefault="00F01F11" w:rsidP="00CD7056">
            <w:pPr>
              <w:spacing w:after="0" w:line="240" w:lineRule="auto"/>
              <w:rPr>
                <w:rFonts w:ascii="Times New Roman" w:hAnsi="Times New Roman"/>
                <w:sz w:val="24"/>
                <w:szCs w:val="24"/>
                <w:lang w:val="uk-UA"/>
              </w:rPr>
            </w:pPr>
            <w:r w:rsidRPr="00E51E72">
              <w:rPr>
                <w:rFonts w:ascii="Times New Roman" w:hAnsi="Times New Roman"/>
                <w:sz w:val="24"/>
                <w:szCs w:val="24"/>
                <w:lang w:val="uk-UA"/>
              </w:rPr>
              <w:t>№ з/п</w:t>
            </w:r>
          </w:p>
        </w:tc>
        <w:tc>
          <w:tcPr>
            <w:tcW w:w="8647" w:type="dxa"/>
            <w:tcBorders>
              <w:top w:val="single" w:sz="4" w:space="0" w:color="auto"/>
              <w:left w:val="single" w:sz="4" w:space="0" w:color="auto"/>
              <w:bottom w:val="single" w:sz="4" w:space="0" w:color="auto"/>
              <w:right w:val="single" w:sz="4" w:space="0" w:color="auto"/>
            </w:tcBorders>
            <w:vAlign w:val="center"/>
            <w:hideMark/>
          </w:tcPr>
          <w:p w14:paraId="0E101C15" w14:textId="77777777" w:rsidR="00F01F11" w:rsidRPr="00E51E72" w:rsidRDefault="00F01F11" w:rsidP="00CD7056">
            <w:pPr>
              <w:pStyle w:val="a5"/>
              <w:spacing w:after="0" w:line="240" w:lineRule="auto"/>
              <w:ind w:left="0"/>
              <w:jc w:val="center"/>
              <w:rPr>
                <w:rFonts w:ascii="Times New Roman" w:hAnsi="Times New Roman"/>
                <w:sz w:val="24"/>
                <w:szCs w:val="24"/>
                <w:lang w:val="uk-UA"/>
              </w:rPr>
            </w:pPr>
            <w:r w:rsidRPr="00E51E72">
              <w:rPr>
                <w:rFonts w:ascii="Times New Roman" w:hAnsi="Times New Roman"/>
                <w:sz w:val="24"/>
                <w:szCs w:val="24"/>
                <w:lang w:val="uk-UA"/>
              </w:rPr>
              <w:t>Назва рішення</w:t>
            </w:r>
          </w:p>
        </w:tc>
      </w:tr>
      <w:tr w:rsidR="00D40EF9" w:rsidRPr="00547514" w14:paraId="2EF92AAD" w14:textId="77777777" w:rsidTr="00677853">
        <w:trPr>
          <w:trHeight w:val="795"/>
        </w:trPr>
        <w:tc>
          <w:tcPr>
            <w:tcW w:w="1418" w:type="dxa"/>
            <w:tcBorders>
              <w:top w:val="single" w:sz="4" w:space="0" w:color="auto"/>
              <w:left w:val="single" w:sz="4" w:space="0" w:color="auto"/>
              <w:bottom w:val="single" w:sz="4" w:space="0" w:color="auto"/>
              <w:right w:val="single" w:sz="4" w:space="0" w:color="auto"/>
            </w:tcBorders>
            <w:vAlign w:val="center"/>
          </w:tcPr>
          <w:p w14:paraId="02E41C5F" w14:textId="17F73A07" w:rsidR="00D40EF9" w:rsidRPr="00E51E72" w:rsidRDefault="00D40EF9" w:rsidP="000D5696">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4212761" w14:textId="203ED944" w:rsidR="00D40EF9" w:rsidRDefault="00677853" w:rsidP="008A3883">
            <w:pPr>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8647" w:type="dxa"/>
            <w:tcBorders>
              <w:top w:val="single" w:sz="4" w:space="0" w:color="auto"/>
              <w:left w:val="single" w:sz="4" w:space="0" w:color="auto"/>
              <w:bottom w:val="single" w:sz="4" w:space="0" w:color="auto"/>
              <w:right w:val="single" w:sz="4" w:space="0" w:color="auto"/>
            </w:tcBorders>
          </w:tcPr>
          <w:p w14:paraId="5212D3A2" w14:textId="77777777" w:rsidR="00D40EF9" w:rsidRPr="008E42C5" w:rsidRDefault="00677853" w:rsidP="00B704C3">
            <w:pPr>
              <w:shd w:val="clear" w:color="auto" w:fill="FFFFFF"/>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підсумки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роботи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підприємств</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організацій</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установ</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Нововолинської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міської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територіальної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громади</w:t>
            </w:r>
            <w:proofErr w:type="spellEnd"/>
            <w:r w:rsidRPr="008E42C5">
              <w:rPr>
                <w:rFonts w:ascii="Times New Roman" w:hAnsi="Times New Roman"/>
                <w:sz w:val="28"/>
                <w:szCs w:val="28"/>
              </w:rPr>
              <w:t xml:space="preserve"> в </w:t>
            </w:r>
            <w:proofErr w:type="spellStart"/>
            <w:r w:rsidRPr="008E42C5">
              <w:rPr>
                <w:rFonts w:ascii="Times New Roman" w:hAnsi="Times New Roman"/>
                <w:sz w:val="28"/>
                <w:szCs w:val="28"/>
              </w:rPr>
              <w:t>осінньо</w:t>
            </w:r>
            <w:proofErr w:type="spellEnd"/>
            <w:r w:rsidRPr="008E42C5">
              <w:rPr>
                <w:rFonts w:ascii="Times New Roman" w:hAnsi="Times New Roman"/>
                <w:sz w:val="28"/>
                <w:szCs w:val="28"/>
              </w:rPr>
              <w:t xml:space="preserve">-зимовий </w:t>
            </w:r>
            <w:proofErr w:type="spellStart"/>
            <w:r w:rsidRPr="008E42C5">
              <w:rPr>
                <w:rFonts w:ascii="Times New Roman" w:hAnsi="Times New Roman"/>
                <w:sz w:val="28"/>
                <w:szCs w:val="28"/>
              </w:rPr>
              <w:t>період</w:t>
            </w:r>
            <w:proofErr w:type="spellEnd"/>
            <w:r w:rsidRPr="008E42C5">
              <w:rPr>
                <w:rFonts w:ascii="Times New Roman" w:hAnsi="Times New Roman"/>
                <w:sz w:val="28"/>
                <w:szCs w:val="28"/>
              </w:rPr>
              <w:t xml:space="preserve"> 2023-2024 </w:t>
            </w:r>
            <w:proofErr w:type="spellStart"/>
            <w:r w:rsidRPr="008E42C5">
              <w:rPr>
                <w:rFonts w:ascii="Times New Roman" w:hAnsi="Times New Roman"/>
                <w:sz w:val="28"/>
                <w:szCs w:val="28"/>
              </w:rPr>
              <w:t>років</w:t>
            </w:r>
            <w:proofErr w:type="spellEnd"/>
            <w:r w:rsidRPr="008E42C5">
              <w:rPr>
                <w:rFonts w:ascii="Times New Roman" w:hAnsi="Times New Roman"/>
                <w:sz w:val="28"/>
                <w:szCs w:val="28"/>
              </w:rPr>
              <w:t xml:space="preserve"> та заходи щодо підготовки господарства громади до роботи в осінньо-зимовий період 2024-2025 років.</w:t>
            </w:r>
          </w:p>
          <w:p w14:paraId="146C8400" w14:textId="77777777" w:rsidR="00677853" w:rsidRPr="00B704C3" w:rsidRDefault="00677853" w:rsidP="008E42C5">
            <w:pPr>
              <w:shd w:val="clear" w:color="auto" w:fill="FFFFFF"/>
              <w:spacing w:after="0" w:line="240" w:lineRule="auto"/>
              <w:rPr>
                <w:rFonts w:ascii="Times New Roman" w:hAnsi="Times New Roman"/>
                <w:b/>
                <w:bCs/>
                <w:i/>
                <w:iCs/>
                <w:sz w:val="24"/>
                <w:szCs w:val="24"/>
              </w:rPr>
            </w:pPr>
            <w:r w:rsidRPr="00B704C3">
              <w:rPr>
                <w:rFonts w:ascii="Times New Roman" w:hAnsi="Times New Roman"/>
                <w:b/>
                <w:bCs/>
                <w:i/>
                <w:iCs/>
                <w:sz w:val="24"/>
                <w:szCs w:val="24"/>
              </w:rPr>
              <w:t xml:space="preserve">Доповідач: Миронюк Богдан Петрович, начальник </w:t>
            </w:r>
            <w:proofErr w:type="spellStart"/>
            <w:r w:rsidRPr="00B704C3">
              <w:rPr>
                <w:rFonts w:ascii="Times New Roman" w:hAnsi="Times New Roman"/>
                <w:b/>
                <w:bCs/>
                <w:i/>
                <w:iCs/>
                <w:sz w:val="24"/>
                <w:szCs w:val="24"/>
              </w:rPr>
              <w:t>управління</w:t>
            </w:r>
            <w:proofErr w:type="spellEnd"/>
            <w:r w:rsidRPr="00B704C3">
              <w:rPr>
                <w:rFonts w:ascii="Times New Roman" w:hAnsi="Times New Roman"/>
                <w:b/>
                <w:bCs/>
                <w:i/>
                <w:iCs/>
                <w:sz w:val="24"/>
                <w:szCs w:val="24"/>
              </w:rPr>
              <w:t xml:space="preserve"> </w:t>
            </w:r>
            <w:proofErr w:type="spellStart"/>
            <w:r w:rsidRPr="00B704C3">
              <w:rPr>
                <w:rFonts w:ascii="Times New Roman" w:hAnsi="Times New Roman"/>
                <w:b/>
                <w:bCs/>
                <w:i/>
                <w:iCs/>
                <w:sz w:val="24"/>
                <w:szCs w:val="24"/>
              </w:rPr>
              <w:t>будівництва</w:t>
            </w:r>
            <w:proofErr w:type="spellEnd"/>
            <w:r w:rsidRPr="00B704C3">
              <w:rPr>
                <w:rFonts w:ascii="Times New Roman" w:hAnsi="Times New Roman"/>
                <w:b/>
                <w:bCs/>
                <w:i/>
                <w:iCs/>
                <w:sz w:val="24"/>
                <w:szCs w:val="24"/>
              </w:rPr>
              <w:t xml:space="preserve"> та </w:t>
            </w:r>
            <w:proofErr w:type="spellStart"/>
            <w:r w:rsidRPr="00B704C3">
              <w:rPr>
                <w:rFonts w:ascii="Times New Roman" w:hAnsi="Times New Roman"/>
                <w:b/>
                <w:bCs/>
                <w:i/>
                <w:iCs/>
                <w:sz w:val="24"/>
                <w:szCs w:val="24"/>
              </w:rPr>
              <w:t>інфраструктури</w:t>
            </w:r>
            <w:proofErr w:type="spellEnd"/>
            <w:r w:rsidRPr="00B704C3">
              <w:rPr>
                <w:rFonts w:ascii="Times New Roman" w:hAnsi="Times New Roman"/>
                <w:b/>
                <w:bCs/>
                <w:i/>
                <w:iCs/>
                <w:sz w:val="24"/>
                <w:szCs w:val="24"/>
              </w:rPr>
              <w:t>.</w:t>
            </w:r>
          </w:p>
          <w:p w14:paraId="520F45E4" w14:textId="445CC7CE" w:rsidR="008E42C5" w:rsidRPr="008E42C5" w:rsidRDefault="008E42C5" w:rsidP="008E42C5">
            <w:pPr>
              <w:shd w:val="clear" w:color="auto" w:fill="FFFFFF"/>
              <w:spacing w:after="0" w:line="240" w:lineRule="auto"/>
              <w:rPr>
                <w:rFonts w:ascii="Times New Roman" w:hAnsi="Times New Roman"/>
                <w:b/>
                <w:bCs/>
                <w:sz w:val="24"/>
                <w:szCs w:val="24"/>
              </w:rPr>
            </w:pPr>
          </w:p>
        </w:tc>
      </w:tr>
      <w:tr w:rsidR="00677853" w:rsidRPr="00547514" w14:paraId="71F942B4" w14:textId="77777777" w:rsidTr="008A3883">
        <w:trPr>
          <w:trHeight w:val="258"/>
        </w:trPr>
        <w:tc>
          <w:tcPr>
            <w:tcW w:w="1418" w:type="dxa"/>
            <w:tcBorders>
              <w:top w:val="single" w:sz="4" w:space="0" w:color="auto"/>
              <w:left w:val="single" w:sz="4" w:space="0" w:color="auto"/>
              <w:bottom w:val="single" w:sz="4" w:space="0" w:color="auto"/>
              <w:right w:val="single" w:sz="4" w:space="0" w:color="auto"/>
            </w:tcBorders>
            <w:vAlign w:val="center"/>
          </w:tcPr>
          <w:p w14:paraId="18B96F5B" w14:textId="77777777" w:rsidR="00677853" w:rsidRPr="00E51E72" w:rsidRDefault="00677853" w:rsidP="00677853">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CF1C782" w14:textId="708A19D7" w:rsidR="00677853" w:rsidRDefault="00677853" w:rsidP="00677853">
            <w:pPr>
              <w:spacing w:after="0" w:line="240" w:lineRule="auto"/>
              <w:rPr>
                <w:rFonts w:ascii="Times New Roman" w:hAnsi="Times New Roman"/>
                <w:sz w:val="24"/>
                <w:szCs w:val="24"/>
                <w:lang w:val="uk-UA"/>
              </w:rPr>
            </w:pPr>
            <w:r>
              <w:rPr>
                <w:rFonts w:ascii="Times New Roman" w:hAnsi="Times New Roman"/>
                <w:sz w:val="24"/>
                <w:szCs w:val="24"/>
                <w:lang w:val="uk-UA"/>
              </w:rPr>
              <w:t>2</w:t>
            </w:r>
          </w:p>
        </w:tc>
        <w:tc>
          <w:tcPr>
            <w:tcW w:w="8647" w:type="dxa"/>
            <w:tcBorders>
              <w:top w:val="single" w:sz="4" w:space="0" w:color="auto"/>
              <w:left w:val="single" w:sz="4" w:space="0" w:color="auto"/>
              <w:bottom w:val="single" w:sz="4" w:space="0" w:color="auto"/>
              <w:right w:val="single" w:sz="4" w:space="0" w:color="auto"/>
            </w:tcBorders>
          </w:tcPr>
          <w:p w14:paraId="506C720E" w14:textId="77777777" w:rsidR="00677853" w:rsidRPr="008E42C5" w:rsidRDefault="00AC73A7" w:rsidP="008E42C5">
            <w:pPr>
              <w:shd w:val="clear" w:color="auto" w:fill="FFFFFF"/>
              <w:spacing w:after="0" w:line="240" w:lineRule="auto"/>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надання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дозволу</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видалення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зелених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насаджень</w:t>
            </w:r>
            <w:proofErr w:type="spellEnd"/>
            <w:r w:rsidRPr="008E42C5">
              <w:rPr>
                <w:rFonts w:ascii="Times New Roman" w:hAnsi="Times New Roman"/>
                <w:sz w:val="28"/>
                <w:szCs w:val="28"/>
              </w:rPr>
              <w:t>.</w:t>
            </w:r>
          </w:p>
          <w:p w14:paraId="76D883C1" w14:textId="64960715" w:rsidR="00AC73A7" w:rsidRPr="00B704C3" w:rsidRDefault="00AC73A7" w:rsidP="008E42C5">
            <w:pPr>
              <w:shd w:val="clear" w:color="auto" w:fill="FFFFFF"/>
              <w:spacing w:after="0" w:line="240" w:lineRule="auto"/>
              <w:rPr>
                <w:rFonts w:ascii="Times New Roman" w:hAnsi="Times New Roman"/>
                <w:b/>
                <w:bCs/>
                <w:i/>
                <w:iCs/>
                <w:sz w:val="24"/>
                <w:szCs w:val="24"/>
              </w:rPr>
            </w:pPr>
            <w:proofErr w:type="spellStart"/>
            <w:r w:rsidRPr="00B704C3">
              <w:rPr>
                <w:rFonts w:ascii="Times New Roman" w:hAnsi="Times New Roman"/>
                <w:b/>
                <w:bCs/>
                <w:i/>
                <w:iCs/>
                <w:sz w:val="24"/>
                <w:szCs w:val="24"/>
              </w:rPr>
              <w:t>Доповідач</w:t>
            </w:r>
            <w:proofErr w:type="spellEnd"/>
            <w:r w:rsidRPr="00B704C3">
              <w:rPr>
                <w:rFonts w:ascii="Times New Roman" w:hAnsi="Times New Roman"/>
                <w:b/>
                <w:bCs/>
                <w:i/>
                <w:iCs/>
                <w:sz w:val="24"/>
                <w:szCs w:val="24"/>
              </w:rPr>
              <w:t xml:space="preserve">: </w:t>
            </w:r>
            <w:proofErr w:type="spellStart"/>
            <w:r w:rsidRPr="00B704C3">
              <w:rPr>
                <w:rFonts w:ascii="Times New Roman" w:hAnsi="Times New Roman"/>
                <w:b/>
                <w:bCs/>
                <w:i/>
                <w:iCs/>
                <w:sz w:val="24"/>
                <w:szCs w:val="24"/>
              </w:rPr>
              <w:t>Артинюк</w:t>
            </w:r>
            <w:proofErr w:type="spellEnd"/>
            <w:r w:rsidRPr="00B704C3">
              <w:rPr>
                <w:rFonts w:ascii="Times New Roman" w:hAnsi="Times New Roman"/>
                <w:b/>
                <w:bCs/>
                <w:i/>
                <w:iCs/>
                <w:sz w:val="24"/>
                <w:szCs w:val="24"/>
              </w:rPr>
              <w:t xml:space="preserve"> Роман</w:t>
            </w:r>
            <w:r w:rsidR="00604028">
              <w:rPr>
                <w:rFonts w:ascii="Times New Roman" w:hAnsi="Times New Roman"/>
                <w:b/>
                <w:bCs/>
                <w:i/>
                <w:iCs/>
                <w:sz w:val="24"/>
                <w:szCs w:val="24"/>
                <w:lang w:val="uk-UA"/>
              </w:rPr>
              <w:t xml:space="preserve"> Олександрович</w:t>
            </w:r>
            <w:r w:rsidRPr="00B704C3">
              <w:rPr>
                <w:rFonts w:ascii="Times New Roman" w:hAnsi="Times New Roman"/>
                <w:b/>
                <w:bCs/>
                <w:i/>
                <w:iCs/>
                <w:sz w:val="24"/>
                <w:szCs w:val="24"/>
              </w:rPr>
              <w:t xml:space="preserve">, начальник </w:t>
            </w:r>
            <w:proofErr w:type="spellStart"/>
            <w:r w:rsidRPr="00B704C3">
              <w:rPr>
                <w:rFonts w:ascii="Times New Roman" w:hAnsi="Times New Roman"/>
                <w:b/>
                <w:bCs/>
                <w:i/>
                <w:iCs/>
                <w:sz w:val="24"/>
                <w:szCs w:val="24"/>
              </w:rPr>
              <w:t>управління</w:t>
            </w:r>
            <w:proofErr w:type="spellEnd"/>
            <w:r w:rsidRPr="00B704C3">
              <w:rPr>
                <w:rFonts w:ascii="Times New Roman" w:hAnsi="Times New Roman"/>
                <w:b/>
                <w:bCs/>
                <w:i/>
                <w:iCs/>
                <w:sz w:val="24"/>
                <w:szCs w:val="24"/>
              </w:rPr>
              <w:t xml:space="preserve"> </w:t>
            </w:r>
            <w:proofErr w:type="spellStart"/>
            <w:r w:rsidRPr="00B704C3">
              <w:rPr>
                <w:rFonts w:ascii="Times New Roman" w:hAnsi="Times New Roman"/>
                <w:b/>
                <w:bCs/>
                <w:i/>
                <w:iCs/>
                <w:sz w:val="24"/>
                <w:szCs w:val="24"/>
              </w:rPr>
              <w:t>муніципальної</w:t>
            </w:r>
            <w:proofErr w:type="spellEnd"/>
            <w:r w:rsidRPr="00B704C3">
              <w:rPr>
                <w:rFonts w:ascii="Times New Roman" w:hAnsi="Times New Roman"/>
                <w:b/>
                <w:bCs/>
                <w:i/>
                <w:iCs/>
                <w:sz w:val="24"/>
                <w:szCs w:val="24"/>
              </w:rPr>
              <w:t xml:space="preserve"> </w:t>
            </w:r>
            <w:proofErr w:type="spellStart"/>
            <w:r w:rsidRPr="00B704C3">
              <w:rPr>
                <w:rFonts w:ascii="Times New Roman" w:hAnsi="Times New Roman"/>
                <w:b/>
                <w:bCs/>
                <w:i/>
                <w:iCs/>
                <w:sz w:val="24"/>
                <w:szCs w:val="24"/>
              </w:rPr>
              <w:t>варти</w:t>
            </w:r>
            <w:proofErr w:type="spellEnd"/>
            <w:r w:rsidRPr="00B704C3">
              <w:rPr>
                <w:rFonts w:ascii="Times New Roman" w:hAnsi="Times New Roman"/>
                <w:b/>
                <w:bCs/>
                <w:i/>
                <w:iCs/>
                <w:sz w:val="24"/>
                <w:szCs w:val="24"/>
              </w:rPr>
              <w:t>.</w:t>
            </w:r>
          </w:p>
          <w:p w14:paraId="027F8AB7" w14:textId="502E75A4" w:rsidR="008E42C5" w:rsidRPr="008E42C5" w:rsidRDefault="008E42C5" w:rsidP="008E42C5">
            <w:pPr>
              <w:shd w:val="clear" w:color="auto" w:fill="FFFFFF"/>
              <w:spacing w:after="0" w:line="240" w:lineRule="auto"/>
              <w:rPr>
                <w:rFonts w:ascii="Times New Roman" w:hAnsi="Times New Roman"/>
                <w:b/>
                <w:bCs/>
                <w:sz w:val="24"/>
                <w:szCs w:val="24"/>
              </w:rPr>
            </w:pPr>
          </w:p>
        </w:tc>
      </w:tr>
      <w:tr w:rsidR="00677853" w:rsidRPr="00547514" w14:paraId="60A0C0D3"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476789F2" w14:textId="0279CEBA" w:rsidR="00677853" w:rsidRDefault="00677853" w:rsidP="00677853">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6A23D830" w14:textId="226C92E6" w:rsidR="00677853" w:rsidRDefault="00677853" w:rsidP="00677853">
            <w:pPr>
              <w:spacing w:after="0" w:line="240" w:lineRule="auto"/>
              <w:rPr>
                <w:rFonts w:ascii="Times New Roman" w:hAnsi="Times New Roman"/>
                <w:sz w:val="24"/>
                <w:szCs w:val="24"/>
                <w:lang w:val="uk-UA"/>
              </w:rPr>
            </w:pPr>
            <w:r>
              <w:rPr>
                <w:rFonts w:ascii="Times New Roman" w:hAnsi="Times New Roman"/>
                <w:sz w:val="24"/>
                <w:szCs w:val="24"/>
                <w:lang w:val="uk-UA"/>
              </w:rPr>
              <w:t>3</w:t>
            </w:r>
          </w:p>
        </w:tc>
        <w:tc>
          <w:tcPr>
            <w:tcW w:w="8647" w:type="dxa"/>
            <w:tcBorders>
              <w:top w:val="single" w:sz="4" w:space="0" w:color="auto"/>
              <w:left w:val="single" w:sz="4" w:space="0" w:color="auto"/>
              <w:bottom w:val="single" w:sz="4" w:space="0" w:color="auto"/>
              <w:right w:val="single" w:sz="4" w:space="0" w:color="auto"/>
            </w:tcBorders>
          </w:tcPr>
          <w:p w14:paraId="6003A928" w14:textId="77777777" w:rsidR="00677853" w:rsidRPr="008E42C5" w:rsidRDefault="00AC73A7" w:rsidP="00B704C3">
            <w:pPr>
              <w:shd w:val="clear" w:color="auto" w:fill="FFFFFF"/>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експлуатацію</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закінчених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будівництвом</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об’єктів</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комерційного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призначення</w:t>
            </w:r>
            <w:proofErr w:type="spellEnd"/>
            <w:r w:rsidRPr="008E42C5">
              <w:rPr>
                <w:rFonts w:ascii="Times New Roman" w:hAnsi="Times New Roman"/>
                <w:sz w:val="28"/>
                <w:szCs w:val="28"/>
              </w:rPr>
              <w:t xml:space="preserve">, не </w:t>
            </w:r>
            <w:proofErr w:type="spellStart"/>
            <w:r w:rsidRPr="008E42C5">
              <w:rPr>
                <w:rFonts w:ascii="Times New Roman" w:hAnsi="Times New Roman"/>
                <w:sz w:val="28"/>
                <w:szCs w:val="28"/>
              </w:rPr>
              <w:t>прийнятих</w:t>
            </w:r>
            <w:proofErr w:type="spellEnd"/>
            <w:r w:rsidRPr="008E42C5">
              <w:rPr>
                <w:rFonts w:ascii="Times New Roman" w:hAnsi="Times New Roman"/>
                <w:sz w:val="28"/>
                <w:szCs w:val="28"/>
              </w:rPr>
              <w:t xml:space="preserve"> в </w:t>
            </w:r>
            <w:proofErr w:type="spellStart"/>
            <w:r w:rsidRPr="008E42C5">
              <w:rPr>
                <w:rFonts w:ascii="Times New Roman" w:hAnsi="Times New Roman"/>
                <w:sz w:val="28"/>
                <w:szCs w:val="28"/>
              </w:rPr>
              <w:t>експлуатацію</w:t>
            </w:r>
            <w:proofErr w:type="spellEnd"/>
            <w:r w:rsidRPr="008E42C5">
              <w:rPr>
                <w:rFonts w:ascii="Times New Roman" w:hAnsi="Times New Roman"/>
                <w:sz w:val="28"/>
                <w:szCs w:val="28"/>
              </w:rPr>
              <w:t xml:space="preserve"> та </w:t>
            </w:r>
            <w:proofErr w:type="spellStart"/>
            <w:r w:rsidRPr="008E42C5">
              <w:rPr>
                <w:rFonts w:ascii="Times New Roman" w:hAnsi="Times New Roman"/>
                <w:sz w:val="28"/>
                <w:szCs w:val="28"/>
              </w:rPr>
              <w:t>незареєстрованих</w:t>
            </w:r>
            <w:proofErr w:type="spellEnd"/>
            <w:r w:rsidRPr="008E42C5">
              <w:rPr>
                <w:rFonts w:ascii="Times New Roman" w:hAnsi="Times New Roman"/>
                <w:sz w:val="28"/>
                <w:szCs w:val="28"/>
              </w:rPr>
              <w:t xml:space="preserve"> в </w:t>
            </w:r>
            <w:proofErr w:type="spellStart"/>
            <w:r w:rsidRPr="008E42C5">
              <w:rPr>
                <w:rFonts w:ascii="Times New Roman" w:hAnsi="Times New Roman"/>
                <w:sz w:val="28"/>
                <w:szCs w:val="28"/>
              </w:rPr>
              <w:t>установленому</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законодавством</w:t>
            </w:r>
            <w:proofErr w:type="spellEnd"/>
            <w:r w:rsidRPr="008E42C5">
              <w:rPr>
                <w:rFonts w:ascii="Times New Roman" w:hAnsi="Times New Roman"/>
                <w:sz w:val="28"/>
                <w:szCs w:val="28"/>
              </w:rPr>
              <w:t xml:space="preserve"> порядку.</w:t>
            </w:r>
          </w:p>
          <w:p w14:paraId="6E3B4644" w14:textId="77777777" w:rsidR="00AC73A7" w:rsidRPr="008E42C5" w:rsidRDefault="00AC73A7" w:rsidP="00AC73A7">
            <w:pPr>
              <w:shd w:val="clear" w:color="auto" w:fill="FFFFFF"/>
              <w:spacing w:after="0" w:line="240" w:lineRule="auto"/>
              <w:rPr>
                <w:rFonts w:ascii="Times New Roman" w:hAnsi="Times New Roman"/>
                <w:b/>
                <w:bCs/>
                <w:i/>
                <w:iCs/>
                <w:sz w:val="24"/>
                <w:szCs w:val="24"/>
              </w:rPr>
            </w:pPr>
            <w:proofErr w:type="spellStart"/>
            <w:r w:rsidRPr="008E42C5">
              <w:rPr>
                <w:rFonts w:ascii="Times New Roman" w:hAnsi="Times New Roman"/>
                <w:b/>
                <w:bCs/>
                <w:i/>
                <w:iCs/>
                <w:sz w:val="24"/>
                <w:szCs w:val="24"/>
              </w:rPr>
              <w:t>Доповідач</w:t>
            </w:r>
            <w:proofErr w:type="spellEnd"/>
            <w:r w:rsidRPr="008E42C5">
              <w:rPr>
                <w:rFonts w:ascii="Times New Roman" w:hAnsi="Times New Roman"/>
                <w:b/>
                <w:bCs/>
                <w:i/>
                <w:iCs/>
                <w:sz w:val="24"/>
                <w:szCs w:val="24"/>
              </w:rPr>
              <w:t xml:space="preserve">: </w:t>
            </w:r>
            <w:proofErr w:type="spellStart"/>
            <w:r w:rsidRPr="008E42C5">
              <w:rPr>
                <w:rFonts w:ascii="Times New Roman" w:hAnsi="Times New Roman"/>
                <w:b/>
                <w:bCs/>
                <w:i/>
                <w:iCs/>
                <w:sz w:val="24"/>
                <w:szCs w:val="24"/>
              </w:rPr>
              <w:t>Гальчик</w:t>
            </w:r>
            <w:proofErr w:type="spellEnd"/>
            <w:r w:rsidRPr="008E42C5">
              <w:rPr>
                <w:rFonts w:ascii="Times New Roman" w:hAnsi="Times New Roman"/>
                <w:b/>
                <w:bCs/>
                <w:i/>
                <w:iCs/>
                <w:sz w:val="24"/>
                <w:szCs w:val="24"/>
              </w:rPr>
              <w:t xml:space="preserve"> </w:t>
            </w:r>
            <w:proofErr w:type="spellStart"/>
            <w:r w:rsidRPr="008E42C5">
              <w:rPr>
                <w:rFonts w:ascii="Times New Roman" w:hAnsi="Times New Roman"/>
                <w:b/>
                <w:bCs/>
                <w:i/>
                <w:iCs/>
                <w:sz w:val="24"/>
                <w:szCs w:val="24"/>
              </w:rPr>
              <w:t>Сергій</w:t>
            </w:r>
            <w:proofErr w:type="spellEnd"/>
            <w:r w:rsidRPr="008E42C5">
              <w:rPr>
                <w:rFonts w:ascii="Times New Roman" w:hAnsi="Times New Roman"/>
                <w:b/>
                <w:bCs/>
                <w:i/>
                <w:iCs/>
                <w:sz w:val="24"/>
                <w:szCs w:val="24"/>
              </w:rPr>
              <w:t xml:space="preserve"> Миколайович, начальник відділу державного архітектурно-будівельного контролю.</w:t>
            </w:r>
          </w:p>
          <w:p w14:paraId="7C298A04" w14:textId="5B38FA53" w:rsidR="00AC73A7" w:rsidRPr="008E42C5" w:rsidRDefault="00AC73A7" w:rsidP="00AC73A7">
            <w:pPr>
              <w:shd w:val="clear" w:color="auto" w:fill="FFFFFF"/>
              <w:spacing w:after="0" w:line="240" w:lineRule="auto"/>
              <w:rPr>
                <w:rFonts w:ascii="Times New Roman" w:hAnsi="Times New Roman"/>
                <w:sz w:val="28"/>
                <w:szCs w:val="28"/>
              </w:rPr>
            </w:pPr>
          </w:p>
        </w:tc>
      </w:tr>
      <w:tr w:rsidR="00677853" w:rsidRPr="00547514" w14:paraId="58421162" w14:textId="77777777" w:rsidTr="00007E38">
        <w:trPr>
          <w:trHeight w:val="1075"/>
        </w:trPr>
        <w:tc>
          <w:tcPr>
            <w:tcW w:w="1418" w:type="dxa"/>
            <w:tcBorders>
              <w:top w:val="single" w:sz="4" w:space="0" w:color="auto"/>
              <w:left w:val="single" w:sz="4" w:space="0" w:color="auto"/>
              <w:bottom w:val="single" w:sz="4" w:space="0" w:color="auto"/>
              <w:right w:val="single" w:sz="4" w:space="0" w:color="auto"/>
            </w:tcBorders>
            <w:vAlign w:val="center"/>
          </w:tcPr>
          <w:p w14:paraId="01682752" w14:textId="15FC612E" w:rsidR="00677853" w:rsidRDefault="00677853" w:rsidP="00677853">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3B91815" w14:textId="3A4C3C39" w:rsidR="00677853" w:rsidRDefault="00677853" w:rsidP="00677853">
            <w:pPr>
              <w:spacing w:after="0" w:line="240" w:lineRule="auto"/>
              <w:rPr>
                <w:rFonts w:ascii="Times New Roman" w:hAnsi="Times New Roman"/>
                <w:sz w:val="24"/>
                <w:szCs w:val="24"/>
                <w:lang w:val="uk-UA"/>
              </w:rPr>
            </w:pPr>
            <w:r>
              <w:rPr>
                <w:rFonts w:ascii="Times New Roman" w:hAnsi="Times New Roman"/>
                <w:sz w:val="24"/>
                <w:szCs w:val="24"/>
                <w:lang w:val="uk-UA"/>
              </w:rPr>
              <w:t>4</w:t>
            </w:r>
          </w:p>
        </w:tc>
        <w:tc>
          <w:tcPr>
            <w:tcW w:w="8647" w:type="dxa"/>
            <w:tcBorders>
              <w:top w:val="single" w:sz="4" w:space="0" w:color="auto"/>
              <w:left w:val="single" w:sz="4" w:space="0" w:color="auto"/>
              <w:bottom w:val="single" w:sz="4" w:space="0" w:color="auto"/>
              <w:right w:val="single" w:sz="4" w:space="0" w:color="auto"/>
            </w:tcBorders>
          </w:tcPr>
          <w:p w14:paraId="3BEC38BC" w14:textId="77777777" w:rsidR="008E42C5" w:rsidRPr="008E42C5" w:rsidRDefault="008E42C5" w:rsidP="008E42C5">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переведення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житлових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приміщень</w:t>
            </w:r>
            <w:proofErr w:type="spellEnd"/>
            <w:r w:rsidRPr="008E42C5">
              <w:rPr>
                <w:rFonts w:ascii="Times New Roman" w:hAnsi="Times New Roman"/>
                <w:sz w:val="28"/>
                <w:szCs w:val="28"/>
              </w:rPr>
              <w:t xml:space="preserve"> у </w:t>
            </w:r>
            <w:proofErr w:type="spellStart"/>
            <w:r w:rsidRPr="008E42C5">
              <w:rPr>
                <w:rFonts w:ascii="Times New Roman" w:hAnsi="Times New Roman"/>
                <w:sz w:val="28"/>
                <w:szCs w:val="28"/>
              </w:rPr>
              <w:t>нежитлові</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під</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розміщення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офісу</w:t>
            </w:r>
            <w:proofErr w:type="spellEnd"/>
            <w:r w:rsidRPr="008E42C5">
              <w:rPr>
                <w:rFonts w:ascii="Times New Roman" w:hAnsi="Times New Roman"/>
                <w:sz w:val="28"/>
                <w:szCs w:val="28"/>
              </w:rPr>
              <w:t>.</w:t>
            </w:r>
          </w:p>
          <w:p w14:paraId="5C49697E" w14:textId="77777777" w:rsidR="00677853" w:rsidRDefault="008E42C5" w:rsidP="008E42C5">
            <w:pPr>
              <w:spacing w:after="0" w:line="240" w:lineRule="auto"/>
              <w:jc w:val="both"/>
              <w:rPr>
                <w:rFonts w:ascii="Times New Roman" w:hAnsi="Times New Roman"/>
                <w:b/>
                <w:bCs/>
                <w:i/>
                <w:iCs/>
                <w:sz w:val="24"/>
                <w:szCs w:val="24"/>
                <w:lang w:val="uk-UA"/>
              </w:rPr>
            </w:pPr>
            <w:proofErr w:type="spellStart"/>
            <w:r w:rsidRPr="008E42C5">
              <w:rPr>
                <w:rFonts w:ascii="Times New Roman" w:hAnsi="Times New Roman"/>
                <w:b/>
                <w:bCs/>
                <w:i/>
                <w:iCs/>
                <w:sz w:val="24"/>
                <w:szCs w:val="24"/>
              </w:rPr>
              <w:t>Доповіда</w:t>
            </w:r>
            <w:proofErr w:type="spellEnd"/>
            <w:r w:rsidRPr="008E42C5">
              <w:rPr>
                <w:rFonts w:ascii="Times New Roman" w:hAnsi="Times New Roman"/>
                <w:b/>
                <w:bCs/>
                <w:i/>
                <w:iCs/>
                <w:sz w:val="24"/>
                <w:szCs w:val="24"/>
                <w:lang w:val="uk-UA"/>
              </w:rPr>
              <w:t>ч: Киричук Ірина Михайлівна, начальник відділу містобудування та архітектури.</w:t>
            </w:r>
          </w:p>
          <w:p w14:paraId="3EDDA650" w14:textId="506B3565" w:rsidR="00386040" w:rsidRPr="008E42C5" w:rsidRDefault="00386040" w:rsidP="008E42C5">
            <w:pPr>
              <w:spacing w:after="0" w:line="240" w:lineRule="auto"/>
              <w:jc w:val="both"/>
              <w:rPr>
                <w:rFonts w:ascii="Times New Roman" w:hAnsi="Times New Roman"/>
                <w:sz w:val="24"/>
                <w:szCs w:val="24"/>
              </w:rPr>
            </w:pPr>
          </w:p>
        </w:tc>
      </w:tr>
      <w:tr w:rsidR="00007E38" w:rsidRPr="00547514" w14:paraId="579E3B0D" w14:textId="77777777" w:rsidTr="00007E38">
        <w:trPr>
          <w:trHeight w:val="182"/>
        </w:trPr>
        <w:tc>
          <w:tcPr>
            <w:tcW w:w="1418" w:type="dxa"/>
            <w:tcBorders>
              <w:top w:val="single" w:sz="4" w:space="0" w:color="auto"/>
              <w:left w:val="single" w:sz="4" w:space="0" w:color="auto"/>
              <w:bottom w:val="single" w:sz="4" w:space="0" w:color="auto"/>
              <w:right w:val="single" w:sz="4" w:space="0" w:color="auto"/>
            </w:tcBorders>
            <w:vAlign w:val="center"/>
          </w:tcPr>
          <w:p w14:paraId="39EB482D" w14:textId="77777777" w:rsidR="00007E38" w:rsidRDefault="00007E38" w:rsidP="00677853">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23CAF68" w14:textId="612A9EC7" w:rsidR="00007E38" w:rsidRDefault="00386040" w:rsidP="00677853">
            <w:pPr>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8647" w:type="dxa"/>
            <w:tcBorders>
              <w:top w:val="single" w:sz="4" w:space="0" w:color="auto"/>
              <w:left w:val="single" w:sz="4" w:space="0" w:color="auto"/>
              <w:bottom w:val="single" w:sz="4" w:space="0" w:color="auto"/>
              <w:right w:val="single" w:sz="4" w:space="0" w:color="auto"/>
            </w:tcBorders>
          </w:tcPr>
          <w:p w14:paraId="10630767" w14:textId="00BDAD41" w:rsidR="00007E38" w:rsidRPr="00386040" w:rsidRDefault="00007E38" w:rsidP="00386040">
            <w:pPr>
              <w:tabs>
                <w:tab w:val="left" w:pos="4111"/>
              </w:tabs>
              <w:spacing w:after="0" w:line="240" w:lineRule="auto"/>
              <w:rPr>
                <w:rFonts w:ascii="Times New Roman" w:hAnsi="Times New Roman"/>
                <w:sz w:val="28"/>
                <w:szCs w:val="28"/>
              </w:rPr>
            </w:pPr>
            <w:r w:rsidRPr="00386040">
              <w:rPr>
                <w:rFonts w:ascii="Times New Roman" w:hAnsi="Times New Roman"/>
                <w:sz w:val="28"/>
                <w:szCs w:val="28"/>
              </w:rPr>
              <w:t xml:space="preserve">Про </w:t>
            </w:r>
            <w:proofErr w:type="spellStart"/>
            <w:r w:rsidRPr="00386040">
              <w:rPr>
                <w:rFonts w:ascii="Times New Roman" w:hAnsi="Times New Roman"/>
                <w:sz w:val="28"/>
                <w:szCs w:val="28"/>
              </w:rPr>
              <w:t>безоплатну</w:t>
            </w:r>
            <w:proofErr w:type="spellEnd"/>
            <w:r w:rsidRPr="00386040">
              <w:rPr>
                <w:rFonts w:ascii="Times New Roman" w:hAnsi="Times New Roman"/>
                <w:sz w:val="28"/>
                <w:szCs w:val="28"/>
              </w:rPr>
              <w:t xml:space="preserve"> передачу основного </w:t>
            </w:r>
            <w:proofErr w:type="spellStart"/>
            <w:r w:rsidRPr="00386040">
              <w:rPr>
                <w:rFonts w:ascii="Times New Roman" w:hAnsi="Times New Roman"/>
                <w:sz w:val="28"/>
                <w:szCs w:val="28"/>
              </w:rPr>
              <w:t>засобу</w:t>
            </w:r>
            <w:proofErr w:type="spellEnd"/>
            <w:r w:rsidRPr="00386040">
              <w:rPr>
                <w:rFonts w:ascii="Times New Roman" w:hAnsi="Times New Roman"/>
                <w:sz w:val="28"/>
                <w:szCs w:val="28"/>
              </w:rPr>
              <w:t>.</w:t>
            </w:r>
          </w:p>
          <w:p w14:paraId="2A8A393A" w14:textId="77777777" w:rsidR="00007E38" w:rsidRDefault="00386040" w:rsidP="00386040">
            <w:pPr>
              <w:spacing w:after="0" w:line="240" w:lineRule="auto"/>
              <w:jc w:val="both"/>
              <w:rPr>
                <w:rFonts w:ascii="Times New Roman" w:hAnsi="Times New Roman"/>
                <w:b/>
                <w:bCs/>
                <w:i/>
                <w:iCs/>
                <w:sz w:val="24"/>
                <w:szCs w:val="24"/>
                <w:lang w:val="uk-UA"/>
              </w:rPr>
            </w:pPr>
            <w:r w:rsidRPr="00386040">
              <w:rPr>
                <w:rFonts w:ascii="Times New Roman" w:hAnsi="Times New Roman"/>
                <w:b/>
                <w:bCs/>
                <w:i/>
                <w:iCs/>
                <w:sz w:val="24"/>
                <w:szCs w:val="24"/>
                <w:lang w:val="uk-UA"/>
              </w:rPr>
              <w:t>Доповідач: Корнійчук Тетяна Олександрівна, начальник управління економічної політики.</w:t>
            </w:r>
          </w:p>
          <w:p w14:paraId="3D21E014" w14:textId="5F73D0AA" w:rsidR="00386040" w:rsidRPr="00386040" w:rsidRDefault="00386040" w:rsidP="00386040">
            <w:pPr>
              <w:spacing w:after="0" w:line="240" w:lineRule="auto"/>
              <w:jc w:val="both"/>
              <w:rPr>
                <w:rFonts w:ascii="Times New Roman" w:hAnsi="Times New Roman"/>
                <w:b/>
                <w:bCs/>
                <w:i/>
                <w:iCs/>
                <w:sz w:val="24"/>
                <w:szCs w:val="24"/>
                <w:lang w:val="uk-UA"/>
              </w:rPr>
            </w:pPr>
          </w:p>
        </w:tc>
      </w:tr>
      <w:tr w:rsidR="00007E38" w:rsidRPr="00547514" w14:paraId="644298FD" w14:textId="77777777" w:rsidTr="00C276C2">
        <w:trPr>
          <w:trHeight w:val="1219"/>
        </w:trPr>
        <w:tc>
          <w:tcPr>
            <w:tcW w:w="1418" w:type="dxa"/>
            <w:tcBorders>
              <w:top w:val="single" w:sz="4" w:space="0" w:color="auto"/>
              <w:left w:val="single" w:sz="4" w:space="0" w:color="auto"/>
              <w:bottom w:val="single" w:sz="4" w:space="0" w:color="auto"/>
              <w:right w:val="single" w:sz="4" w:space="0" w:color="auto"/>
            </w:tcBorders>
            <w:vAlign w:val="center"/>
          </w:tcPr>
          <w:p w14:paraId="36B38A35" w14:textId="77777777" w:rsidR="00007E38" w:rsidRDefault="00007E38" w:rsidP="00677853">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0C9DC76" w14:textId="3B1A1654" w:rsidR="00007E38" w:rsidRDefault="00386040" w:rsidP="00677853">
            <w:pPr>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8647" w:type="dxa"/>
            <w:tcBorders>
              <w:top w:val="single" w:sz="4" w:space="0" w:color="auto"/>
              <w:left w:val="single" w:sz="4" w:space="0" w:color="auto"/>
              <w:bottom w:val="single" w:sz="4" w:space="0" w:color="auto"/>
              <w:right w:val="single" w:sz="4" w:space="0" w:color="auto"/>
            </w:tcBorders>
          </w:tcPr>
          <w:p w14:paraId="122FC7FF" w14:textId="20677C66" w:rsidR="00007E38" w:rsidRDefault="00007E38" w:rsidP="00007E38">
            <w:pPr>
              <w:spacing w:after="0" w:line="240" w:lineRule="auto"/>
              <w:rPr>
                <w:rFonts w:ascii="Times New Roman" w:hAnsi="Times New Roman"/>
                <w:sz w:val="28"/>
                <w:szCs w:val="28"/>
                <w:lang w:val="uk-UA"/>
              </w:rPr>
            </w:pPr>
            <w:r w:rsidRPr="00386040">
              <w:rPr>
                <w:rFonts w:ascii="Times New Roman" w:hAnsi="Times New Roman"/>
                <w:sz w:val="28"/>
                <w:szCs w:val="28"/>
              </w:rPr>
              <w:t xml:space="preserve">Про </w:t>
            </w:r>
            <w:proofErr w:type="spellStart"/>
            <w:r w:rsidRPr="00386040">
              <w:rPr>
                <w:rFonts w:ascii="Times New Roman" w:hAnsi="Times New Roman"/>
                <w:sz w:val="28"/>
                <w:szCs w:val="28"/>
              </w:rPr>
              <w:t>погодження</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інвестиційної</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програми</w:t>
            </w:r>
            <w:proofErr w:type="spellEnd"/>
            <w:r w:rsidRPr="00386040">
              <w:rPr>
                <w:rFonts w:ascii="Times New Roman" w:hAnsi="Times New Roman"/>
                <w:sz w:val="28"/>
                <w:szCs w:val="28"/>
              </w:rPr>
              <w:t xml:space="preserve"> КП «</w:t>
            </w:r>
            <w:proofErr w:type="spellStart"/>
            <w:r w:rsidRPr="00386040">
              <w:rPr>
                <w:rFonts w:ascii="Times New Roman" w:hAnsi="Times New Roman"/>
                <w:sz w:val="28"/>
                <w:szCs w:val="28"/>
              </w:rPr>
              <w:t>Нововолинськтеплокомуненерго</w:t>
            </w:r>
            <w:proofErr w:type="spellEnd"/>
            <w:r w:rsidRPr="00386040">
              <w:rPr>
                <w:rFonts w:ascii="Times New Roman" w:hAnsi="Times New Roman"/>
                <w:sz w:val="28"/>
                <w:szCs w:val="28"/>
              </w:rPr>
              <w:t xml:space="preserve">» на 2024 </w:t>
            </w:r>
            <w:proofErr w:type="spellStart"/>
            <w:r w:rsidRPr="00386040">
              <w:rPr>
                <w:rFonts w:ascii="Times New Roman" w:hAnsi="Times New Roman"/>
                <w:sz w:val="28"/>
                <w:szCs w:val="28"/>
              </w:rPr>
              <w:t>рік</w:t>
            </w:r>
            <w:proofErr w:type="spellEnd"/>
            <w:r w:rsidR="00386040">
              <w:rPr>
                <w:rFonts w:ascii="Times New Roman" w:hAnsi="Times New Roman"/>
                <w:sz w:val="28"/>
                <w:szCs w:val="28"/>
                <w:lang w:val="uk-UA"/>
              </w:rPr>
              <w:t>.</w:t>
            </w:r>
          </w:p>
          <w:p w14:paraId="7C0686F5" w14:textId="4FD9076F" w:rsidR="00386040" w:rsidRDefault="00386040" w:rsidP="00386040">
            <w:pPr>
              <w:spacing w:after="0" w:line="240" w:lineRule="auto"/>
              <w:jc w:val="both"/>
              <w:rPr>
                <w:rFonts w:ascii="Times New Roman" w:hAnsi="Times New Roman"/>
                <w:b/>
                <w:bCs/>
                <w:i/>
                <w:iCs/>
                <w:sz w:val="24"/>
                <w:szCs w:val="24"/>
                <w:lang w:val="uk-UA"/>
              </w:rPr>
            </w:pPr>
            <w:r w:rsidRPr="00386040">
              <w:rPr>
                <w:rFonts w:ascii="Times New Roman" w:hAnsi="Times New Roman"/>
                <w:b/>
                <w:bCs/>
                <w:i/>
                <w:iCs/>
                <w:sz w:val="24"/>
                <w:szCs w:val="24"/>
                <w:lang w:val="uk-UA"/>
              </w:rPr>
              <w:t>Доповідач: Корнійчук Тетяна Олександрівна, начальник управління економічної політики.</w:t>
            </w:r>
          </w:p>
          <w:p w14:paraId="7B1B6019" w14:textId="77777777" w:rsidR="00007E38" w:rsidRPr="008E42C5" w:rsidRDefault="00007E38" w:rsidP="008E42C5">
            <w:pPr>
              <w:spacing w:after="0" w:line="240" w:lineRule="auto"/>
              <w:jc w:val="both"/>
              <w:rPr>
                <w:rFonts w:ascii="Times New Roman" w:hAnsi="Times New Roman"/>
                <w:sz w:val="28"/>
                <w:szCs w:val="28"/>
              </w:rPr>
            </w:pPr>
          </w:p>
        </w:tc>
      </w:tr>
      <w:tr w:rsidR="00C276C2" w:rsidRPr="00547514" w14:paraId="22EB6872" w14:textId="77777777" w:rsidTr="00007E38">
        <w:trPr>
          <w:trHeight w:val="611"/>
        </w:trPr>
        <w:tc>
          <w:tcPr>
            <w:tcW w:w="1418" w:type="dxa"/>
            <w:tcBorders>
              <w:top w:val="single" w:sz="4" w:space="0" w:color="auto"/>
              <w:left w:val="single" w:sz="4" w:space="0" w:color="auto"/>
              <w:bottom w:val="single" w:sz="4" w:space="0" w:color="auto"/>
              <w:right w:val="single" w:sz="4" w:space="0" w:color="auto"/>
            </w:tcBorders>
            <w:vAlign w:val="center"/>
          </w:tcPr>
          <w:p w14:paraId="4C67CBB6" w14:textId="77777777" w:rsidR="00C276C2" w:rsidRDefault="00C276C2" w:rsidP="00677853">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44FEE2ED" w14:textId="70E7E01A" w:rsidR="00C276C2" w:rsidRDefault="00C276C2" w:rsidP="00677853">
            <w:pPr>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8647" w:type="dxa"/>
            <w:tcBorders>
              <w:top w:val="single" w:sz="4" w:space="0" w:color="auto"/>
              <w:left w:val="single" w:sz="4" w:space="0" w:color="auto"/>
              <w:bottom w:val="single" w:sz="4" w:space="0" w:color="auto"/>
              <w:right w:val="single" w:sz="4" w:space="0" w:color="auto"/>
            </w:tcBorders>
          </w:tcPr>
          <w:p w14:paraId="515A1987" w14:textId="259AA9D0" w:rsidR="00C276C2" w:rsidRPr="00C276C2" w:rsidRDefault="00C276C2" w:rsidP="00C276C2">
            <w:pPr>
              <w:spacing w:after="0" w:line="240" w:lineRule="auto"/>
              <w:jc w:val="both"/>
              <w:rPr>
                <w:rFonts w:ascii="Times New Roman" w:hAnsi="Times New Roman"/>
                <w:bCs/>
                <w:sz w:val="28"/>
                <w:szCs w:val="28"/>
                <w:lang w:val="uk-UA"/>
              </w:rPr>
            </w:pPr>
            <w:r w:rsidRPr="00C276C2">
              <w:rPr>
                <w:rFonts w:ascii="Times New Roman" w:hAnsi="Times New Roman"/>
                <w:bCs/>
                <w:sz w:val="28"/>
                <w:szCs w:val="28"/>
                <w:lang w:val="uk-UA"/>
              </w:rPr>
              <w:t>Про затвердження протоколу про результати електронного</w:t>
            </w:r>
          </w:p>
          <w:p w14:paraId="6E0F4A39" w14:textId="0E1F208F" w:rsidR="00C276C2" w:rsidRPr="00C276C2" w:rsidRDefault="00C276C2" w:rsidP="00C276C2">
            <w:pPr>
              <w:spacing w:after="0" w:line="240" w:lineRule="auto"/>
              <w:jc w:val="both"/>
              <w:rPr>
                <w:rFonts w:ascii="Times New Roman" w:hAnsi="Times New Roman"/>
                <w:bCs/>
                <w:sz w:val="28"/>
                <w:szCs w:val="28"/>
                <w:lang w:val="uk-UA"/>
              </w:rPr>
            </w:pPr>
            <w:r w:rsidRPr="00C276C2">
              <w:rPr>
                <w:rFonts w:ascii="Times New Roman" w:hAnsi="Times New Roman"/>
                <w:bCs/>
                <w:sz w:val="28"/>
                <w:szCs w:val="28"/>
                <w:lang w:val="uk-UA"/>
              </w:rPr>
              <w:t>аукціону з продажу об’єкта малої</w:t>
            </w:r>
            <w:r>
              <w:rPr>
                <w:rFonts w:ascii="Times New Roman" w:hAnsi="Times New Roman"/>
                <w:bCs/>
                <w:sz w:val="28"/>
                <w:szCs w:val="28"/>
                <w:lang w:val="uk-UA"/>
              </w:rPr>
              <w:t xml:space="preserve"> </w:t>
            </w:r>
            <w:r w:rsidRPr="00C276C2">
              <w:rPr>
                <w:rFonts w:ascii="Times New Roman" w:hAnsi="Times New Roman"/>
                <w:bCs/>
                <w:sz w:val="28"/>
                <w:szCs w:val="28"/>
                <w:lang w:val="uk-UA"/>
              </w:rPr>
              <w:t>приватизації нежитлового</w:t>
            </w:r>
          </w:p>
          <w:p w14:paraId="5B9F5F59" w14:textId="5B30BA9B" w:rsidR="00C276C2" w:rsidRPr="00C276C2" w:rsidRDefault="00C276C2" w:rsidP="00C276C2">
            <w:pPr>
              <w:spacing w:after="0" w:line="240" w:lineRule="auto"/>
              <w:jc w:val="both"/>
              <w:rPr>
                <w:rFonts w:ascii="Times New Roman" w:hAnsi="Times New Roman"/>
                <w:bCs/>
                <w:sz w:val="28"/>
                <w:szCs w:val="28"/>
                <w:lang w:val="uk-UA"/>
              </w:rPr>
            </w:pPr>
            <w:r w:rsidRPr="00C276C2">
              <w:rPr>
                <w:rFonts w:ascii="Times New Roman" w:hAnsi="Times New Roman"/>
                <w:bCs/>
                <w:sz w:val="28"/>
                <w:szCs w:val="28"/>
                <w:lang w:val="uk-UA"/>
              </w:rPr>
              <w:t>приміщення площею 28,5 м</w:t>
            </w:r>
            <w:r w:rsidRPr="00C276C2">
              <w:rPr>
                <w:rFonts w:ascii="Times New Roman" w:hAnsi="Times New Roman"/>
                <w:bCs/>
                <w:sz w:val="28"/>
                <w:szCs w:val="28"/>
                <w:vertAlign w:val="superscript"/>
                <w:lang w:val="uk-UA"/>
              </w:rPr>
              <w:t>2</w:t>
            </w:r>
            <w:r w:rsidRPr="00C276C2">
              <w:rPr>
                <w:rFonts w:ascii="Times New Roman" w:hAnsi="Times New Roman"/>
                <w:bCs/>
                <w:sz w:val="28"/>
                <w:szCs w:val="28"/>
                <w:lang w:val="uk-UA"/>
              </w:rPr>
              <w:t xml:space="preserve"> за </w:t>
            </w:r>
            <w:proofErr w:type="spellStart"/>
            <w:r w:rsidRPr="00C276C2">
              <w:rPr>
                <w:rFonts w:ascii="Times New Roman" w:hAnsi="Times New Roman"/>
                <w:bCs/>
                <w:sz w:val="28"/>
                <w:szCs w:val="28"/>
                <w:lang w:val="uk-UA"/>
              </w:rPr>
              <w:t>адресою</w:t>
            </w:r>
            <w:proofErr w:type="spellEnd"/>
            <w:r w:rsidRPr="00C276C2">
              <w:rPr>
                <w:rFonts w:ascii="Times New Roman" w:hAnsi="Times New Roman"/>
                <w:bCs/>
                <w:sz w:val="28"/>
                <w:szCs w:val="28"/>
                <w:lang w:val="uk-UA"/>
              </w:rPr>
              <w:t>: вулиця Грушевського, 8, селище Благодатне, Володимирський район, Волинська область</w:t>
            </w:r>
            <w:r>
              <w:rPr>
                <w:rFonts w:ascii="Times New Roman" w:hAnsi="Times New Roman"/>
                <w:bCs/>
                <w:sz w:val="28"/>
                <w:szCs w:val="28"/>
                <w:lang w:val="uk-UA"/>
              </w:rPr>
              <w:t>.</w:t>
            </w:r>
          </w:p>
          <w:p w14:paraId="6E83C19B" w14:textId="77777777" w:rsidR="00C276C2" w:rsidRDefault="00C276C2" w:rsidP="00C276C2">
            <w:pPr>
              <w:spacing w:after="0" w:line="240" w:lineRule="auto"/>
              <w:jc w:val="both"/>
              <w:rPr>
                <w:rFonts w:ascii="Times New Roman" w:hAnsi="Times New Roman"/>
                <w:b/>
                <w:bCs/>
                <w:i/>
                <w:iCs/>
                <w:sz w:val="24"/>
                <w:szCs w:val="24"/>
                <w:lang w:val="uk-UA"/>
              </w:rPr>
            </w:pPr>
          </w:p>
          <w:p w14:paraId="27775FFA" w14:textId="29A9B4A4" w:rsidR="00C276C2" w:rsidRDefault="00C276C2" w:rsidP="00C276C2">
            <w:pPr>
              <w:spacing w:after="0" w:line="240" w:lineRule="auto"/>
              <w:jc w:val="both"/>
              <w:rPr>
                <w:rFonts w:ascii="Times New Roman" w:hAnsi="Times New Roman"/>
                <w:b/>
                <w:bCs/>
                <w:i/>
                <w:iCs/>
                <w:sz w:val="24"/>
                <w:szCs w:val="24"/>
                <w:lang w:val="uk-UA"/>
              </w:rPr>
            </w:pPr>
            <w:r w:rsidRPr="00386040">
              <w:rPr>
                <w:rFonts w:ascii="Times New Roman" w:hAnsi="Times New Roman"/>
                <w:b/>
                <w:bCs/>
                <w:i/>
                <w:iCs/>
                <w:sz w:val="24"/>
                <w:szCs w:val="24"/>
                <w:lang w:val="uk-UA"/>
              </w:rPr>
              <w:t>Доповідач: Корнійчук Тетяна Олександрівна, начальник управління економічної політики.</w:t>
            </w:r>
          </w:p>
          <w:p w14:paraId="015487D3" w14:textId="77777777" w:rsidR="00C276C2" w:rsidRPr="00386040" w:rsidRDefault="00C276C2" w:rsidP="008E42C5">
            <w:pPr>
              <w:spacing w:after="0" w:line="240" w:lineRule="auto"/>
              <w:jc w:val="both"/>
              <w:rPr>
                <w:rFonts w:ascii="Times New Roman" w:hAnsi="Times New Roman"/>
                <w:sz w:val="28"/>
                <w:szCs w:val="28"/>
              </w:rPr>
            </w:pPr>
          </w:p>
        </w:tc>
      </w:tr>
      <w:tr w:rsidR="00AC73A7" w:rsidRPr="00547514" w14:paraId="3B192E87" w14:textId="77777777" w:rsidTr="008A3883">
        <w:trPr>
          <w:trHeight w:val="690"/>
        </w:trPr>
        <w:tc>
          <w:tcPr>
            <w:tcW w:w="1418" w:type="dxa"/>
            <w:tcBorders>
              <w:top w:val="single" w:sz="4" w:space="0" w:color="auto"/>
              <w:left w:val="single" w:sz="4" w:space="0" w:color="auto"/>
              <w:bottom w:val="single" w:sz="4" w:space="0" w:color="auto"/>
              <w:right w:val="single" w:sz="4" w:space="0" w:color="auto"/>
            </w:tcBorders>
            <w:vAlign w:val="center"/>
          </w:tcPr>
          <w:p w14:paraId="49423098"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B4F1542" w14:textId="3ED42FB3"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8647" w:type="dxa"/>
            <w:tcBorders>
              <w:top w:val="single" w:sz="4" w:space="0" w:color="auto"/>
              <w:left w:val="single" w:sz="4" w:space="0" w:color="auto"/>
              <w:bottom w:val="single" w:sz="4" w:space="0" w:color="auto"/>
              <w:right w:val="single" w:sz="4" w:space="0" w:color="auto"/>
            </w:tcBorders>
          </w:tcPr>
          <w:p w14:paraId="48F21A56" w14:textId="77777777" w:rsidR="00AC73A7" w:rsidRPr="008E42C5" w:rsidRDefault="00AC73A7" w:rsidP="008E42C5">
            <w:pPr>
              <w:spacing w:after="0" w:line="240" w:lineRule="auto"/>
              <w:jc w:val="both"/>
              <w:rPr>
                <w:rFonts w:ascii="Times New Roman" w:hAnsi="Times New Roman"/>
                <w:sz w:val="28"/>
                <w:szCs w:val="28"/>
              </w:rPr>
            </w:pPr>
            <w:r w:rsidRPr="008E42C5">
              <w:rPr>
                <w:rFonts w:ascii="Times New Roman" w:hAnsi="Times New Roman"/>
                <w:sz w:val="28"/>
                <w:szCs w:val="28"/>
              </w:rPr>
              <w:t>Про затвердження коефіцієнта співвідношення кількості пасажирів - пільговиків та пасажирів, що оплачують проїзд, на ІІ квартал 2024 року.</w:t>
            </w:r>
          </w:p>
          <w:p w14:paraId="3909E86A" w14:textId="77777777" w:rsidR="00F960C0" w:rsidRPr="007A71BE" w:rsidRDefault="00F960C0" w:rsidP="00F960C0">
            <w:pPr>
              <w:spacing w:after="0" w:line="240" w:lineRule="auto"/>
              <w:rPr>
                <w:rFonts w:ascii="Times New Roman" w:eastAsia="Times New Roman" w:hAnsi="Times New Roman"/>
                <w:b/>
                <w:bCs/>
                <w:i/>
                <w:iCs/>
                <w:sz w:val="24"/>
                <w:szCs w:val="24"/>
                <w:lang w:val="uk-UA" w:eastAsia="uk-UA"/>
              </w:rPr>
            </w:pPr>
            <w:r w:rsidRPr="007A71BE">
              <w:rPr>
                <w:rFonts w:ascii="Times New Roman" w:eastAsia="Times New Roman" w:hAnsi="Times New Roman"/>
                <w:b/>
                <w:bCs/>
                <w:i/>
                <w:iCs/>
                <w:sz w:val="24"/>
                <w:szCs w:val="24"/>
                <w:lang w:val="uk-UA" w:eastAsia="uk-UA"/>
              </w:rPr>
              <w:t xml:space="preserve">Доповідач: </w:t>
            </w:r>
            <w:r>
              <w:rPr>
                <w:rFonts w:ascii="Times New Roman" w:eastAsia="Times New Roman" w:hAnsi="Times New Roman"/>
                <w:b/>
                <w:bCs/>
                <w:i/>
                <w:iCs/>
                <w:sz w:val="24"/>
                <w:szCs w:val="24"/>
                <w:lang w:val="uk-UA" w:eastAsia="uk-UA"/>
              </w:rPr>
              <w:t xml:space="preserve">Журавська Валентина Миколаївна, </w:t>
            </w:r>
            <w:r w:rsidRPr="007A71BE">
              <w:rPr>
                <w:rFonts w:ascii="Times New Roman" w:eastAsia="Times New Roman" w:hAnsi="Times New Roman"/>
                <w:b/>
                <w:bCs/>
                <w:i/>
                <w:iCs/>
                <w:sz w:val="24"/>
                <w:szCs w:val="24"/>
                <w:lang w:val="uk-UA" w:eastAsia="uk-UA"/>
              </w:rPr>
              <w:t>начальник управління соціальної та ветеранської політики.</w:t>
            </w:r>
          </w:p>
          <w:p w14:paraId="73EF36E0" w14:textId="73F27F48" w:rsidR="00AC73A7" w:rsidRPr="008E42C5" w:rsidRDefault="00AC73A7" w:rsidP="008E42C5">
            <w:pPr>
              <w:spacing w:after="0" w:line="240" w:lineRule="auto"/>
              <w:jc w:val="both"/>
              <w:rPr>
                <w:rFonts w:ascii="Times New Roman" w:hAnsi="Times New Roman"/>
                <w:sz w:val="28"/>
                <w:szCs w:val="28"/>
              </w:rPr>
            </w:pPr>
          </w:p>
        </w:tc>
      </w:tr>
      <w:tr w:rsidR="00386040" w:rsidRPr="00547514" w14:paraId="17EECBBB" w14:textId="77777777" w:rsidTr="00E57958">
        <w:trPr>
          <w:trHeight w:val="1257"/>
        </w:trPr>
        <w:tc>
          <w:tcPr>
            <w:tcW w:w="1418" w:type="dxa"/>
            <w:vMerge w:val="restart"/>
            <w:tcBorders>
              <w:top w:val="single" w:sz="4" w:space="0" w:color="auto"/>
              <w:left w:val="single" w:sz="4" w:space="0" w:color="auto"/>
              <w:right w:val="single" w:sz="4" w:space="0" w:color="auto"/>
            </w:tcBorders>
            <w:vAlign w:val="center"/>
          </w:tcPr>
          <w:p w14:paraId="6E74B387" w14:textId="77777777" w:rsidR="00386040" w:rsidRDefault="00386040" w:rsidP="00AC73A7">
            <w:pPr>
              <w:spacing w:after="0" w:line="240" w:lineRule="auto"/>
              <w:rPr>
                <w:rFonts w:ascii="Times New Roman" w:eastAsiaTheme="minorEastAsia" w:hAnsi="Times New Roman"/>
                <w:sz w:val="24"/>
                <w:szCs w:val="24"/>
                <w:lang w:val="uk-UA" w:eastAsia="uk-UA"/>
              </w:rPr>
            </w:pPr>
          </w:p>
        </w:tc>
        <w:tc>
          <w:tcPr>
            <w:tcW w:w="567" w:type="dxa"/>
            <w:vMerge w:val="restart"/>
            <w:tcBorders>
              <w:top w:val="single" w:sz="4" w:space="0" w:color="auto"/>
              <w:left w:val="single" w:sz="4" w:space="0" w:color="auto"/>
              <w:right w:val="single" w:sz="4" w:space="0" w:color="auto"/>
            </w:tcBorders>
            <w:vAlign w:val="center"/>
          </w:tcPr>
          <w:p w14:paraId="0E182939" w14:textId="697D81B9" w:rsidR="00386040"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8647" w:type="dxa"/>
            <w:tcBorders>
              <w:top w:val="single" w:sz="4" w:space="0" w:color="auto"/>
              <w:left w:val="single" w:sz="4" w:space="0" w:color="auto"/>
              <w:bottom w:val="single" w:sz="4" w:space="0" w:color="auto"/>
              <w:right w:val="single" w:sz="4" w:space="0" w:color="auto"/>
            </w:tcBorders>
          </w:tcPr>
          <w:p w14:paraId="4FF227D4" w14:textId="706EC912" w:rsidR="00386040" w:rsidRPr="008E42C5" w:rsidRDefault="00386040" w:rsidP="00B704C3">
            <w:pPr>
              <w:shd w:val="clear" w:color="auto" w:fill="FFFFFF"/>
              <w:spacing w:after="0" w:line="240" w:lineRule="auto"/>
              <w:jc w:val="both"/>
              <w:rPr>
                <w:rFonts w:ascii="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внесення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змін</w:t>
            </w:r>
            <w:proofErr w:type="spellEnd"/>
            <w:r w:rsidRPr="008E42C5">
              <w:rPr>
                <w:rFonts w:ascii="Times New Roman" w:hAnsi="Times New Roman"/>
                <w:sz w:val="28"/>
                <w:szCs w:val="28"/>
              </w:rPr>
              <w:t xml:space="preserve"> до </w:t>
            </w:r>
            <w:proofErr w:type="spellStart"/>
            <w:r w:rsidRPr="008E42C5">
              <w:rPr>
                <w:rFonts w:ascii="Times New Roman" w:hAnsi="Times New Roman"/>
                <w:sz w:val="28"/>
                <w:szCs w:val="28"/>
              </w:rPr>
              <w:t>рішення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виконавчого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комітету</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від</w:t>
            </w:r>
            <w:proofErr w:type="spellEnd"/>
            <w:r w:rsidRPr="008E42C5">
              <w:rPr>
                <w:rFonts w:ascii="Times New Roman" w:hAnsi="Times New Roman"/>
                <w:sz w:val="28"/>
                <w:szCs w:val="28"/>
              </w:rPr>
              <w:t xml:space="preserve"> 19.01.2023 року № 42 «Про </w:t>
            </w:r>
            <w:proofErr w:type="spellStart"/>
            <w:r w:rsidRPr="008E42C5">
              <w:rPr>
                <w:rFonts w:ascii="Times New Roman" w:hAnsi="Times New Roman"/>
                <w:sz w:val="28"/>
                <w:szCs w:val="28"/>
              </w:rPr>
              <w:t>створення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координаційної</w:t>
            </w:r>
            <w:proofErr w:type="spellEnd"/>
            <w:r w:rsidRPr="008E42C5">
              <w:rPr>
                <w:rFonts w:ascii="Times New Roman" w:hAnsi="Times New Roman"/>
                <w:sz w:val="28"/>
                <w:szCs w:val="28"/>
              </w:rPr>
              <w:t xml:space="preserve"> ради з </w:t>
            </w:r>
            <w:proofErr w:type="spellStart"/>
            <w:r w:rsidRPr="008E42C5">
              <w:rPr>
                <w:rFonts w:ascii="Times New Roman" w:hAnsi="Times New Roman"/>
                <w:sz w:val="28"/>
                <w:szCs w:val="28"/>
              </w:rPr>
              <w:t>питань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соціальної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підтримки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захисників</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України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учасників</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бойових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дій</w:t>
            </w:r>
            <w:proofErr w:type="spellEnd"/>
            <w:r w:rsidRPr="008E42C5">
              <w:rPr>
                <w:rFonts w:ascii="Times New Roman" w:hAnsi="Times New Roman"/>
                <w:sz w:val="28"/>
                <w:szCs w:val="28"/>
              </w:rPr>
              <w:t xml:space="preserve"> та </w:t>
            </w:r>
            <w:proofErr w:type="spellStart"/>
            <w:r w:rsidRPr="008E42C5">
              <w:rPr>
                <w:rFonts w:ascii="Times New Roman" w:hAnsi="Times New Roman"/>
                <w:sz w:val="28"/>
                <w:szCs w:val="28"/>
              </w:rPr>
              <w:t>членів</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їх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сімей</w:t>
            </w:r>
            <w:proofErr w:type="spellEnd"/>
            <w:r w:rsidRPr="008E42C5">
              <w:rPr>
                <w:rFonts w:ascii="Times New Roman" w:hAnsi="Times New Roman"/>
                <w:sz w:val="28"/>
                <w:szCs w:val="28"/>
              </w:rPr>
              <w:t xml:space="preserve">, а </w:t>
            </w:r>
            <w:proofErr w:type="spellStart"/>
            <w:r w:rsidRPr="008E42C5">
              <w:rPr>
                <w:rFonts w:ascii="Times New Roman" w:hAnsi="Times New Roman"/>
                <w:sz w:val="28"/>
                <w:szCs w:val="28"/>
              </w:rPr>
              <w:t>також</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членів</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сімей</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загиблих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померлих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захисників</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України</w:t>
            </w:r>
            <w:proofErr w:type="spellEnd"/>
          </w:p>
        </w:tc>
      </w:tr>
      <w:tr w:rsidR="00386040" w:rsidRPr="00547514" w14:paraId="2E07FA24" w14:textId="77777777" w:rsidTr="00386040">
        <w:trPr>
          <w:trHeight w:val="960"/>
        </w:trPr>
        <w:tc>
          <w:tcPr>
            <w:tcW w:w="1418" w:type="dxa"/>
            <w:vMerge/>
            <w:tcBorders>
              <w:left w:val="single" w:sz="4" w:space="0" w:color="auto"/>
              <w:bottom w:val="single" w:sz="4" w:space="0" w:color="auto"/>
              <w:right w:val="single" w:sz="4" w:space="0" w:color="auto"/>
            </w:tcBorders>
            <w:vAlign w:val="center"/>
          </w:tcPr>
          <w:p w14:paraId="4C0078E6" w14:textId="77777777" w:rsidR="00386040" w:rsidRDefault="00386040" w:rsidP="00AC73A7">
            <w:pPr>
              <w:spacing w:after="0" w:line="240" w:lineRule="auto"/>
              <w:rPr>
                <w:rFonts w:ascii="Times New Roman" w:eastAsiaTheme="minorEastAsia" w:hAnsi="Times New Roman"/>
                <w:sz w:val="24"/>
                <w:szCs w:val="24"/>
                <w:lang w:val="uk-UA" w:eastAsia="uk-UA"/>
              </w:rPr>
            </w:pPr>
          </w:p>
        </w:tc>
        <w:tc>
          <w:tcPr>
            <w:tcW w:w="567" w:type="dxa"/>
            <w:vMerge/>
            <w:tcBorders>
              <w:left w:val="single" w:sz="4" w:space="0" w:color="auto"/>
              <w:bottom w:val="single" w:sz="4" w:space="0" w:color="auto"/>
              <w:right w:val="single" w:sz="4" w:space="0" w:color="auto"/>
            </w:tcBorders>
            <w:vAlign w:val="center"/>
          </w:tcPr>
          <w:p w14:paraId="492ADE74" w14:textId="77777777" w:rsidR="00386040" w:rsidRDefault="00386040" w:rsidP="00AC73A7">
            <w:pPr>
              <w:spacing w:after="0" w:line="240" w:lineRule="auto"/>
              <w:rPr>
                <w:rFonts w:ascii="Times New Roman" w:hAnsi="Times New Roman"/>
                <w:sz w:val="24"/>
                <w:szCs w:val="24"/>
                <w:lang w:val="uk-UA"/>
              </w:rPr>
            </w:pPr>
          </w:p>
        </w:tc>
        <w:tc>
          <w:tcPr>
            <w:tcW w:w="8647" w:type="dxa"/>
            <w:tcBorders>
              <w:top w:val="single" w:sz="4" w:space="0" w:color="auto"/>
              <w:left w:val="single" w:sz="4" w:space="0" w:color="auto"/>
              <w:bottom w:val="single" w:sz="4" w:space="0" w:color="auto"/>
              <w:right w:val="single" w:sz="4" w:space="0" w:color="auto"/>
            </w:tcBorders>
          </w:tcPr>
          <w:p w14:paraId="75EA1A0D" w14:textId="77777777" w:rsidR="00386040" w:rsidRDefault="00386040" w:rsidP="00386040">
            <w:pPr>
              <w:shd w:val="clear" w:color="auto" w:fill="FFFFFF"/>
              <w:spacing w:after="0" w:line="240" w:lineRule="auto"/>
              <w:jc w:val="both"/>
              <w:rPr>
                <w:rFonts w:ascii="Times New Roman" w:hAnsi="Times New Roman"/>
                <w:sz w:val="28"/>
                <w:szCs w:val="28"/>
                <w:lang w:val="uk-UA"/>
              </w:rPr>
            </w:pPr>
            <w:r w:rsidRPr="008E42C5">
              <w:rPr>
                <w:rFonts w:ascii="Times New Roman" w:hAnsi="Times New Roman"/>
                <w:sz w:val="28"/>
                <w:szCs w:val="28"/>
              </w:rPr>
              <w:t xml:space="preserve"> </w:t>
            </w:r>
            <w:proofErr w:type="spellStart"/>
            <w:r w:rsidRPr="008E42C5">
              <w:rPr>
                <w:rFonts w:ascii="Times New Roman" w:hAnsi="Times New Roman"/>
                <w:sz w:val="28"/>
                <w:szCs w:val="28"/>
              </w:rPr>
              <w:t>під</w:t>
            </w:r>
            <w:proofErr w:type="spellEnd"/>
            <w:r w:rsidRPr="008E42C5">
              <w:rPr>
                <w:rFonts w:ascii="Times New Roman" w:hAnsi="Times New Roman"/>
                <w:sz w:val="28"/>
                <w:szCs w:val="28"/>
              </w:rPr>
              <w:t xml:space="preserve"> час </w:t>
            </w:r>
            <w:proofErr w:type="spellStart"/>
            <w:r w:rsidRPr="008E42C5">
              <w:rPr>
                <w:rFonts w:ascii="Times New Roman" w:hAnsi="Times New Roman"/>
                <w:sz w:val="28"/>
                <w:szCs w:val="28"/>
              </w:rPr>
              <w:t>збройної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агресії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російської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федерації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проти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України</w:t>
            </w:r>
            <w:proofErr w:type="spellEnd"/>
            <w:r w:rsidRPr="008E42C5">
              <w:rPr>
                <w:rFonts w:ascii="Times New Roman" w:hAnsi="Times New Roman"/>
                <w:sz w:val="28"/>
                <w:szCs w:val="28"/>
              </w:rPr>
              <w:t>»</w:t>
            </w:r>
            <w:r>
              <w:rPr>
                <w:rFonts w:ascii="Times New Roman" w:hAnsi="Times New Roman"/>
                <w:sz w:val="28"/>
                <w:szCs w:val="28"/>
                <w:lang w:val="uk-UA"/>
              </w:rPr>
              <w:t>.</w:t>
            </w:r>
          </w:p>
          <w:p w14:paraId="30F66154" w14:textId="77777777" w:rsidR="00386040" w:rsidRDefault="00386040" w:rsidP="00386040">
            <w:pPr>
              <w:spacing w:after="0" w:line="240" w:lineRule="auto"/>
              <w:rPr>
                <w:rFonts w:ascii="Times New Roman" w:eastAsia="Times New Roman" w:hAnsi="Times New Roman"/>
                <w:b/>
                <w:bCs/>
                <w:i/>
                <w:iCs/>
                <w:sz w:val="24"/>
                <w:szCs w:val="24"/>
                <w:lang w:val="uk-UA" w:eastAsia="uk-UA"/>
              </w:rPr>
            </w:pPr>
            <w:r w:rsidRPr="007A71BE">
              <w:rPr>
                <w:rFonts w:ascii="Times New Roman" w:eastAsia="Times New Roman" w:hAnsi="Times New Roman"/>
                <w:b/>
                <w:bCs/>
                <w:i/>
                <w:iCs/>
                <w:sz w:val="24"/>
                <w:szCs w:val="24"/>
                <w:lang w:val="uk-UA" w:eastAsia="uk-UA"/>
              </w:rPr>
              <w:t xml:space="preserve">Доповідач: </w:t>
            </w:r>
            <w:r>
              <w:rPr>
                <w:rFonts w:ascii="Times New Roman" w:eastAsia="Times New Roman" w:hAnsi="Times New Roman"/>
                <w:b/>
                <w:bCs/>
                <w:i/>
                <w:iCs/>
                <w:sz w:val="24"/>
                <w:szCs w:val="24"/>
                <w:lang w:val="uk-UA" w:eastAsia="uk-UA"/>
              </w:rPr>
              <w:t xml:space="preserve">Журавська Валентина Миколаївна, </w:t>
            </w:r>
            <w:r w:rsidRPr="007A71BE">
              <w:rPr>
                <w:rFonts w:ascii="Times New Roman" w:eastAsia="Times New Roman" w:hAnsi="Times New Roman"/>
                <w:b/>
                <w:bCs/>
                <w:i/>
                <w:iCs/>
                <w:sz w:val="24"/>
                <w:szCs w:val="24"/>
                <w:lang w:val="uk-UA" w:eastAsia="uk-UA"/>
              </w:rPr>
              <w:t>начальник управління соціальної та ветеранської політики.</w:t>
            </w:r>
          </w:p>
          <w:p w14:paraId="0CA4EC40" w14:textId="77777777" w:rsidR="00386040" w:rsidRPr="008E42C5" w:rsidRDefault="00386040" w:rsidP="008E42C5">
            <w:pPr>
              <w:shd w:val="clear" w:color="auto" w:fill="FFFFFF"/>
              <w:spacing w:after="0" w:line="240" w:lineRule="auto"/>
              <w:rPr>
                <w:rFonts w:ascii="Times New Roman" w:hAnsi="Times New Roman"/>
                <w:sz w:val="28"/>
                <w:szCs w:val="28"/>
              </w:rPr>
            </w:pPr>
          </w:p>
        </w:tc>
      </w:tr>
      <w:tr w:rsidR="00386040" w:rsidRPr="00547514" w14:paraId="4CFFA697" w14:textId="77777777" w:rsidTr="00E57958">
        <w:trPr>
          <w:trHeight w:val="538"/>
        </w:trPr>
        <w:tc>
          <w:tcPr>
            <w:tcW w:w="1418" w:type="dxa"/>
            <w:tcBorders>
              <w:left w:val="single" w:sz="4" w:space="0" w:color="auto"/>
              <w:bottom w:val="single" w:sz="4" w:space="0" w:color="auto"/>
              <w:right w:val="single" w:sz="4" w:space="0" w:color="auto"/>
            </w:tcBorders>
            <w:vAlign w:val="center"/>
          </w:tcPr>
          <w:p w14:paraId="1A65B92E" w14:textId="77777777" w:rsidR="00386040" w:rsidRDefault="00386040" w:rsidP="00AC73A7">
            <w:pPr>
              <w:spacing w:after="0" w:line="240" w:lineRule="auto"/>
              <w:rPr>
                <w:rFonts w:ascii="Times New Roman" w:eastAsiaTheme="minorEastAsia" w:hAnsi="Times New Roman"/>
                <w:sz w:val="24"/>
                <w:szCs w:val="24"/>
                <w:lang w:val="uk-UA" w:eastAsia="uk-UA"/>
              </w:rPr>
            </w:pPr>
          </w:p>
        </w:tc>
        <w:tc>
          <w:tcPr>
            <w:tcW w:w="567" w:type="dxa"/>
            <w:tcBorders>
              <w:left w:val="single" w:sz="4" w:space="0" w:color="auto"/>
              <w:bottom w:val="single" w:sz="4" w:space="0" w:color="auto"/>
              <w:right w:val="single" w:sz="4" w:space="0" w:color="auto"/>
            </w:tcBorders>
            <w:vAlign w:val="center"/>
          </w:tcPr>
          <w:p w14:paraId="4B7DEAA2" w14:textId="6A12DF21" w:rsidR="00386040"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10</w:t>
            </w:r>
          </w:p>
        </w:tc>
        <w:tc>
          <w:tcPr>
            <w:tcW w:w="8647" w:type="dxa"/>
            <w:tcBorders>
              <w:top w:val="single" w:sz="4" w:space="0" w:color="auto"/>
              <w:left w:val="single" w:sz="4" w:space="0" w:color="auto"/>
              <w:bottom w:val="single" w:sz="4" w:space="0" w:color="auto"/>
              <w:right w:val="single" w:sz="4" w:space="0" w:color="auto"/>
            </w:tcBorders>
          </w:tcPr>
          <w:p w14:paraId="34A450EF" w14:textId="77777777" w:rsidR="00386040" w:rsidRDefault="00386040" w:rsidP="008E42C5">
            <w:pPr>
              <w:shd w:val="clear" w:color="auto" w:fill="FFFFFF"/>
              <w:spacing w:after="0" w:line="240" w:lineRule="auto"/>
              <w:rPr>
                <w:rFonts w:ascii="Times New Roman" w:hAnsi="Times New Roman"/>
                <w:sz w:val="28"/>
                <w:szCs w:val="28"/>
                <w:lang w:val="uk-UA"/>
              </w:rPr>
            </w:pPr>
            <w:r w:rsidRPr="00386040">
              <w:rPr>
                <w:rFonts w:ascii="Times New Roman" w:hAnsi="Times New Roman"/>
                <w:sz w:val="28"/>
                <w:szCs w:val="28"/>
              </w:rPr>
              <w:t xml:space="preserve">Про </w:t>
            </w:r>
            <w:proofErr w:type="spellStart"/>
            <w:r w:rsidRPr="00386040">
              <w:rPr>
                <w:rFonts w:ascii="Times New Roman" w:hAnsi="Times New Roman"/>
                <w:sz w:val="28"/>
                <w:szCs w:val="28"/>
              </w:rPr>
              <w:t>внесення</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змін</w:t>
            </w:r>
            <w:proofErr w:type="spellEnd"/>
            <w:r w:rsidRPr="00386040">
              <w:rPr>
                <w:rFonts w:ascii="Times New Roman" w:hAnsi="Times New Roman"/>
                <w:sz w:val="28"/>
                <w:szCs w:val="28"/>
              </w:rPr>
              <w:t xml:space="preserve"> до </w:t>
            </w:r>
            <w:proofErr w:type="spellStart"/>
            <w:r w:rsidRPr="00386040">
              <w:rPr>
                <w:rFonts w:ascii="Times New Roman" w:hAnsi="Times New Roman"/>
                <w:sz w:val="28"/>
                <w:szCs w:val="28"/>
              </w:rPr>
              <w:t>рішення</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виконавчого</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комітету</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від</w:t>
            </w:r>
            <w:proofErr w:type="spellEnd"/>
            <w:r w:rsidRPr="00386040">
              <w:rPr>
                <w:rFonts w:ascii="Times New Roman" w:hAnsi="Times New Roman"/>
                <w:sz w:val="28"/>
                <w:szCs w:val="28"/>
              </w:rPr>
              <w:t xml:space="preserve"> 17 </w:t>
            </w:r>
            <w:proofErr w:type="spellStart"/>
            <w:r w:rsidRPr="00386040">
              <w:rPr>
                <w:rFonts w:ascii="Times New Roman" w:hAnsi="Times New Roman"/>
                <w:sz w:val="28"/>
                <w:szCs w:val="28"/>
              </w:rPr>
              <w:t>березня</w:t>
            </w:r>
            <w:proofErr w:type="spellEnd"/>
            <w:r w:rsidRPr="00386040">
              <w:rPr>
                <w:rFonts w:ascii="Times New Roman" w:hAnsi="Times New Roman"/>
                <w:sz w:val="28"/>
                <w:szCs w:val="28"/>
              </w:rPr>
              <w:t xml:space="preserve"> 2023 року № 123 «Про </w:t>
            </w:r>
            <w:proofErr w:type="spellStart"/>
            <w:r w:rsidRPr="00386040">
              <w:rPr>
                <w:rFonts w:ascii="Times New Roman" w:hAnsi="Times New Roman"/>
                <w:sz w:val="28"/>
                <w:szCs w:val="28"/>
              </w:rPr>
              <w:t>створення</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Координаційної</w:t>
            </w:r>
            <w:proofErr w:type="spellEnd"/>
            <w:r w:rsidRPr="00386040">
              <w:rPr>
                <w:rFonts w:ascii="Times New Roman" w:hAnsi="Times New Roman"/>
                <w:sz w:val="28"/>
                <w:szCs w:val="28"/>
              </w:rPr>
              <w:t xml:space="preserve"> ради з </w:t>
            </w:r>
            <w:proofErr w:type="spellStart"/>
            <w:r w:rsidRPr="00386040">
              <w:rPr>
                <w:rFonts w:ascii="Times New Roman" w:hAnsi="Times New Roman"/>
                <w:sz w:val="28"/>
                <w:szCs w:val="28"/>
              </w:rPr>
              <w:t>питань</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внутрішньо</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переміщених</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осіб</w:t>
            </w:r>
            <w:proofErr w:type="spellEnd"/>
            <w:r w:rsidRPr="00386040">
              <w:rPr>
                <w:rFonts w:ascii="Times New Roman" w:hAnsi="Times New Roman"/>
                <w:sz w:val="28"/>
                <w:szCs w:val="28"/>
              </w:rPr>
              <w:t xml:space="preserve"> при </w:t>
            </w:r>
            <w:proofErr w:type="spellStart"/>
            <w:r w:rsidRPr="00386040">
              <w:rPr>
                <w:rFonts w:ascii="Times New Roman" w:hAnsi="Times New Roman"/>
                <w:sz w:val="28"/>
                <w:szCs w:val="28"/>
              </w:rPr>
              <w:t>виконавчому</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комітеті</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Нововолинської</w:t>
            </w:r>
            <w:proofErr w:type="spellEnd"/>
            <w:r w:rsidRPr="00386040">
              <w:rPr>
                <w:rFonts w:ascii="Times New Roman" w:hAnsi="Times New Roman"/>
                <w:sz w:val="28"/>
                <w:szCs w:val="28"/>
              </w:rPr>
              <w:t xml:space="preserve"> </w:t>
            </w:r>
            <w:proofErr w:type="spellStart"/>
            <w:r w:rsidRPr="00386040">
              <w:rPr>
                <w:rFonts w:ascii="Times New Roman" w:hAnsi="Times New Roman"/>
                <w:sz w:val="28"/>
                <w:szCs w:val="28"/>
              </w:rPr>
              <w:t>міської</w:t>
            </w:r>
            <w:proofErr w:type="spellEnd"/>
            <w:r w:rsidRPr="00386040">
              <w:rPr>
                <w:rFonts w:ascii="Times New Roman" w:hAnsi="Times New Roman"/>
                <w:sz w:val="28"/>
                <w:szCs w:val="28"/>
              </w:rPr>
              <w:t xml:space="preserve"> ради»</w:t>
            </w:r>
            <w:r>
              <w:rPr>
                <w:rFonts w:ascii="Times New Roman" w:hAnsi="Times New Roman"/>
                <w:sz w:val="28"/>
                <w:szCs w:val="28"/>
                <w:lang w:val="uk-UA"/>
              </w:rPr>
              <w:t>.</w:t>
            </w:r>
          </w:p>
          <w:p w14:paraId="1EC1BE43" w14:textId="77777777" w:rsidR="00386040" w:rsidRPr="007A71BE" w:rsidRDefault="00386040" w:rsidP="00386040">
            <w:pPr>
              <w:spacing w:after="0" w:line="240" w:lineRule="auto"/>
              <w:rPr>
                <w:rFonts w:ascii="Times New Roman" w:eastAsia="Times New Roman" w:hAnsi="Times New Roman"/>
                <w:b/>
                <w:bCs/>
                <w:i/>
                <w:iCs/>
                <w:sz w:val="24"/>
                <w:szCs w:val="24"/>
                <w:lang w:val="uk-UA" w:eastAsia="uk-UA"/>
              </w:rPr>
            </w:pPr>
            <w:r w:rsidRPr="007A71BE">
              <w:rPr>
                <w:rFonts w:ascii="Times New Roman" w:eastAsia="Times New Roman" w:hAnsi="Times New Roman"/>
                <w:b/>
                <w:bCs/>
                <w:i/>
                <w:iCs/>
                <w:sz w:val="24"/>
                <w:szCs w:val="24"/>
                <w:lang w:val="uk-UA" w:eastAsia="uk-UA"/>
              </w:rPr>
              <w:t xml:space="preserve">Доповідач: </w:t>
            </w:r>
            <w:r>
              <w:rPr>
                <w:rFonts w:ascii="Times New Roman" w:eastAsia="Times New Roman" w:hAnsi="Times New Roman"/>
                <w:b/>
                <w:bCs/>
                <w:i/>
                <w:iCs/>
                <w:sz w:val="24"/>
                <w:szCs w:val="24"/>
                <w:lang w:val="uk-UA" w:eastAsia="uk-UA"/>
              </w:rPr>
              <w:t xml:space="preserve">Журавська Валентина Миколаївна, </w:t>
            </w:r>
            <w:r w:rsidRPr="007A71BE">
              <w:rPr>
                <w:rFonts w:ascii="Times New Roman" w:eastAsia="Times New Roman" w:hAnsi="Times New Roman"/>
                <w:b/>
                <w:bCs/>
                <w:i/>
                <w:iCs/>
                <w:sz w:val="24"/>
                <w:szCs w:val="24"/>
                <w:lang w:val="uk-UA" w:eastAsia="uk-UA"/>
              </w:rPr>
              <w:t>начальник управління соціальної та ветеранської політики.</w:t>
            </w:r>
          </w:p>
          <w:p w14:paraId="389F2949" w14:textId="5EAE689D" w:rsidR="00386040" w:rsidRPr="00386040" w:rsidRDefault="00386040" w:rsidP="008E42C5">
            <w:pPr>
              <w:shd w:val="clear" w:color="auto" w:fill="FFFFFF"/>
              <w:spacing w:after="0" w:line="240" w:lineRule="auto"/>
              <w:rPr>
                <w:rFonts w:ascii="Times New Roman" w:hAnsi="Times New Roman"/>
                <w:sz w:val="28"/>
                <w:szCs w:val="28"/>
                <w:lang w:val="uk-UA"/>
              </w:rPr>
            </w:pPr>
          </w:p>
        </w:tc>
      </w:tr>
      <w:tr w:rsidR="00AC73A7" w:rsidRPr="00547514" w14:paraId="55D93472"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14133FB8"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41803169" w14:textId="076A9757"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11</w:t>
            </w:r>
          </w:p>
        </w:tc>
        <w:tc>
          <w:tcPr>
            <w:tcW w:w="8647" w:type="dxa"/>
            <w:tcBorders>
              <w:top w:val="single" w:sz="4" w:space="0" w:color="auto"/>
              <w:left w:val="single" w:sz="4" w:space="0" w:color="auto"/>
              <w:bottom w:val="single" w:sz="4" w:space="0" w:color="auto"/>
              <w:right w:val="single" w:sz="4" w:space="0" w:color="auto"/>
            </w:tcBorders>
          </w:tcPr>
          <w:p w14:paraId="72132CFC" w14:textId="01B3D7A9" w:rsidR="00B704C3" w:rsidRDefault="00AC73A7" w:rsidP="00F960C0">
            <w:pPr>
              <w:spacing w:after="0" w:line="240" w:lineRule="auto"/>
              <w:rPr>
                <w:rFonts w:ascii="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підтримку</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кандидатури</w:t>
            </w:r>
            <w:proofErr w:type="spellEnd"/>
            <w:r w:rsidRPr="008E42C5">
              <w:rPr>
                <w:rFonts w:ascii="Times New Roman" w:hAnsi="Times New Roman"/>
                <w:sz w:val="28"/>
                <w:szCs w:val="28"/>
              </w:rPr>
              <w:t xml:space="preserve"> </w:t>
            </w:r>
            <w:r w:rsidR="00604028">
              <w:rPr>
                <w:rFonts w:ascii="Times New Roman" w:hAnsi="Times New Roman"/>
                <w:sz w:val="28"/>
                <w:szCs w:val="28"/>
                <w:lang w:val="uk-UA"/>
              </w:rPr>
              <w:t>________</w:t>
            </w:r>
            <w:r w:rsidR="008E42C5">
              <w:rPr>
                <w:rFonts w:ascii="Times New Roman" w:hAnsi="Times New Roman"/>
                <w:sz w:val="28"/>
                <w:szCs w:val="28"/>
                <w:lang w:val="uk-UA"/>
              </w:rPr>
              <w:t xml:space="preserve"> для</w:t>
            </w:r>
            <w:r w:rsidRPr="008E42C5">
              <w:rPr>
                <w:rFonts w:ascii="Times New Roman" w:hAnsi="Times New Roman"/>
                <w:sz w:val="28"/>
                <w:szCs w:val="28"/>
              </w:rPr>
              <w:t xml:space="preserve"> </w:t>
            </w:r>
            <w:proofErr w:type="spellStart"/>
            <w:r w:rsidRPr="008E42C5">
              <w:rPr>
                <w:rFonts w:ascii="Times New Roman" w:hAnsi="Times New Roman"/>
                <w:sz w:val="28"/>
                <w:szCs w:val="28"/>
              </w:rPr>
              <w:t>присвоєння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Почесного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України</w:t>
            </w:r>
            <w:proofErr w:type="spellEnd"/>
            <w:r w:rsidRPr="008E42C5">
              <w:rPr>
                <w:rFonts w:ascii="Times New Roman" w:hAnsi="Times New Roman"/>
                <w:sz w:val="28"/>
                <w:szCs w:val="28"/>
              </w:rPr>
              <w:t xml:space="preserve"> «Мати-</w:t>
            </w:r>
            <w:proofErr w:type="spellStart"/>
            <w:r w:rsidRPr="008E42C5">
              <w:rPr>
                <w:rFonts w:ascii="Times New Roman" w:hAnsi="Times New Roman"/>
                <w:sz w:val="28"/>
                <w:szCs w:val="28"/>
              </w:rPr>
              <w:t>героїня</w:t>
            </w:r>
            <w:proofErr w:type="spellEnd"/>
            <w:r w:rsidRPr="008E42C5">
              <w:rPr>
                <w:rFonts w:ascii="Times New Roman" w:hAnsi="Times New Roman"/>
                <w:sz w:val="28"/>
                <w:szCs w:val="28"/>
              </w:rPr>
              <w:t>»</w:t>
            </w:r>
            <w:r w:rsidR="008E42C5">
              <w:rPr>
                <w:rFonts w:ascii="Times New Roman" w:hAnsi="Times New Roman"/>
                <w:sz w:val="28"/>
                <w:szCs w:val="28"/>
                <w:lang w:val="uk-UA"/>
              </w:rPr>
              <w:t>.</w:t>
            </w:r>
          </w:p>
          <w:p w14:paraId="036CD39D" w14:textId="11868E71" w:rsidR="00F960C0" w:rsidRPr="007A71BE" w:rsidRDefault="00F960C0" w:rsidP="00F960C0">
            <w:pPr>
              <w:spacing w:after="0" w:line="240" w:lineRule="auto"/>
              <w:rPr>
                <w:rFonts w:ascii="Times New Roman" w:eastAsia="Times New Roman" w:hAnsi="Times New Roman"/>
                <w:b/>
                <w:bCs/>
                <w:i/>
                <w:iCs/>
                <w:sz w:val="24"/>
                <w:szCs w:val="24"/>
                <w:lang w:val="uk-UA" w:eastAsia="uk-UA"/>
              </w:rPr>
            </w:pPr>
            <w:r w:rsidRPr="007A71BE">
              <w:rPr>
                <w:rFonts w:ascii="Times New Roman" w:eastAsia="Times New Roman" w:hAnsi="Times New Roman"/>
                <w:b/>
                <w:bCs/>
                <w:i/>
                <w:iCs/>
                <w:sz w:val="24"/>
                <w:szCs w:val="24"/>
                <w:lang w:val="uk-UA" w:eastAsia="uk-UA"/>
              </w:rPr>
              <w:t xml:space="preserve"> Доповідач: </w:t>
            </w:r>
            <w:r>
              <w:rPr>
                <w:rFonts w:ascii="Times New Roman" w:eastAsia="Times New Roman" w:hAnsi="Times New Roman"/>
                <w:b/>
                <w:bCs/>
                <w:i/>
                <w:iCs/>
                <w:sz w:val="24"/>
                <w:szCs w:val="24"/>
                <w:lang w:val="uk-UA" w:eastAsia="uk-UA"/>
              </w:rPr>
              <w:t xml:space="preserve">Журавська Валентина Миколаївна, </w:t>
            </w:r>
            <w:r w:rsidRPr="007A71BE">
              <w:rPr>
                <w:rFonts w:ascii="Times New Roman" w:eastAsia="Times New Roman" w:hAnsi="Times New Roman"/>
                <w:b/>
                <w:bCs/>
                <w:i/>
                <w:iCs/>
                <w:sz w:val="24"/>
                <w:szCs w:val="24"/>
                <w:lang w:val="uk-UA" w:eastAsia="uk-UA"/>
              </w:rPr>
              <w:t>начальник управління соціальної та ветеранської політики.</w:t>
            </w:r>
          </w:p>
          <w:p w14:paraId="6DF4727E" w14:textId="00FEE928" w:rsidR="00AC73A7" w:rsidRPr="008E42C5" w:rsidRDefault="00AC73A7" w:rsidP="008E42C5">
            <w:pPr>
              <w:shd w:val="clear" w:color="auto" w:fill="FFFFFF"/>
              <w:spacing w:after="0" w:line="240" w:lineRule="auto"/>
              <w:rPr>
                <w:rFonts w:ascii="Times New Roman" w:hAnsi="Times New Roman"/>
                <w:sz w:val="28"/>
                <w:szCs w:val="28"/>
                <w:lang w:val="uk-UA"/>
              </w:rPr>
            </w:pPr>
          </w:p>
        </w:tc>
      </w:tr>
      <w:tr w:rsidR="00AC73A7" w:rsidRPr="00547514" w14:paraId="69173180" w14:textId="77777777" w:rsidTr="00F960C0">
        <w:trPr>
          <w:trHeight w:val="618"/>
        </w:trPr>
        <w:tc>
          <w:tcPr>
            <w:tcW w:w="1418" w:type="dxa"/>
            <w:tcBorders>
              <w:top w:val="single" w:sz="4" w:space="0" w:color="auto"/>
              <w:left w:val="single" w:sz="4" w:space="0" w:color="auto"/>
              <w:bottom w:val="single" w:sz="4" w:space="0" w:color="auto"/>
              <w:right w:val="single" w:sz="4" w:space="0" w:color="auto"/>
            </w:tcBorders>
            <w:vAlign w:val="center"/>
          </w:tcPr>
          <w:p w14:paraId="72911236"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42748A12" w14:textId="71752AB7"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12</w:t>
            </w:r>
          </w:p>
        </w:tc>
        <w:tc>
          <w:tcPr>
            <w:tcW w:w="8647" w:type="dxa"/>
            <w:tcBorders>
              <w:top w:val="single" w:sz="4" w:space="0" w:color="auto"/>
              <w:left w:val="single" w:sz="4" w:space="0" w:color="auto"/>
              <w:bottom w:val="single" w:sz="4" w:space="0" w:color="auto"/>
              <w:right w:val="single" w:sz="4" w:space="0" w:color="auto"/>
            </w:tcBorders>
          </w:tcPr>
          <w:p w14:paraId="7751A07B" w14:textId="75AFE3A4" w:rsidR="00B704C3" w:rsidRDefault="00AC73A7" w:rsidP="00B704C3">
            <w:pPr>
              <w:spacing w:after="0" w:line="240" w:lineRule="auto"/>
              <w:jc w:val="both"/>
              <w:rPr>
                <w:rFonts w:ascii="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підтримку</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кандидатури</w:t>
            </w:r>
            <w:proofErr w:type="spellEnd"/>
            <w:r w:rsidRPr="008E42C5">
              <w:rPr>
                <w:rFonts w:ascii="Times New Roman" w:hAnsi="Times New Roman"/>
                <w:sz w:val="28"/>
                <w:szCs w:val="28"/>
              </w:rPr>
              <w:t xml:space="preserve"> </w:t>
            </w:r>
            <w:r w:rsidR="00604028">
              <w:rPr>
                <w:rFonts w:ascii="Times New Roman" w:hAnsi="Times New Roman"/>
                <w:sz w:val="28"/>
                <w:szCs w:val="28"/>
                <w:lang w:val="uk-UA"/>
              </w:rPr>
              <w:t>_______</w:t>
            </w:r>
            <w:r w:rsidRPr="008E42C5">
              <w:rPr>
                <w:rFonts w:ascii="Times New Roman" w:hAnsi="Times New Roman"/>
                <w:sz w:val="28"/>
                <w:szCs w:val="28"/>
              </w:rPr>
              <w:t xml:space="preserve"> для </w:t>
            </w:r>
            <w:r w:rsidR="00F960C0">
              <w:rPr>
                <w:rFonts w:ascii="Times New Roman" w:hAnsi="Times New Roman"/>
                <w:sz w:val="28"/>
                <w:szCs w:val="28"/>
                <w:lang w:val="uk-UA"/>
              </w:rPr>
              <w:t>п</w:t>
            </w:r>
            <w:proofErr w:type="spellStart"/>
            <w:r w:rsidRPr="008E42C5">
              <w:rPr>
                <w:rFonts w:ascii="Times New Roman" w:hAnsi="Times New Roman"/>
                <w:sz w:val="28"/>
                <w:szCs w:val="28"/>
              </w:rPr>
              <w:t>рисвоєння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Почесного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України</w:t>
            </w:r>
            <w:proofErr w:type="spellEnd"/>
            <w:r w:rsidRPr="008E42C5">
              <w:rPr>
                <w:rFonts w:ascii="Times New Roman" w:hAnsi="Times New Roman"/>
                <w:sz w:val="28"/>
                <w:szCs w:val="28"/>
              </w:rPr>
              <w:t xml:space="preserve"> «Мати-</w:t>
            </w:r>
            <w:proofErr w:type="spellStart"/>
            <w:r w:rsidRPr="008E42C5">
              <w:rPr>
                <w:rFonts w:ascii="Times New Roman" w:hAnsi="Times New Roman"/>
                <w:sz w:val="28"/>
                <w:szCs w:val="28"/>
              </w:rPr>
              <w:t>героїня</w:t>
            </w:r>
            <w:proofErr w:type="spellEnd"/>
            <w:r w:rsidRPr="008E42C5">
              <w:rPr>
                <w:rFonts w:ascii="Times New Roman" w:hAnsi="Times New Roman"/>
                <w:sz w:val="28"/>
                <w:szCs w:val="28"/>
              </w:rPr>
              <w:t>»</w:t>
            </w:r>
            <w:r w:rsidR="008E42C5">
              <w:rPr>
                <w:rFonts w:ascii="Times New Roman" w:hAnsi="Times New Roman"/>
                <w:sz w:val="28"/>
                <w:szCs w:val="28"/>
                <w:lang w:val="uk-UA"/>
              </w:rPr>
              <w:t>.</w:t>
            </w:r>
          </w:p>
          <w:p w14:paraId="40447CA4" w14:textId="69337D0F" w:rsidR="00F960C0" w:rsidRPr="007A71BE" w:rsidRDefault="00F960C0" w:rsidP="00F960C0">
            <w:pPr>
              <w:spacing w:after="0" w:line="240" w:lineRule="auto"/>
              <w:rPr>
                <w:rFonts w:ascii="Times New Roman" w:eastAsia="Times New Roman" w:hAnsi="Times New Roman"/>
                <w:b/>
                <w:bCs/>
                <w:i/>
                <w:iCs/>
                <w:sz w:val="24"/>
                <w:szCs w:val="24"/>
                <w:lang w:val="uk-UA" w:eastAsia="uk-UA"/>
              </w:rPr>
            </w:pPr>
            <w:r w:rsidRPr="007A71BE">
              <w:rPr>
                <w:rFonts w:ascii="Times New Roman" w:eastAsia="Times New Roman" w:hAnsi="Times New Roman"/>
                <w:b/>
                <w:bCs/>
                <w:i/>
                <w:iCs/>
                <w:sz w:val="24"/>
                <w:szCs w:val="24"/>
                <w:lang w:val="uk-UA" w:eastAsia="uk-UA"/>
              </w:rPr>
              <w:t xml:space="preserve"> Доповідач: </w:t>
            </w:r>
            <w:r>
              <w:rPr>
                <w:rFonts w:ascii="Times New Roman" w:eastAsia="Times New Roman" w:hAnsi="Times New Roman"/>
                <w:b/>
                <w:bCs/>
                <w:i/>
                <w:iCs/>
                <w:sz w:val="24"/>
                <w:szCs w:val="24"/>
                <w:lang w:val="uk-UA" w:eastAsia="uk-UA"/>
              </w:rPr>
              <w:t xml:space="preserve">Журавська Валентина Миколаївна, </w:t>
            </w:r>
            <w:r w:rsidRPr="007A71BE">
              <w:rPr>
                <w:rFonts w:ascii="Times New Roman" w:eastAsia="Times New Roman" w:hAnsi="Times New Roman"/>
                <w:b/>
                <w:bCs/>
                <w:i/>
                <w:iCs/>
                <w:sz w:val="24"/>
                <w:szCs w:val="24"/>
                <w:lang w:val="uk-UA" w:eastAsia="uk-UA"/>
              </w:rPr>
              <w:t>начальник управління соціальної та ветеранської політики.</w:t>
            </w:r>
          </w:p>
          <w:p w14:paraId="0BE19B80" w14:textId="1E6E639E" w:rsidR="00AC73A7" w:rsidRPr="008E42C5" w:rsidRDefault="00AC73A7" w:rsidP="008E42C5">
            <w:pPr>
              <w:shd w:val="clear" w:color="auto" w:fill="FFFFFF"/>
              <w:spacing w:after="0" w:line="240" w:lineRule="auto"/>
              <w:rPr>
                <w:rFonts w:ascii="Times New Roman" w:hAnsi="Times New Roman"/>
                <w:sz w:val="28"/>
                <w:szCs w:val="28"/>
                <w:lang w:val="uk-UA"/>
              </w:rPr>
            </w:pPr>
          </w:p>
        </w:tc>
      </w:tr>
      <w:tr w:rsidR="00AC73A7" w:rsidRPr="00547514" w14:paraId="3564F252"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7B9DC461"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6E83B8CB" w14:textId="4377E1F5"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13</w:t>
            </w:r>
          </w:p>
        </w:tc>
        <w:tc>
          <w:tcPr>
            <w:tcW w:w="8647" w:type="dxa"/>
            <w:tcBorders>
              <w:top w:val="single" w:sz="4" w:space="0" w:color="auto"/>
              <w:left w:val="single" w:sz="4" w:space="0" w:color="auto"/>
              <w:bottom w:val="single" w:sz="4" w:space="0" w:color="auto"/>
              <w:right w:val="single" w:sz="4" w:space="0" w:color="auto"/>
            </w:tcBorders>
          </w:tcPr>
          <w:p w14:paraId="13E61E92" w14:textId="77777777" w:rsidR="00AC73A7" w:rsidRDefault="00AC73A7" w:rsidP="008E42C5">
            <w:pPr>
              <w:shd w:val="clear" w:color="auto" w:fill="FFFFFF"/>
              <w:spacing w:after="0" w:line="240" w:lineRule="auto"/>
              <w:rPr>
                <w:rFonts w:ascii="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надання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допомог</w:t>
            </w:r>
            <w:proofErr w:type="spellEnd"/>
            <w:r w:rsidR="008E42C5">
              <w:rPr>
                <w:rFonts w:ascii="Times New Roman" w:hAnsi="Times New Roman"/>
                <w:sz w:val="28"/>
                <w:szCs w:val="28"/>
                <w:lang w:val="uk-UA"/>
              </w:rPr>
              <w:t xml:space="preserve"> одноразових грошових допомог.</w:t>
            </w:r>
          </w:p>
          <w:p w14:paraId="7E2F7172" w14:textId="77777777" w:rsidR="00F960C0" w:rsidRPr="007A71BE" w:rsidRDefault="00F960C0" w:rsidP="00F960C0">
            <w:pPr>
              <w:spacing w:after="0" w:line="240" w:lineRule="auto"/>
              <w:rPr>
                <w:rFonts w:ascii="Times New Roman" w:eastAsia="Times New Roman" w:hAnsi="Times New Roman"/>
                <w:b/>
                <w:bCs/>
                <w:i/>
                <w:iCs/>
                <w:sz w:val="24"/>
                <w:szCs w:val="24"/>
                <w:lang w:val="uk-UA" w:eastAsia="uk-UA"/>
              </w:rPr>
            </w:pPr>
            <w:r w:rsidRPr="007A71BE">
              <w:rPr>
                <w:rFonts w:ascii="Times New Roman" w:eastAsia="Times New Roman" w:hAnsi="Times New Roman"/>
                <w:b/>
                <w:bCs/>
                <w:i/>
                <w:iCs/>
                <w:sz w:val="24"/>
                <w:szCs w:val="24"/>
                <w:lang w:val="uk-UA" w:eastAsia="uk-UA"/>
              </w:rPr>
              <w:t xml:space="preserve">Доповідач: </w:t>
            </w:r>
            <w:r>
              <w:rPr>
                <w:rFonts w:ascii="Times New Roman" w:eastAsia="Times New Roman" w:hAnsi="Times New Roman"/>
                <w:b/>
                <w:bCs/>
                <w:i/>
                <w:iCs/>
                <w:sz w:val="24"/>
                <w:szCs w:val="24"/>
                <w:lang w:val="uk-UA" w:eastAsia="uk-UA"/>
              </w:rPr>
              <w:t xml:space="preserve">Журавська Валентина Миколаївна, </w:t>
            </w:r>
            <w:r w:rsidRPr="007A71BE">
              <w:rPr>
                <w:rFonts w:ascii="Times New Roman" w:eastAsia="Times New Roman" w:hAnsi="Times New Roman"/>
                <w:b/>
                <w:bCs/>
                <w:i/>
                <w:iCs/>
                <w:sz w:val="24"/>
                <w:szCs w:val="24"/>
                <w:lang w:val="uk-UA" w:eastAsia="uk-UA"/>
              </w:rPr>
              <w:t>начальник управління соціальної та ветеранської політики.</w:t>
            </w:r>
          </w:p>
          <w:p w14:paraId="4E5531D1" w14:textId="549F61AD" w:rsidR="00F960C0" w:rsidRPr="008E42C5" w:rsidRDefault="00F960C0" w:rsidP="008E42C5">
            <w:pPr>
              <w:shd w:val="clear" w:color="auto" w:fill="FFFFFF"/>
              <w:spacing w:after="0" w:line="240" w:lineRule="auto"/>
              <w:rPr>
                <w:rFonts w:ascii="Times New Roman" w:hAnsi="Times New Roman"/>
                <w:sz w:val="28"/>
                <w:szCs w:val="28"/>
                <w:lang w:val="uk-UA"/>
              </w:rPr>
            </w:pPr>
          </w:p>
        </w:tc>
      </w:tr>
      <w:tr w:rsidR="00AC73A7" w:rsidRPr="00547514" w14:paraId="18D157D5"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2BC46CF8"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9952BDB" w14:textId="1BAC17C6"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14</w:t>
            </w:r>
          </w:p>
        </w:tc>
        <w:tc>
          <w:tcPr>
            <w:tcW w:w="8647" w:type="dxa"/>
            <w:tcBorders>
              <w:top w:val="single" w:sz="4" w:space="0" w:color="auto"/>
              <w:left w:val="single" w:sz="4" w:space="0" w:color="auto"/>
              <w:bottom w:val="single" w:sz="4" w:space="0" w:color="auto"/>
              <w:right w:val="single" w:sz="4" w:space="0" w:color="auto"/>
            </w:tcBorders>
          </w:tcPr>
          <w:p w14:paraId="2C3748E4" w14:textId="1715595B" w:rsidR="00AC73A7" w:rsidRDefault="00AC73A7" w:rsidP="008E42C5">
            <w:pPr>
              <w:spacing w:after="0" w:line="240" w:lineRule="auto"/>
              <w:jc w:val="both"/>
              <w:rPr>
                <w:rFonts w:ascii="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створення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комісії</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питань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передачі</w:t>
            </w:r>
            <w:proofErr w:type="spellEnd"/>
            <w:r w:rsidRPr="008E42C5">
              <w:rPr>
                <w:rFonts w:ascii="Times New Roman" w:hAnsi="Times New Roman"/>
                <w:sz w:val="28"/>
                <w:szCs w:val="28"/>
                <w:lang w:val="uk-UA"/>
              </w:rPr>
              <w:t xml:space="preserve"> </w:t>
            </w:r>
            <w:r w:rsidRPr="008E42C5">
              <w:rPr>
                <w:rFonts w:ascii="Times New Roman" w:hAnsi="Times New Roman"/>
                <w:sz w:val="28"/>
                <w:szCs w:val="28"/>
              </w:rPr>
              <w:t xml:space="preserve">з </w:t>
            </w:r>
            <w:proofErr w:type="spellStart"/>
            <w:proofErr w:type="gramStart"/>
            <w:r w:rsidRPr="008E42C5">
              <w:rPr>
                <w:rFonts w:ascii="Times New Roman" w:hAnsi="Times New Roman"/>
                <w:sz w:val="28"/>
                <w:szCs w:val="28"/>
              </w:rPr>
              <w:t>державної</w:t>
            </w:r>
            <w:proofErr w:type="spellEnd"/>
            <w:r w:rsidRPr="008E42C5">
              <w:rPr>
                <w:rFonts w:ascii="Times New Roman" w:hAnsi="Times New Roman"/>
                <w:sz w:val="28"/>
                <w:szCs w:val="28"/>
              </w:rPr>
              <w:t xml:space="preserve">  до</w:t>
            </w:r>
            <w:proofErr w:type="gramEnd"/>
            <w:r w:rsidRPr="008E42C5">
              <w:rPr>
                <w:rFonts w:ascii="Times New Roman" w:hAnsi="Times New Roman"/>
                <w:sz w:val="28"/>
                <w:szCs w:val="28"/>
              </w:rPr>
              <w:t xml:space="preserve"> </w:t>
            </w:r>
            <w:proofErr w:type="spellStart"/>
            <w:r w:rsidRPr="008E42C5">
              <w:rPr>
                <w:rFonts w:ascii="Times New Roman" w:hAnsi="Times New Roman"/>
                <w:sz w:val="28"/>
                <w:szCs w:val="28"/>
              </w:rPr>
              <w:t>комунальної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власності</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квартири</w:t>
            </w:r>
            <w:proofErr w:type="spellEnd"/>
            <w:r w:rsidRPr="008E42C5">
              <w:rPr>
                <w:rFonts w:ascii="Times New Roman" w:hAnsi="Times New Roman"/>
                <w:sz w:val="28"/>
                <w:szCs w:val="28"/>
                <w:lang w:val="uk-UA"/>
              </w:rPr>
              <w:t>.</w:t>
            </w:r>
          </w:p>
          <w:p w14:paraId="1104E6B6" w14:textId="7D623715" w:rsidR="00B704C3" w:rsidRPr="008E42C5" w:rsidRDefault="00B704C3" w:rsidP="008E42C5">
            <w:pPr>
              <w:spacing w:after="0" w:line="240" w:lineRule="auto"/>
              <w:jc w:val="both"/>
              <w:rPr>
                <w:rFonts w:ascii="Times New Roman" w:hAnsi="Times New Roman"/>
                <w:sz w:val="28"/>
                <w:szCs w:val="28"/>
                <w:lang w:val="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5AC02827" w14:textId="77777777" w:rsidR="00AC73A7" w:rsidRPr="008E42C5" w:rsidRDefault="00AC73A7" w:rsidP="008E42C5">
            <w:pPr>
              <w:shd w:val="clear" w:color="auto" w:fill="FFFFFF"/>
              <w:spacing w:after="0" w:line="240" w:lineRule="auto"/>
              <w:rPr>
                <w:rFonts w:ascii="Times New Roman" w:hAnsi="Times New Roman"/>
                <w:sz w:val="28"/>
                <w:szCs w:val="28"/>
                <w:lang w:val="uk-UA"/>
              </w:rPr>
            </w:pPr>
          </w:p>
        </w:tc>
      </w:tr>
      <w:tr w:rsidR="00AC73A7" w:rsidRPr="00547514" w14:paraId="62FD991D"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26D5286B"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A7C4A44" w14:textId="6F7813AC"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15</w:t>
            </w:r>
          </w:p>
        </w:tc>
        <w:tc>
          <w:tcPr>
            <w:tcW w:w="8647" w:type="dxa"/>
            <w:tcBorders>
              <w:top w:val="single" w:sz="4" w:space="0" w:color="auto"/>
              <w:left w:val="single" w:sz="4" w:space="0" w:color="auto"/>
              <w:bottom w:val="single" w:sz="4" w:space="0" w:color="auto"/>
              <w:right w:val="single" w:sz="4" w:space="0" w:color="auto"/>
            </w:tcBorders>
          </w:tcPr>
          <w:p w14:paraId="1703AA0F" w14:textId="77777777" w:rsidR="00AC73A7" w:rsidRDefault="00AC73A7" w:rsidP="008E42C5">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Усова </w:t>
            </w:r>
            <w:proofErr w:type="spellStart"/>
            <w:r w:rsidRPr="008E42C5">
              <w:rPr>
                <w:rFonts w:ascii="Times New Roman" w:hAnsi="Times New Roman"/>
                <w:sz w:val="28"/>
                <w:szCs w:val="28"/>
              </w:rPr>
              <w:t>Сергія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Станіславовича</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1E8D339C" w14:textId="2A01BC31" w:rsidR="00B704C3" w:rsidRPr="008E42C5" w:rsidRDefault="00B704C3" w:rsidP="008E42C5">
            <w:pPr>
              <w:spacing w:after="0" w:line="240" w:lineRule="auto"/>
              <w:jc w:val="both"/>
              <w:rPr>
                <w:rFonts w:ascii="Times New Roman" w:eastAsia="Times New Roman" w:hAnsi="Times New Roman"/>
                <w:sz w:val="28"/>
                <w:szCs w:val="28"/>
                <w:lang w:val="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6D39F1C9" w14:textId="77777777" w:rsidR="00AC73A7" w:rsidRPr="008E42C5" w:rsidRDefault="00AC73A7" w:rsidP="008E42C5">
            <w:pPr>
              <w:spacing w:after="0" w:line="240" w:lineRule="auto"/>
              <w:jc w:val="both"/>
              <w:rPr>
                <w:rFonts w:ascii="Times New Roman" w:hAnsi="Times New Roman"/>
                <w:sz w:val="28"/>
                <w:szCs w:val="28"/>
              </w:rPr>
            </w:pPr>
          </w:p>
        </w:tc>
      </w:tr>
      <w:tr w:rsidR="00AC73A7" w:rsidRPr="00547514" w14:paraId="39C7A5B1"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63225123"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68F9CA2" w14:textId="26BCE763"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16</w:t>
            </w:r>
          </w:p>
        </w:tc>
        <w:tc>
          <w:tcPr>
            <w:tcW w:w="8647" w:type="dxa"/>
            <w:tcBorders>
              <w:top w:val="single" w:sz="4" w:space="0" w:color="auto"/>
              <w:left w:val="single" w:sz="4" w:space="0" w:color="auto"/>
              <w:bottom w:val="single" w:sz="4" w:space="0" w:color="auto"/>
              <w:right w:val="single" w:sz="4" w:space="0" w:color="auto"/>
            </w:tcBorders>
          </w:tcPr>
          <w:p w14:paraId="60631D98" w14:textId="77777777" w:rsidR="00AC73A7" w:rsidRPr="008E42C5" w:rsidRDefault="00AC73A7" w:rsidP="008E42C5">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Гриценка </w:t>
            </w:r>
            <w:proofErr w:type="spellStart"/>
            <w:r w:rsidRPr="008E42C5">
              <w:rPr>
                <w:rFonts w:ascii="Times New Roman" w:hAnsi="Times New Roman"/>
                <w:sz w:val="28"/>
                <w:szCs w:val="28"/>
              </w:rPr>
              <w:t>Віктора</w:t>
            </w:r>
            <w:proofErr w:type="spellEnd"/>
            <w:r w:rsidRPr="008E42C5">
              <w:rPr>
                <w:rFonts w:ascii="Times New Roman" w:hAnsi="Times New Roman"/>
                <w:sz w:val="28"/>
                <w:szCs w:val="28"/>
              </w:rPr>
              <w:t xml:space="preserve"> Борисовича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1181B452" w14:textId="77777777" w:rsidR="00AC73A7" w:rsidRDefault="00B704C3" w:rsidP="008E42C5">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3E78C26D" w14:textId="710A1287" w:rsidR="00B704C3" w:rsidRPr="008E42C5" w:rsidRDefault="00B704C3" w:rsidP="008E42C5">
            <w:pPr>
              <w:spacing w:after="0" w:line="240" w:lineRule="auto"/>
              <w:jc w:val="both"/>
              <w:rPr>
                <w:rFonts w:ascii="Times New Roman" w:hAnsi="Times New Roman"/>
                <w:sz w:val="28"/>
                <w:szCs w:val="28"/>
              </w:rPr>
            </w:pPr>
          </w:p>
        </w:tc>
      </w:tr>
      <w:tr w:rsidR="00AC73A7" w:rsidRPr="00547514" w14:paraId="338ADD84"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3C17A2B0"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71C9005E" w14:textId="2EE68889"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17</w:t>
            </w:r>
          </w:p>
        </w:tc>
        <w:tc>
          <w:tcPr>
            <w:tcW w:w="8647" w:type="dxa"/>
            <w:tcBorders>
              <w:top w:val="single" w:sz="4" w:space="0" w:color="auto"/>
              <w:left w:val="single" w:sz="4" w:space="0" w:color="auto"/>
              <w:bottom w:val="single" w:sz="4" w:space="0" w:color="auto"/>
              <w:right w:val="single" w:sz="4" w:space="0" w:color="auto"/>
            </w:tcBorders>
          </w:tcPr>
          <w:p w14:paraId="44FA5789" w14:textId="77777777" w:rsidR="00AC73A7" w:rsidRPr="008E42C5" w:rsidRDefault="00AC73A7" w:rsidP="008E42C5">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Корнієнко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Мілени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Олександрівни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0EF615B3" w14:textId="77777777" w:rsidR="00AC73A7" w:rsidRDefault="00B704C3" w:rsidP="008E42C5">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47200C76" w14:textId="37EF562D" w:rsidR="00B704C3" w:rsidRPr="008E42C5" w:rsidRDefault="00B704C3" w:rsidP="008E42C5">
            <w:pPr>
              <w:spacing w:after="0" w:line="240" w:lineRule="auto"/>
              <w:jc w:val="both"/>
              <w:rPr>
                <w:rFonts w:ascii="Times New Roman" w:hAnsi="Times New Roman"/>
                <w:sz w:val="28"/>
                <w:szCs w:val="28"/>
              </w:rPr>
            </w:pPr>
          </w:p>
        </w:tc>
      </w:tr>
      <w:tr w:rsidR="00AC73A7" w:rsidRPr="00547514" w14:paraId="2928CA02"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038FF5EB"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44D9EF72" w14:textId="7141F822"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18</w:t>
            </w:r>
          </w:p>
        </w:tc>
        <w:tc>
          <w:tcPr>
            <w:tcW w:w="8647" w:type="dxa"/>
            <w:tcBorders>
              <w:top w:val="single" w:sz="4" w:space="0" w:color="auto"/>
              <w:left w:val="single" w:sz="4" w:space="0" w:color="auto"/>
              <w:bottom w:val="single" w:sz="4" w:space="0" w:color="auto"/>
              <w:right w:val="single" w:sz="4" w:space="0" w:color="auto"/>
            </w:tcBorders>
          </w:tcPr>
          <w:p w14:paraId="46764417" w14:textId="77777777" w:rsidR="00AC73A7" w:rsidRDefault="00AC73A7" w:rsidP="008E42C5">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Пчельнікової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Лідії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Вікторівни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702559DE" w14:textId="63F58026" w:rsidR="00B704C3" w:rsidRPr="008E42C5" w:rsidRDefault="00B704C3" w:rsidP="008E42C5">
            <w:pPr>
              <w:spacing w:after="0" w:line="240" w:lineRule="auto"/>
              <w:jc w:val="both"/>
              <w:rPr>
                <w:rFonts w:ascii="Times New Roman" w:eastAsia="Times New Roman" w:hAnsi="Times New Roman"/>
                <w:sz w:val="28"/>
                <w:szCs w:val="28"/>
                <w:lang w:val="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77C3AF4B" w14:textId="77777777" w:rsidR="00AC73A7" w:rsidRPr="008E42C5" w:rsidRDefault="00AC73A7" w:rsidP="008E42C5">
            <w:pPr>
              <w:spacing w:after="0" w:line="240" w:lineRule="auto"/>
              <w:jc w:val="both"/>
              <w:rPr>
                <w:rFonts w:ascii="Times New Roman" w:hAnsi="Times New Roman"/>
                <w:sz w:val="28"/>
                <w:szCs w:val="28"/>
              </w:rPr>
            </w:pPr>
          </w:p>
        </w:tc>
      </w:tr>
      <w:tr w:rsidR="00AC73A7" w:rsidRPr="00547514" w14:paraId="4D401673"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6EFA86E1"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C156844" w14:textId="08C0DE0E"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19</w:t>
            </w:r>
          </w:p>
        </w:tc>
        <w:tc>
          <w:tcPr>
            <w:tcW w:w="8647" w:type="dxa"/>
            <w:tcBorders>
              <w:top w:val="single" w:sz="4" w:space="0" w:color="auto"/>
              <w:left w:val="single" w:sz="4" w:space="0" w:color="auto"/>
              <w:bottom w:val="single" w:sz="4" w:space="0" w:color="auto"/>
              <w:right w:val="single" w:sz="4" w:space="0" w:color="auto"/>
            </w:tcBorders>
          </w:tcPr>
          <w:p w14:paraId="03BE873D" w14:textId="77777777" w:rsidR="00AC73A7" w:rsidRPr="008E42C5" w:rsidRDefault="00AC73A7" w:rsidP="008E42C5">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Кандакової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Валентини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Леонтіївни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18C4B310" w14:textId="77777777" w:rsidR="00AC73A7" w:rsidRDefault="00B704C3" w:rsidP="008E42C5">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7C4DBC5C" w14:textId="70B06C88" w:rsidR="00B704C3" w:rsidRPr="008E42C5" w:rsidRDefault="00B704C3" w:rsidP="008E42C5">
            <w:pPr>
              <w:spacing w:after="0" w:line="240" w:lineRule="auto"/>
              <w:jc w:val="both"/>
              <w:rPr>
                <w:rFonts w:ascii="Times New Roman" w:hAnsi="Times New Roman"/>
                <w:sz w:val="28"/>
                <w:szCs w:val="28"/>
              </w:rPr>
            </w:pPr>
          </w:p>
        </w:tc>
      </w:tr>
      <w:tr w:rsidR="00AC73A7" w:rsidRPr="00547514" w14:paraId="16B44226"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4DDB37C9"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6DF808D6" w14:textId="7924F338"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20</w:t>
            </w:r>
          </w:p>
        </w:tc>
        <w:tc>
          <w:tcPr>
            <w:tcW w:w="8647" w:type="dxa"/>
            <w:tcBorders>
              <w:top w:val="single" w:sz="4" w:space="0" w:color="auto"/>
              <w:left w:val="single" w:sz="4" w:space="0" w:color="auto"/>
              <w:bottom w:val="single" w:sz="4" w:space="0" w:color="auto"/>
              <w:right w:val="single" w:sz="4" w:space="0" w:color="auto"/>
            </w:tcBorders>
          </w:tcPr>
          <w:p w14:paraId="490B6F96" w14:textId="77777777" w:rsidR="00AC73A7" w:rsidRDefault="00AC73A7" w:rsidP="008E42C5">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Дзюби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Юлії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Геннадіївни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6409F241" w14:textId="6C9F832C" w:rsidR="00B704C3" w:rsidRPr="008E42C5" w:rsidRDefault="00B704C3" w:rsidP="008E42C5">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5F77EC62" w14:textId="77777777" w:rsidR="00AC73A7" w:rsidRPr="008E42C5" w:rsidRDefault="00AC73A7" w:rsidP="008E42C5">
            <w:pPr>
              <w:spacing w:after="0" w:line="240" w:lineRule="auto"/>
              <w:jc w:val="both"/>
              <w:rPr>
                <w:rFonts w:ascii="Times New Roman" w:hAnsi="Times New Roman"/>
                <w:sz w:val="28"/>
                <w:szCs w:val="28"/>
              </w:rPr>
            </w:pPr>
          </w:p>
        </w:tc>
      </w:tr>
      <w:tr w:rsidR="00AC73A7" w:rsidRPr="00547514" w14:paraId="42F6060F"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0C6C72B8" w14:textId="77777777" w:rsidR="00AC73A7" w:rsidRDefault="00AC73A7" w:rsidP="00AC73A7">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779BABC" w14:textId="3242CD23" w:rsidR="00AC73A7" w:rsidRDefault="00C276C2" w:rsidP="00AC73A7">
            <w:pPr>
              <w:spacing w:after="0" w:line="240" w:lineRule="auto"/>
              <w:rPr>
                <w:rFonts w:ascii="Times New Roman" w:hAnsi="Times New Roman"/>
                <w:sz w:val="24"/>
                <w:szCs w:val="24"/>
                <w:lang w:val="uk-UA"/>
              </w:rPr>
            </w:pPr>
            <w:r>
              <w:rPr>
                <w:rFonts w:ascii="Times New Roman" w:hAnsi="Times New Roman"/>
                <w:sz w:val="24"/>
                <w:szCs w:val="24"/>
                <w:lang w:val="uk-UA"/>
              </w:rPr>
              <w:t>21</w:t>
            </w:r>
          </w:p>
        </w:tc>
        <w:tc>
          <w:tcPr>
            <w:tcW w:w="8647" w:type="dxa"/>
            <w:tcBorders>
              <w:top w:val="single" w:sz="4" w:space="0" w:color="auto"/>
              <w:left w:val="single" w:sz="4" w:space="0" w:color="auto"/>
              <w:bottom w:val="single" w:sz="4" w:space="0" w:color="auto"/>
              <w:right w:val="single" w:sz="4" w:space="0" w:color="auto"/>
            </w:tcBorders>
          </w:tcPr>
          <w:p w14:paraId="49585D9D" w14:textId="77777777" w:rsidR="00AC73A7" w:rsidRDefault="00AC73A7" w:rsidP="008E42C5">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Барчук </w:t>
            </w:r>
            <w:proofErr w:type="spellStart"/>
            <w:r w:rsidRPr="008E42C5">
              <w:rPr>
                <w:rFonts w:ascii="Times New Roman" w:hAnsi="Times New Roman"/>
                <w:sz w:val="28"/>
                <w:szCs w:val="28"/>
              </w:rPr>
              <w:t>Ганни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Єгорівни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3DCA1080" w14:textId="0BE7E35B" w:rsidR="00B704C3" w:rsidRPr="008E42C5" w:rsidRDefault="00B704C3" w:rsidP="008E42C5">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53FD997C" w14:textId="77777777" w:rsidR="00AC73A7" w:rsidRPr="008E42C5" w:rsidRDefault="00AC73A7" w:rsidP="008E42C5">
            <w:pPr>
              <w:spacing w:after="0" w:line="240" w:lineRule="auto"/>
              <w:jc w:val="both"/>
              <w:rPr>
                <w:rFonts w:ascii="Times New Roman" w:hAnsi="Times New Roman"/>
                <w:sz w:val="28"/>
                <w:szCs w:val="28"/>
              </w:rPr>
            </w:pPr>
          </w:p>
        </w:tc>
      </w:tr>
      <w:tr w:rsidR="00C276C2" w:rsidRPr="00547514" w14:paraId="1DD9D18A"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3CDBF577"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D64AA39" w14:textId="285F339F"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22</w:t>
            </w:r>
          </w:p>
        </w:tc>
        <w:tc>
          <w:tcPr>
            <w:tcW w:w="8647" w:type="dxa"/>
            <w:tcBorders>
              <w:top w:val="single" w:sz="4" w:space="0" w:color="auto"/>
              <w:left w:val="single" w:sz="4" w:space="0" w:color="auto"/>
              <w:bottom w:val="single" w:sz="4" w:space="0" w:color="auto"/>
              <w:right w:val="single" w:sz="4" w:space="0" w:color="auto"/>
            </w:tcBorders>
          </w:tcPr>
          <w:p w14:paraId="59F4DF59"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Купіної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Крістіни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Миколаївни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59791102" w14:textId="0CD391D6"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79E33E4C" w14:textId="77777777" w:rsidR="00C276C2" w:rsidRPr="008E42C5" w:rsidRDefault="00C276C2" w:rsidP="00C276C2">
            <w:pPr>
              <w:spacing w:after="0" w:line="240" w:lineRule="auto"/>
              <w:jc w:val="both"/>
              <w:rPr>
                <w:rFonts w:ascii="Times New Roman" w:hAnsi="Times New Roman"/>
                <w:sz w:val="28"/>
                <w:szCs w:val="28"/>
              </w:rPr>
            </w:pPr>
          </w:p>
        </w:tc>
      </w:tr>
      <w:tr w:rsidR="00C276C2" w:rsidRPr="00547514" w14:paraId="7C426939" w14:textId="77777777" w:rsidTr="00F960C0">
        <w:trPr>
          <w:trHeight w:val="976"/>
        </w:trPr>
        <w:tc>
          <w:tcPr>
            <w:tcW w:w="1418" w:type="dxa"/>
            <w:tcBorders>
              <w:top w:val="single" w:sz="4" w:space="0" w:color="auto"/>
              <w:left w:val="single" w:sz="4" w:space="0" w:color="auto"/>
              <w:bottom w:val="single" w:sz="4" w:space="0" w:color="auto"/>
              <w:right w:val="single" w:sz="4" w:space="0" w:color="auto"/>
            </w:tcBorders>
            <w:vAlign w:val="center"/>
          </w:tcPr>
          <w:p w14:paraId="2060C4DE"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B6D3A5C" w14:textId="0E708FD0"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23</w:t>
            </w:r>
          </w:p>
        </w:tc>
        <w:tc>
          <w:tcPr>
            <w:tcW w:w="8647" w:type="dxa"/>
            <w:tcBorders>
              <w:top w:val="single" w:sz="4" w:space="0" w:color="auto"/>
              <w:left w:val="single" w:sz="4" w:space="0" w:color="auto"/>
              <w:bottom w:val="single" w:sz="4" w:space="0" w:color="auto"/>
              <w:right w:val="single" w:sz="4" w:space="0" w:color="auto"/>
            </w:tcBorders>
          </w:tcPr>
          <w:p w14:paraId="53AD36A7" w14:textId="77777777"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Коссе</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Валентини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Іванівни</w:t>
            </w:r>
            <w:proofErr w:type="spellEnd"/>
            <w:r w:rsidRPr="008E42C5">
              <w:rPr>
                <w:rFonts w:ascii="Times New Roman" w:hAnsi="Times New Roman"/>
                <w:sz w:val="28"/>
                <w:szCs w:val="28"/>
              </w:rPr>
              <w:t>.</w:t>
            </w:r>
          </w:p>
          <w:p w14:paraId="37168028" w14:textId="2B8E888C"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 </w:t>
            </w: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6864C0B9" w14:textId="77777777" w:rsidR="00C276C2" w:rsidRPr="008E42C5" w:rsidRDefault="00C276C2" w:rsidP="00C276C2">
            <w:pPr>
              <w:spacing w:after="0" w:line="240" w:lineRule="auto"/>
              <w:jc w:val="both"/>
              <w:rPr>
                <w:rFonts w:ascii="Times New Roman" w:hAnsi="Times New Roman"/>
                <w:sz w:val="28"/>
                <w:szCs w:val="28"/>
              </w:rPr>
            </w:pPr>
          </w:p>
        </w:tc>
      </w:tr>
      <w:tr w:rsidR="00C276C2" w:rsidRPr="00547514" w14:paraId="4FEE2871" w14:textId="77777777" w:rsidTr="00F960C0">
        <w:trPr>
          <w:trHeight w:val="772"/>
        </w:trPr>
        <w:tc>
          <w:tcPr>
            <w:tcW w:w="1418" w:type="dxa"/>
            <w:tcBorders>
              <w:top w:val="single" w:sz="4" w:space="0" w:color="auto"/>
              <w:left w:val="single" w:sz="4" w:space="0" w:color="auto"/>
              <w:bottom w:val="single" w:sz="4" w:space="0" w:color="auto"/>
              <w:right w:val="single" w:sz="4" w:space="0" w:color="auto"/>
            </w:tcBorders>
            <w:vAlign w:val="center"/>
          </w:tcPr>
          <w:p w14:paraId="4FE9C880"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6BDA3D3" w14:textId="5089CF86"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 xml:space="preserve"> 24</w:t>
            </w:r>
          </w:p>
        </w:tc>
        <w:tc>
          <w:tcPr>
            <w:tcW w:w="8647" w:type="dxa"/>
            <w:tcBorders>
              <w:top w:val="single" w:sz="4" w:space="0" w:color="auto"/>
              <w:left w:val="single" w:sz="4" w:space="0" w:color="auto"/>
              <w:bottom w:val="single" w:sz="4" w:space="0" w:color="auto"/>
              <w:right w:val="single" w:sz="4" w:space="0" w:color="auto"/>
            </w:tcBorders>
          </w:tcPr>
          <w:p w14:paraId="2E7638B3" w14:textId="77777777"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proofErr w:type="gram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w:t>
            </w:r>
            <w:proofErr w:type="gramEnd"/>
            <w:r w:rsidRPr="008E42C5">
              <w:rPr>
                <w:rFonts w:ascii="Times New Roman" w:hAnsi="Times New Roman"/>
                <w:sz w:val="28"/>
                <w:szCs w:val="28"/>
              </w:rPr>
              <w:t xml:space="preserve">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Павленка </w:t>
            </w:r>
            <w:proofErr w:type="spellStart"/>
            <w:r w:rsidRPr="008E42C5">
              <w:rPr>
                <w:rFonts w:ascii="Times New Roman" w:hAnsi="Times New Roman"/>
                <w:sz w:val="28"/>
                <w:szCs w:val="28"/>
              </w:rPr>
              <w:t>Сергія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Володимировича</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086A029F" w14:textId="48CC377F"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 </w:t>
            </w: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4442C0E0" w14:textId="58A4CA88" w:rsidR="00C276C2" w:rsidRPr="008E42C5" w:rsidRDefault="00C276C2" w:rsidP="00C276C2">
            <w:pPr>
              <w:spacing w:after="0" w:line="240" w:lineRule="auto"/>
              <w:jc w:val="both"/>
              <w:rPr>
                <w:rFonts w:ascii="Times New Roman" w:hAnsi="Times New Roman"/>
                <w:sz w:val="28"/>
                <w:szCs w:val="28"/>
              </w:rPr>
            </w:pPr>
          </w:p>
        </w:tc>
      </w:tr>
      <w:tr w:rsidR="00C276C2" w:rsidRPr="00547514" w14:paraId="790BB3C2"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6A4996F2"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430AF63" w14:textId="1962C08D"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25</w:t>
            </w:r>
          </w:p>
        </w:tc>
        <w:tc>
          <w:tcPr>
            <w:tcW w:w="8647" w:type="dxa"/>
            <w:tcBorders>
              <w:top w:val="single" w:sz="4" w:space="0" w:color="auto"/>
              <w:left w:val="single" w:sz="4" w:space="0" w:color="auto"/>
              <w:bottom w:val="single" w:sz="4" w:space="0" w:color="auto"/>
              <w:right w:val="single" w:sz="4" w:space="0" w:color="auto"/>
            </w:tcBorders>
          </w:tcPr>
          <w:p w14:paraId="14C2C9CC"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Янченко Ольги </w:t>
            </w:r>
            <w:proofErr w:type="spellStart"/>
            <w:r w:rsidRPr="008E42C5">
              <w:rPr>
                <w:rFonts w:ascii="Times New Roman" w:hAnsi="Times New Roman"/>
                <w:sz w:val="28"/>
                <w:szCs w:val="28"/>
              </w:rPr>
              <w:t>Вікторівни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34507A38"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7AC52AE6" w14:textId="0FC4427F" w:rsidR="00C276C2" w:rsidRPr="008E42C5" w:rsidRDefault="00C276C2" w:rsidP="00C276C2">
            <w:pPr>
              <w:spacing w:after="0" w:line="240" w:lineRule="auto"/>
              <w:jc w:val="both"/>
              <w:rPr>
                <w:rFonts w:ascii="Times New Roman" w:hAnsi="Times New Roman"/>
                <w:sz w:val="28"/>
                <w:szCs w:val="28"/>
              </w:rPr>
            </w:pPr>
          </w:p>
        </w:tc>
      </w:tr>
      <w:tr w:rsidR="00C276C2" w:rsidRPr="00547514" w14:paraId="63815983"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776C5D47"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3435D67" w14:textId="6AE6B3A9"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26</w:t>
            </w:r>
          </w:p>
        </w:tc>
        <w:tc>
          <w:tcPr>
            <w:tcW w:w="8647" w:type="dxa"/>
            <w:tcBorders>
              <w:top w:val="single" w:sz="4" w:space="0" w:color="auto"/>
              <w:left w:val="single" w:sz="4" w:space="0" w:color="auto"/>
              <w:bottom w:val="single" w:sz="4" w:space="0" w:color="auto"/>
              <w:right w:val="single" w:sz="4" w:space="0" w:color="auto"/>
            </w:tcBorders>
          </w:tcPr>
          <w:p w14:paraId="2F2EF851" w14:textId="77777777" w:rsidR="00C276C2" w:rsidRDefault="00C276C2" w:rsidP="00C276C2">
            <w:pPr>
              <w:spacing w:after="0" w:line="240" w:lineRule="auto"/>
              <w:jc w:val="both"/>
              <w:rPr>
                <w:rFonts w:ascii="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Казюти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Любові</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Павлівни</w:t>
            </w:r>
            <w:proofErr w:type="spellEnd"/>
            <w:r>
              <w:rPr>
                <w:rFonts w:ascii="Times New Roman" w:hAnsi="Times New Roman"/>
                <w:sz w:val="28"/>
                <w:szCs w:val="28"/>
                <w:lang w:val="uk-UA"/>
              </w:rPr>
              <w:t>.</w:t>
            </w:r>
          </w:p>
          <w:p w14:paraId="6F5FF715"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lastRenderedPageBreak/>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1A630346" w14:textId="37F90C93" w:rsidR="00C276C2" w:rsidRPr="00B704C3" w:rsidRDefault="00C276C2" w:rsidP="00C276C2">
            <w:pPr>
              <w:spacing w:after="0" w:line="240" w:lineRule="auto"/>
              <w:jc w:val="both"/>
              <w:rPr>
                <w:rFonts w:ascii="Times New Roman" w:hAnsi="Times New Roman"/>
                <w:sz w:val="28"/>
                <w:szCs w:val="28"/>
                <w:lang w:val="uk-UA"/>
              </w:rPr>
            </w:pPr>
          </w:p>
        </w:tc>
      </w:tr>
      <w:tr w:rsidR="00C276C2" w:rsidRPr="00547514" w14:paraId="678C8465" w14:textId="77777777" w:rsidTr="00386040">
        <w:trPr>
          <w:trHeight w:val="421"/>
        </w:trPr>
        <w:tc>
          <w:tcPr>
            <w:tcW w:w="1418" w:type="dxa"/>
            <w:tcBorders>
              <w:top w:val="single" w:sz="4" w:space="0" w:color="auto"/>
              <w:left w:val="single" w:sz="4" w:space="0" w:color="auto"/>
              <w:bottom w:val="single" w:sz="4" w:space="0" w:color="auto"/>
              <w:right w:val="single" w:sz="4" w:space="0" w:color="auto"/>
            </w:tcBorders>
            <w:vAlign w:val="center"/>
          </w:tcPr>
          <w:p w14:paraId="5337052D"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0CE74F4" w14:textId="22FD94EC"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27</w:t>
            </w:r>
          </w:p>
        </w:tc>
        <w:tc>
          <w:tcPr>
            <w:tcW w:w="8647" w:type="dxa"/>
            <w:tcBorders>
              <w:top w:val="single" w:sz="4" w:space="0" w:color="auto"/>
              <w:left w:val="single" w:sz="4" w:space="0" w:color="auto"/>
              <w:bottom w:val="single" w:sz="4" w:space="0" w:color="auto"/>
              <w:right w:val="single" w:sz="4" w:space="0" w:color="auto"/>
            </w:tcBorders>
          </w:tcPr>
          <w:p w14:paraId="45E2B37E" w14:textId="66BE26FD"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Зобової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Вікторії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Станіславівни</w:t>
            </w:r>
            <w:proofErr w:type="spellEnd"/>
            <w:r w:rsidRPr="008E42C5">
              <w:rPr>
                <w:rFonts w:ascii="Times New Roman" w:hAnsi="Times New Roman"/>
                <w:sz w:val="28"/>
                <w:szCs w:val="28"/>
              </w:rPr>
              <w:t xml:space="preserve">. </w:t>
            </w:r>
          </w:p>
          <w:p w14:paraId="0B6973CF" w14:textId="156A1024"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tc>
      </w:tr>
      <w:tr w:rsidR="00C276C2" w:rsidRPr="00547514" w14:paraId="295CF0EB"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48817241"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908F684" w14:textId="75558947"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28</w:t>
            </w:r>
          </w:p>
        </w:tc>
        <w:tc>
          <w:tcPr>
            <w:tcW w:w="8647" w:type="dxa"/>
            <w:tcBorders>
              <w:top w:val="single" w:sz="4" w:space="0" w:color="auto"/>
              <w:left w:val="single" w:sz="4" w:space="0" w:color="auto"/>
              <w:bottom w:val="single" w:sz="4" w:space="0" w:color="auto"/>
              <w:right w:val="single" w:sz="4" w:space="0" w:color="auto"/>
            </w:tcBorders>
          </w:tcPr>
          <w:p w14:paraId="69E9A889" w14:textId="77777777"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Горошка </w:t>
            </w:r>
            <w:proofErr w:type="spellStart"/>
            <w:r w:rsidRPr="008E42C5">
              <w:rPr>
                <w:rFonts w:ascii="Times New Roman" w:hAnsi="Times New Roman"/>
                <w:sz w:val="28"/>
                <w:szCs w:val="28"/>
              </w:rPr>
              <w:t>Сергія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Сергійовича</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43F38063" w14:textId="00C66E05"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 </w:t>
            </w: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57E5E3B1" w14:textId="77777777" w:rsidR="00C276C2" w:rsidRPr="008E42C5" w:rsidRDefault="00C276C2" w:rsidP="00C276C2">
            <w:pPr>
              <w:spacing w:after="0" w:line="240" w:lineRule="auto"/>
              <w:jc w:val="both"/>
              <w:rPr>
                <w:rFonts w:ascii="Times New Roman" w:hAnsi="Times New Roman"/>
                <w:sz w:val="28"/>
                <w:szCs w:val="28"/>
              </w:rPr>
            </w:pPr>
          </w:p>
        </w:tc>
      </w:tr>
      <w:tr w:rsidR="00C276C2" w:rsidRPr="00547514" w14:paraId="1EA60439"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7E53B5E4"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6C75E309" w14:textId="704D80C8"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29</w:t>
            </w:r>
          </w:p>
        </w:tc>
        <w:tc>
          <w:tcPr>
            <w:tcW w:w="8647" w:type="dxa"/>
            <w:tcBorders>
              <w:top w:val="single" w:sz="4" w:space="0" w:color="auto"/>
              <w:left w:val="single" w:sz="4" w:space="0" w:color="auto"/>
              <w:bottom w:val="single" w:sz="4" w:space="0" w:color="auto"/>
              <w:right w:val="single" w:sz="4" w:space="0" w:color="auto"/>
            </w:tcBorders>
          </w:tcPr>
          <w:p w14:paraId="1A19E6FB"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Горобенко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Дарії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Євгенівни</w:t>
            </w:r>
            <w:proofErr w:type="spellEnd"/>
            <w:r w:rsidRPr="008E42C5">
              <w:rPr>
                <w:rFonts w:ascii="Times New Roman" w:hAnsi="Times New Roman"/>
                <w:sz w:val="28"/>
                <w:szCs w:val="28"/>
              </w:rPr>
              <w:t>.</w:t>
            </w:r>
          </w:p>
          <w:p w14:paraId="2BEF4561" w14:textId="4A338FF6"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r w:rsidRPr="008E42C5">
              <w:rPr>
                <w:rFonts w:ascii="Times New Roman" w:hAnsi="Times New Roman"/>
                <w:sz w:val="28"/>
                <w:szCs w:val="28"/>
              </w:rPr>
              <w:t xml:space="preserve"> </w:t>
            </w:r>
          </w:p>
          <w:p w14:paraId="0193D02D" w14:textId="77777777" w:rsidR="00C276C2" w:rsidRPr="008E42C5" w:rsidRDefault="00C276C2" w:rsidP="00C276C2">
            <w:pPr>
              <w:spacing w:after="0" w:line="240" w:lineRule="auto"/>
              <w:jc w:val="both"/>
              <w:rPr>
                <w:rFonts w:ascii="Times New Roman" w:hAnsi="Times New Roman"/>
                <w:sz w:val="28"/>
                <w:szCs w:val="28"/>
              </w:rPr>
            </w:pPr>
          </w:p>
        </w:tc>
      </w:tr>
      <w:tr w:rsidR="00C276C2" w:rsidRPr="00547514" w14:paraId="097C021F" w14:textId="77777777" w:rsidTr="00B704C3">
        <w:trPr>
          <w:trHeight w:val="549"/>
        </w:trPr>
        <w:tc>
          <w:tcPr>
            <w:tcW w:w="1418" w:type="dxa"/>
            <w:tcBorders>
              <w:top w:val="single" w:sz="4" w:space="0" w:color="auto"/>
              <w:left w:val="single" w:sz="4" w:space="0" w:color="auto"/>
              <w:bottom w:val="single" w:sz="4" w:space="0" w:color="auto"/>
              <w:right w:val="single" w:sz="4" w:space="0" w:color="auto"/>
            </w:tcBorders>
            <w:vAlign w:val="center"/>
          </w:tcPr>
          <w:p w14:paraId="4FCC8AEB"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74FA427E" w14:textId="43D3A63A"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30</w:t>
            </w:r>
          </w:p>
        </w:tc>
        <w:tc>
          <w:tcPr>
            <w:tcW w:w="8647" w:type="dxa"/>
            <w:tcBorders>
              <w:top w:val="single" w:sz="4" w:space="0" w:color="auto"/>
              <w:left w:val="single" w:sz="4" w:space="0" w:color="auto"/>
              <w:bottom w:val="single" w:sz="4" w:space="0" w:color="auto"/>
              <w:right w:val="single" w:sz="4" w:space="0" w:color="auto"/>
            </w:tcBorders>
          </w:tcPr>
          <w:p w14:paraId="6236FB18"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Котової</w:t>
            </w:r>
            <w:proofErr w:type="spellEnd"/>
            <w:r w:rsidRPr="008E42C5">
              <w:rPr>
                <w:rFonts w:ascii="Times New Roman" w:hAnsi="Times New Roman"/>
                <w:sz w:val="28"/>
                <w:szCs w:val="28"/>
              </w:rPr>
              <w:t xml:space="preserve"> Олени </w:t>
            </w:r>
            <w:proofErr w:type="spellStart"/>
            <w:r w:rsidRPr="008E42C5">
              <w:rPr>
                <w:rFonts w:ascii="Times New Roman" w:hAnsi="Times New Roman"/>
                <w:sz w:val="28"/>
                <w:szCs w:val="28"/>
              </w:rPr>
              <w:t>Володимирівни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02EF9F5B"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3FD5D5E8" w14:textId="724BC12D" w:rsidR="00C276C2" w:rsidRPr="008E42C5" w:rsidRDefault="00C276C2" w:rsidP="00C276C2">
            <w:pPr>
              <w:spacing w:after="0" w:line="240" w:lineRule="auto"/>
              <w:jc w:val="both"/>
              <w:rPr>
                <w:rFonts w:ascii="Times New Roman" w:hAnsi="Times New Roman"/>
                <w:sz w:val="28"/>
                <w:szCs w:val="28"/>
              </w:rPr>
            </w:pPr>
          </w:p>
        </w:tc>
      </w:tr>
      <w:tr w:rsidR="00C276C2" w:rsidRPr="00547514" w14:paraId="6ADB84AC"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26B996A4"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8D4DDDB" w14:textId="1B717BF0"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31</w:t>
            </w:r>
          </w:p>
        </w:tc>
        <w:tc>
          <w:tcPr>
            <w:tcW w:w="8647" w:type="dxa"/>
            <w:tcBorders>
              <w:top w:val="single" w:sz="4" w:space="0" w:color="auto"/>
              <w:left w:val="single" w:sz="4" w:space="0" w:color="auto"/>
              <w:bottom w:val="single" w:sz="4" w:space="0" w:color="auto"/>
              <w:right w:val="single" w:sz="4" w:space="0" w:color="auto"/>
            </w:tcBorders>
          </w:tcPr>
          <w:p w14:paraId="5DDF207F"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Колоскової</w:t>
            </w:r>
            <w:proofErr w:type="spellEnd"/>
            <w:r w:rsidRPr="008E42C5">
              <w:rPr>
                <w:rFonts w:ascii="Times New Roman" w:hAnsi="Times New Roman"/>
                <w:sz w:val="28"/>
                <w:szCs w:val="28"/>
              </w:rPr>
              <w:t xml:space="preserve"> Ольги </w:t>
            </w:r>
            <w:proofErr w:type="spellStart"/>
            <w:r w:rsidRPr="008E42C5">
              <w:rPr>
                <w:rFonts w:ascii="Times New Roman" w:hAnsi="Times New Roman"/>
                <w:sz w:val="28"/>
                <w:szCs w:val="28"/>
              </w:rPr>
              <w:t>Юріївни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696B0F06"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594FF0F3" w14:textId="53EE8F89" w:rsidR="00C276C2" w:rsidRPr="008E42C5" w:rsidRDefault="00C276C2" w:rsidP="00C276C2">
            <w:pPr>
              <w:spacing w:after="0" w:line="240" w:lineRule="auto"/>
              <w:jc w:val="both"/>
              <w:rPr>
                <w:rFonts w:ascii="Times New Roman" w:hAnsi="Times New Roman"/>
                <w:sz w:val="28"/>
                <w:szCs w:val="28"/>
              </w:rPr>
            </w:pPr>
          </w:p>
        </w:tc>
      </w:tr>
      <w:tr w:rsidR="00C276C2" w:rsidRPr="00547514" w14:paraId="73D962B0"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69EF941E"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71237DD" w14:textId="5E23C454"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32</w:t>
            </w:r>
          </w:p>
        </w:tc>
        <w:tc>
          <w:tcPr>
            <w:tcW w:w="8647" w:type="dxa"/>
            <w:tcBorders>
              <w:top w:val="single" w:sz="4" w:space="0" w:color="auto"/>
              <w:left w:val="single" w:sz="4" w:space="0" w:color="auto"/>
              <w:bottom w:val="single" w:sz="4" w:space="0" w:color="auto"/>
              <w:right w:val="single" w:sz="4" w:space="0" w:color="auto"/>
            </w:tcBorders>
          </w:tcPr>
          <w:p w14:paraId="7F0EFA8A"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Надкриничної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Ганни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Володимирівни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4DB72AFF"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00F5E185" w14:textId="7CAE6E6D" w:rsidR="00C276C2" w:rsidRPr="008E42C5" w:rsidRDefault="00C276C2" w:rsidP="00C276C2">
            <w:pPr>
              <w:spacing w:after="0" w:line="240" w:lineRule="auto"/>
              <w:jc w:val="both"/>
              <w:rPr>
                <w:rFonts w:ascii="Times New Roman" w:hAnsi="Times New Roman"/>
                <w:sz w:val="28"/>
                <w:szCs w:val="28"/>
              </w:rPr>
            </w:pPr>
          </w:p>
        </w:tc>
      </w:tr>
      <w:tr w:rsidR="00C276C2" w:rsidRPr="00547514" w14:paraId="33DF35DF"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4FDC60A1"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473D2C2" w14:textId="2BF4E838"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33</w:t>
            </w:r>
          </w:p>
        </w:tc>
        <w:tc>
          <w:tcPr>
            <w:tcW w:w="8647" w:type="dxa"/>
            <w:tcBorders>
              <w:top w:val="single" w:sz="4" w:space="0" w:color="auto"/>
              <w:left w:val="single" w:sz="4" w:space="0" w:color="auto"/>
              <w:bottom w:val="single" w:sz="4" w:space="0" w:color="auto"/>
              <w:right w:val="single" w:sz="4" w:space="0" w:color="auto"/>
            </w:tcBorders>
          </w:tcPr>
          <w:p w14:paraId="1F934689"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Варанкіної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Катерини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Євгенівни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28C382A1" w14:textId="6F771874" w:rsidR="00C276C2" w:rsidRPr="008E42C5" w:rsidRDefault="00C276C2" w:rsidP="00C276C2">
            <w:pPr>
              <w:spacing w:after="0" w:line="240" w:lineRule="auto"/>
              <w:jc w:val="both"/>
              <w:rPr>
                <w:rFonts w:ascii="Times New Roman" w:eastAsia="Times New Roman" w:hAnsi="Times New Roman"/>
                <w:sz w:val="28"/>
                <w:szCs w:val="28"/>
                <w:lang w:val="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7A69473F" w14:textId="12704C04" w:rsidR="00C276C2" w:rsidRPr="008E42C5" w:rsidRDefault="00C276C2" w:rsidP="00C276C2">
            <w:pPr>
              <w:pStyle w:val="aa"/>
              <w:spacing w:after="0" w:line="240" w:lineRule="auto"/>
              <w:ind w:left="0"/>
              <w:jc w:val="both"/>
              <w:rPr>
                <w:rFonts w:ascii="Times New Roman" w:hAnsi="Times New Roman"/>
                <w:sz w:val="28"/>
                <w:szCs w:val="28"/>
              </w:rPr>
            </w:pPr>
          </w:p>
        </w:tc>
      </w:tr>
      <w:tr w:rsidR="00C276C2" w:rsidRPr="00547514" w14:paraId="633623AC"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5AFBCAD9"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8A1C911" w14:textId="16D26E68"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34</w:t>
            </w:r>
          </w:p>
        </w:tc>
        <w:tc>
          <w:tcPr>
            <w:tcW w:w="8647" w:type="dxa"/>
            <w:tcBorders>
              <w:top w:val="single" w:sz="4" w:space="0" w:color="auto"/>
              <w:left w:val="single" w:sz="4" w:space="0" w:color="auto"/>
              <w:bottom w:val="single" w:sz="4" w:space="0" w:color="auto"/>
              <w:right w:val="single" w:sz="4" w:space="0" w:color="auto"/>
            </w:tcBorders>
          </w:tcPr>
          <w:p w14:paraId="7090512D"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Харченко Ольги </w:t>
            </w:r>
            <w:proofErr w:type="spellStart"/>
            <w:r w:rsidRPr="008E42C5">
              <w:rPr>
                <w:rFonts w:ascii="Times New Roman" w:hAnsi="Times New Roman"/>
                <w:sz w:val="28"/>
                <w:szCs w:val="28"/>
              </w:rPr>
              <w:t>Вікторівни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3CEA3DE9"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41AB49AC" w14:textId="6B872FBE" w:rsidR="00C276C2" w:rsidRPr="008E42C5" w:rsidRDefault="00C276C2" w:rsidP="00C276C2">
            <w:pPr>
              <w:spacing w:after="0" w:line="240" w:lineRule="auto"/>
              <w:jc w:val="both"/>
              <w:rPr>
                <w:rFonts w:ascii="Times New Roman" w:hAnsi="Times New Roman"/>
                <w:sz w:val="28"/>
                <w:szCs w:val="28"/>
              </w:rPr>
            </w:pPr>
          </w:p>
        </w:tc>
      </w:tr>
      <w:tr w:rsidR="00C276C2" w:rsidRPr="00547514" w14:paraId="225647AB"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729AAA57"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285B6FB" w14:textId="34BB9DA9" w:rsidR="00C276C2" w:rsidRDefault="00C276C2" w:rsidP="00C276C2">
            <w:pPr>
              <w:spacing w:after="0" w:line="240" w:lineRule="auto"/>
              <w:rPr>
                <w:rFonts w:ascii="Times New Roman" w:hAnsi="Times New Roman"/>
                <w:sz w:val="24"/>
                <w:szCs w:val="24"/>
                <w:lang w:val="uk-UA"/>
              </w:rPr>
            </w:pPr>
            <w:r>
              <w:rPr>
                <w:rFonts w:ascii="Times New Roman" w:eastAsiaTheme="minorEastAsia" w:hAnsi="Times New Roman"/>
                <w:sz w:val="24"/>
                <w:szCs w:val="24"/>
                <w:lang w:val="uk-UA" w:eastAsia="uk-UA"/>
              </w:rPr>
              <w:t>35</w:t>
            </w:r>
          </w:p>
        </w:tc>
        <w:tc>
          <w:tcPr>
            <w:tcW w:w="8647" w:type="dxa"/>
            <w:tcBorders>
              <w:top w:val="single" w:sz="4" w:space="0" w:color="auto"/>
              <w:left w:val="single" w:sz="4" w:space="0" w:color="auto"/>
              <w:bottom w:val="single" w:sz="4" w:space="0" w:color="auto"/>
              <w:right w:val="single" w:sz="4" w:space="0" w:color="auto"/>
            </w:tcBorders>
          </w:tcPr>
          <w:p w14:paraId="569EB593"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Вдовенка </w:t>
            </w:r>
            <w:proofErr w:type="spellStart"/>
            <w:r w:rsidRPr="008E42C5">
              <w:rPr>
                <w:rFonts w:ascii="Times New Roman" w:hAnsi="Times New Roman"/>
                <w:sz w:val="28"/>
                <w:szCs w:val="28"/>
              </w:rPr>
              <w:t>Віталія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Володимировича</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5FBE6A41"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4EC979E6" w14:textId="21A8A7B7" w:rsidR="00C276C2" w:rsidRPr="008E42C5" w:rsidRDefault="00C276C2" w:rsidP="00C276C2">
            <w:pPr>
              <w:spacing w:after="0" w:line="240" w:lineRule="auto"/>
              <w:jc w:val="both"/>
              <w:rPr>
                <w:rFonts w:ascii="Times New Roman" w:hAnsi="Times New Roman"/>
                <w:sz w:val="28"/>
                <w:szCs w:val="28"/>
              </w:rPr>
            </w:pPr>
          </w:p>
        </w:tc>
      </w:tr>
      <w:tr w:rsidR="00C276C2" w:rsidRPr="00547514" w14:paraId="26479A63"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46E4B76D" w14:textId="032B1FD9"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4F5DBDEB" w14:textId="22A73DBD"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36</w:t>
            </w:r>
          </w:p>
        </w:tc>
        <w:tc>
          <w:tcPr>
            <w:tcW w:w="8647" w:type="dxa"/>
            <w:tcBorders>
              <w:top w:val="single" w:sz="4" w:space="0" w:color="auto"/>
              <w:left w:val="single" w:sz="4" w:space="0" w:color="auto"/>
              <w:bottom w:val="single" w:sz="4" w:space="0" w:color="auto"/>
              <w:right w:val="single" w:sz="4" w:space="0" w:color="auto"/>
            </w:tcBorders>
          </w:tcPr>
          <w:p w14:paraId="24971C45"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Кофанової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Валентини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Захарівни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1FF53D93"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5A4BBABC" w14:textId="54244C58" w:rsidR="00C276C2" w:rsidRPr="008E42C5" w:rsidRDefault="00C276C2" w:rsidP="00C276C2">
            <w:pPr>
              <w:spacing w:after="0" w:line="240" w:lineRule="auto"/>
              <w:jc w:val="both"/>
              <w:rPr>
                <w:rFonts w:ascii="Times New Roman" w:hAnsi="Times New Roman"/>
                <w:sz w:val="28"/>
                <w:szCs w:val="28"/>
              </w:rPr>
            </w:pPr>
          </w:p>
        </w:tc>
      </w:tr>
      <w:tr w:rsidR="00C276C2" w:rsidRPr="00547514" w14:paraId="7C5F22DB"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53B6D557"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82358AD" w14:textId="43FAF7EF"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37</w:t>
            </w:r>
          </w:p>
        </w:tc>
        <w:tc>
          <w:tcPr>
            <w:tcW w:w="8647" w:type="dxa"/>
            <w:tcBorders>
              <w:top w:val="single" w:sz="4" w:space="0" w:color="auto"/>
              <w:left w:val="single" w:sz="4" w:space="0" w:color="auto"/>
              <w:bottom w:val="single" w:sz="4" w:space="0" w:color="auto"/>
              <w:right w:val="single" w:sz="4" w:space="0" w:color="auto"/>
            </w:tcBorders>
          </w:tcPr>
          <w:p w14:paraId="695015F6"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Серховця</w:t>
            </w:r>
            <w:proofErr w:type="spellEnd"/>
            <w:r w:rsidRPr="008E42C5">
              <w:rPr>
                <w:rFonts w:ascii="Times New Roman" w:hAnsi="Times New Roman"/>
                <w:sz w:val="28"/>
                <w:szCs w:val="28"/>
              </w:rPr>
              <w:t xml:space="preserve"> Назара </w:t>
            </w:r>
            <w:proofErr w:type="spellStart"/>
            <w:r w:rsidRPr="008E42C5">
              <w:rPr>
                <w:rFonts w:ascii="Times New Roman" w:hAnsi="Times New Roman"/>
                <w:sz w:val="28"/>
                <w:szCs w:val="28"/>
              </w:rPr>
              <w:t>Володимировича</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479379AF" w14:textId="7FB017D8"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6F0DB82A" w14:textId="77777777" w:rsidR="00C276C2" w:rsidRPr="008E42C5" w:rsidRDefault="00C276C2" w:rsidP="00C276C2">
            <w:pPr>
              <w:spacing w:after="0" w:line="240" w:lineRule="auto"/>
              <w:jc w:val="both"/>
              <w:rPr>
                <w:rFonts w:ascii="Times New Roman" w:hAnsi="Times New Roman"/>
                <w:sz w:val="28"/>
                <w:szCs w:val="28"/>
              </w:rPr>
            </w:pPr>
          </w:p>
        </w:tc>
      </w:tr>
      <w:tr w:rsidR="00C276C2" w:rsidRPr="00547514" w14:paraId="75AD1BC2"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6790BB2C"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6698191" w14:textId="25DBC36A"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38</w:t>
            </w:r>
          </w:p>
        </w:tc>
        <w:tc>
          <w:tcPr>
            <w:tcW w:w="8647" w:type="dxa"/>
            <w:tcBorders>
              <w:top w:val="single" w:sz="4" w:space="0" w:color="auto"/>
              <w:left w:val="single" w:sz="4" w:space="0" w:color="auto"/>
              <w:bottom w:val="single" w:sz="4" w:space="0" w:color="auto"/>
              <w:right w:val="single" w:sz="4" w:space="0" w:color="auto"/>
            </w:tcBorders>
          </w:tcPr>
          <w:p w14:paraId="74EA3448"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Троцької</w:t>
            </w:r>
            <w:proofErr w:type="spellEnd"/>
            <w:r w:rsidRPr="008E42C5">
              <w:rPr>
                <w:rFonts w:ascii="Times New Roman" w:hAnsi="Times New Roman"/>
                <w:sz w:val="28"/>
                <w:szCs w:val="28"/>
              </w:rPr>
              <w:t xml:space="preserve"> Анни </w:t>
            </w:r>
            <w:proofErr w:type="spellStart"/>
            <w:r w:rsidRPr="008E42C5">
              <w:rPr>
                <w:rFonts w:ascii="Times New Roman" w:hAnsi="Times New Roman"/>
                <w:sz w:val="28"/>
                <w:szCs w:val="28"/>
              </w:rPr>
              <w:t>Сергіївни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57E49B53" w14:textId="6DFDD313"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r w:rsidRPr="008E42C5">
              <w:rPr>
                <w:rFonts w:ascii="Times New Roman" w:hAnsi="Times New Roman"/>
                <w:sz w:val="28"/>
                <w:szCs w:val="28"/>
              </w:rPr>
              <w:t xml:space="preserve"> </w:t>
            </w:r>
          </w:p>
          <w:p w14:paraId="089C77D0" w14:textId="77777777" w:rsidR="00C276C2" w:rsidRPr="008E42C5" w:rsidRDefault="00C276C2" w:rsidP="00C276C2">
            <w:pPr>
              <w:spacing w:after="0" w:line="240" w:lineRule="auto"/>
              <w:jc w:val="both"/>
              <w:rPr>
                <w:rFonts w:ascii="Times New Roman" w:hAnsi="Times New Roman"/>
                <w:sz w:val="28"/>
                <w:szCs w:val="28"/>
              </w:rPr>
            </w:pPr>
          </w:p>
        </w:tc>
      </w:tr>
      <w:tr w:rsidR="00C276C2" w:rsidRPr="00547514" w14:paraId="6E3D47B8"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23E66378"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882BF9E" w14:textId="2CBF1CF9"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39</w:t>
            </w:r>
          </w:p>
        </w:tc>
        <w:tc>
          <w:tcPr>
            <w:tcW w:w="8647" w:type="dxa"/>
            <w:tcBorders>
              <w:top w:val="single" w:sz="4" w:space="0" w:color="auto"/>
              <w:left w:val="single" w:sz="4" w:space="0" w:color="auto"/>
              <w:bottom w:val="single" w:sz="4" w:space="0" w:color="auto"/>
              <w:right w:val="single" w:sz="4" w:space="0" w:color="auto"/>
            </w:tcBorders>
          </w:tcPr>
          <w:p w14:paraId="74AAC520"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Дехтяренко</w:t>
            </w:r>
            <w:proofErr w:type="spellEnd"/>
            <w:r w:rsidRPr="008E42C5">
              <w:rPr>
                <w:rFonts w:ascii="Times New Roman" w:hAnsi="Times New Roman"/>
                <w:sz w:val="28"/>
                <w:szCs w:val="28"/>
              </w:rPr>
              <w:t xml:space="preserve"> Анни </w:t>
            </w:r>
            <w:proofErr w:type="spellStart"/>
            <w:r w:rsidRPr="008E42C5">
              <w:rPr>
                <w:rFonts w:ascii="Times New Roman" w:hAnsi="Times New Roman"/>
                <w:sz w:val="28"/>
                <w:szCs w:val="28"/>
              </w:rPr>
              <w:t>Геннадіївни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2AFE061D" w14:textId="56595E66"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tc>
      </w:tr>
      <w:tr w:rsidR="00C276C2" w:rsidRPr="00547514" w14:paraId="2B3938F7"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19C11066"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E9EE2F0" w14:textId="6C8B6149"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40</w:t>
            </w:r>
          </w:p>
        </w:tc>
        <w:tc>
          <w:tcPr>
            <w:tcW w:w="8647" w:type="dxa"/>
            <w:tcBorders>
              <w:top w:val="single" w:sz="4" w:space="0" w:color="auto"/>
              <w:left w:val="single" w:sz="4" w:space="0" w:color="auto"/>
              <w:bottom w:val="single" w:sz="4" w:space="0" w:color="auto"/>
              <w:right w:val="single" w:sz="4" w:space="0" w:color="auto"/>
            </w:tcBorders>
          </w:tcPr>
          <w:p w14:paraId="67C6C525" w14:textId="77777777" w:rsidR="00C276C2" w:rsidRPr="008E42C5" w:rsidRDefault="00C276C2" w:rsidP="00C276C2">
            <w:pPr>
              <w:spacing w:after="0" w:line="240" w:lineRule="auto"/>
              <w:jc w:val="both"/>
              <w:rPr>
                <w:rFonts w:ascii="Times New Roman" w:eastAsia="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Янєвої</w:t>
            </w:r>
            <w:proofErr w:type="spellEnd"/>
            <w:r w:rsidRPr="008E42C5">
              <w:rPr>
                <w:rFonts w:ascii="Times New Roman" w:hAnsi="Times New Roman"/>
                <w:sz w:val="28"/>
                <w:szCs w:val="28"/>
              </w:rPr>
              <w:t xml:space="preserve"> Алли </w:t>
            </w:r>
            <w:proofErr w:type="spellStart"/>
            <w:r w:rsidRPr="008E42C5">
              <w:rPr>
                <w:rFonts w:ascii="Times New Roman" w:hAnsi="Times New Roman"/>
                <w:sz w:val="28"/>
                <w:szCs w:val="28"/>
              </w:rPr>
              <w:t>Андріївни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65620A7E" w14:textId="70EA48D7" w:rsidR="00C276C2" w:rsidRPr="008E42C5" w:rsidRDefault="00C276C2" w:rsidP="00C276C2">
            <w:pPr>
              <w:pStyle w:val="aa"/>
              <w:spacing w:after="0" w:line="240" w:lineRule="auto"/>
              <w:ind w:left="0"/>
              <w:jc w:val="both"/>
              <w:rPr>
                <w:rFonts w:ascii="Times New Roman" w:hAnsi="Times New Roman"/>
                <w:sz w:val="28"/>
                <w:szCs w:val="28"/>
              </w:rPr>
            </w:pPr>
            <w:r w:rsidRPr="008E42C5">
              <w:rPr>
                <w:rFonts w:ascii="Times New Roman" w:hAnsi="Times New Roman"/>
                <w:sz w:val="28"/>
                <w:szCs w:val="28"/>
              </w:rPr>
              <w:t xml:space="preserve"> </w:t>
            </w: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r w:rsidRPr="008E42C5">
              <w:rPr>
                <w:rFonts w:ascii="Times New Roman" w:hAnsi="Times New Roman"/>
                <w:sz w:val="28"/>
                <w:szCs w:val="28"/>
              </w:rPr>
              <w:t xml:space="preserve"> </w:t>
            </w:r>
          </w:p>
          <w:p w14:paraId="5074C869" w14:textId="0DAFD1A1" w:rsidR="00C276C2" w:rsidRPr="008E42C5" w:rsidRDefault="00C276C2" w:rsidP="00C276C2">
            <w:pPr>
              <w:pStyle w:val="aa"/>
              <w:spacing w:after="0" w:line="240" w:lineRule="auto"/>
              <w:ind w:left="0"/>
              <w:jc w:val="both"/>
              <w:rPr>
                <w:rFonts w:ascii="Times New Roman" w:hAnsi="Times New Roman"/>
                <w:sz w:val="28"/>
                <w:szCs w:val="28"/>
              </w:rPr>
            </w:pPr>
          </w:p>
        </w:tc>
      </w:tr>
      <w:tr w:rsidR="00C276C2" w:rsidRPr="00547514" w14:paraId="44A8C53B"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1367EFB6"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563E493" w14:textId="7D9B59FD"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41</w:t>
            </w:r>
          </w:p>
        </w:tc>
        <w:tc>
          <w:tcPr>
            <w:tcW w:w="8647" w:type="dxa"/>
            <w:tcBorders>
              <w:top w:val="single" w:sz="4" w:space="0" w:color="auto"/>
              <w:left w:val="single" w:sz="4" w:space="0" w:color="auto"/>
              <w:bottom w:val="single" w:sz="4" w:space="0" w:color="auto"/>
              <w:right w:val="single" w:sz="4" w:space="0" w:color="auto"/>
            </w:tcBorders>
          </w:tcPr>
          <w:p w14:paraId="04C8CCDE"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Щербанюк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Вікторії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Андріївни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3FF77D7E"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34448B82" w14:textId="2668025E" w:rsidR="00C276C2" w:rsidRPr="008E42C5" w:rsidRDefault="00C276C2" w:rsidP="00C276C2">
            <w:pPr>
              <w:spacing w:after="0" w:line="240" w:lineRule="auto"/>
              <w:jc w:val="both"/>
              <w:rPr>
                <w:rFonts w:ascii="Times New Roman" w:hAnsi="Times New Roman"/>
                <w:sz w:val="28"/>
                <w:szCs w:val="28"/>
              </w:rPr>
            </w:pPr>
          </w:p>
        </w:tc>
      </w:tr>
      <w:tr w:rsidR="00C276C2" w:rsidRPr="00547514" w14:paraId="489B1307"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1DB5B485"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EDB0544" w14:textId="440815B1"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42</w:t>
            </w:r>
          </w:p>
        </w:tc>
        <w:tc>
          <w:tcPr>
            <w:tcW w:w="8647" w:type="dxa"/>
            <w:tcBorders>
              <w:top w:val="single" w:sz="4" w:space="0" w:color="auto"/>
              <w:left w:val="single" w:sz="4" w:space="0" w:color="auto"/>
              <w:bottom w:val="single" w:sz="4" w:space="0" w:color="auto"/>
              <w:right w:val="single" w:sz="4" w:space="0" w:color="auto"/>
            </w:tcBorders>
          </w:tcPr>
          <w:p w14:paraId="6120F485"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Бойко </w:t>
            </w:r>
            <w:proofErr w:type="spellStart"/>
            <w:r w:rsidRPr="008E42C5">
              <w:rPr>
                <w:rFonts w:ascii="Times New Roman" w:hAnsi="Times New Roman"/>
                <w:sz w:val="28"/>
                <w:szCs w:val="28"/>
              </w:rPr>
              <w:t>Наталії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Володимирівни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31A1F689"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1365EF54" w14:textId="48518EB2" w:rsidR="00C276C2" w:rsidRPr="008E42C5" w:rsidRDefault="00C276C2" w:rsidP="00C276C2">
            <w:pPr>
              <w:spacing w:after="0" w:line="240" w:lineRule="auto"/>
              <w:jc w:val="both"/>
              <w:rPr>
                <w:rFonts w:ascii="Times New Roman" w:hAnsi="Times New Roman"/>
                <w:sz w:val="28"/>
                <w:szCs w:val="28"/>
              </w:rPr>
            </w:pPr>
          </w:p>
        </w:tc>
      </w:tr>
      <w:tr w:rsidR="00C276C2" w:rsidRPr="00547514" w14:paraId="53B34066"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4CD15660"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5EB78C5" w14:textId="5BB6480E"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43</w:t>
            </w:r>
          </w:p>
        </w:tc>
        <w:tc>
          <w:tcPr>
            <w:tcW w:w="8647" w:type="dxa"/>
            <w:tcBorders>
              <w:top w:val="single" w:sz="4" w:space="0" w:color="auto"/>
              <w:left w:val="single" w:sz="4" w:space="0" w:color="auto"/>
              <w:bottom w:val="single" w:sz="4" w:space="0" w:color="auto"/>
              <w:right w:val="single" w:sz="4" w:space="0" w:color="auto"/>
            </w:tcBorders>
          </w:tcPr>
          <w:p w14:paraId="7A435097" w14:textId="77777777"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Манецької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Марії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Іванівни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0377B6FB" w14:textId="2D7BC2C2"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 </w:t>
            </w: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0584D385" w14:textId="77777777" w:rsidR="00C276C2" w:rsidRPr="008E42C5" w:rsidRDefault="00C276C2" w:rsidP="00C276C2">
            <w:pPr>
              <w:spacing w:after="0" w:line="240" w:lineRule="auto"/>
              <w:jc w:val="both"/>
              <w:rPr>
                <w:rFonts w:ascii="Times New Roman" w:hAnsi="Times New Roman"/>
                <w:sz w:val="28"/>
                <w:szCs w:val="28"/>
              </w:rPr>
            </w:pPr>
          </w:p>
        </w:tc>
      </w:tr>
      <w:tr w:rsidR="00C276C2" w:rsidRPr="00547514" w14:paraId="1CC023AC"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387E301A"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C08276A" w14:textId="73F93177"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44</w:t>
            </w:r>
          </w:p>
        </w:tc>
        <w:tc>
          <w:tcPr>
            <w:tcW w:w="8647" w:type="dxa"/>
            <w:tcBorders>
              <w:top w:val="single" w:sz="4" w:space="0" w:color="auto"/>
              <w:left w:val="single" w:sz="4" w:space="0" w:color="auto"/>
              <w:bottom w:val="single" w:sz="4" w:space="0" w:color="auto"/>
              <w:right w:val="single" w:sz="4" w:space="0" w:color="auto"/>
            </w:tcBorders>
          </w:tcPr>
          <w:p w14:paraId="0617F5D0"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взяття</w:t>
            </w:r>
            <w:proofErr w:type="spellEnd"/>
            <w:r w:rsidRPr="008E42C5">
              <w:rPr>
                <w:rFonts w:ascii="Times New Roman" w:hAnsi="Times New Roman"/>
                <w:sz w:val="28"/>
                <w:szCs w:val="28"/>
              </w:rPr>
              <w:t xml:space="preserve"> на </w:t>
            </w:r>
            <w:proofErr w:type="spellStart"/>
            <w:r w:rsidRPr="008E42C5">
              <w:rPr>
                <w:rFonts w:ascii="Times New Roman" w:hAnsi="Times New Roman"/>
                <w:sz w:val="28"/>
                <w:szCs w:val="28"/>
              </w:rPr>
              <w:t>облік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Літошко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Ганни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Миколаївни</w:t>
            </w:r>
            <w:proofErr w:type="spellEnd"/>
            <w:r w:rsidRPr="008E42C5">
              <w:rPr>
                <w:rFonts w:ascii="Times New Roman" w:hAnsi="Times New Roman"/>
                <w:sz w:val="28"/>
                <w:szCs w:val="28"/>
              </w:rPr>
              <w:t xml:space="preserve"> з </w:t>
            </w:r>
            <w:proofErr w:type="spellStart"/>
            <w:r w:rsidRPr="008E42C5">
              <w:rPr>
                <w:rFonts w:ascii="Times New Roman" w:hAnsi="Times New Roman"/>
                <w:sz w:val="28"/>
                <w:szCs w:val="28"/>
              </w:rPr>
              <w:t>сім’єю</w:t>
            </w:r>
            <w:proofErr w:type="spellEnd"/>
            <w:r w:rsidRPr="008E42C5">
              <w:rPr>
                <w:rFonts w:ascii="Times New Roman" w:hAnsi="Times New Roman"/>
                <w:sz w:val="28"/>
                <w:szCs w:val="28"/>
              </w:rPr>
              <w:t>.</w:t>
            </w:r>
          </w:p>
          <w:p w14:paraId="699AB237"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3FDD02C5" w14:textId="603DF0BF" w:rsidR="00C276C2" w:rsidRPr="008E42C5" w:rsidRDefault="00C276C2" w:rsidP="00C276C2">
            <w:pPr>
              <w:spacing w:after="0" w:line="240" w:lineRule="auto"/>
              <w:jc w:val="both"/>
              <w:rPr>
                <w:rFonts w:ascii="Times New Roman" w:hAnsi="Times New Roman"/>
                <w:sz w:val="28"/>
                <w:szCs w:val="28"/>
              </w:rPr>
            </w:pPr>
          </w:p>
        </w:tc>
      </w:tr>
      <w:tr w:rsidR="00C276C2" w:rsidRPr="00547514" w14:paraId="02777C95"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1CB1E6C7"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6FEF1052" w14:textId="20084AF8"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45</w:t>
            </w:r>
          </w:p>
        </w:tc>
        <w:tc>
          <w:tcPr>
            <w:tcW w:w="8647" w:type="dxa"/>
            <w:tcBorders>
              <w:top w:val="single" w:sz="4" w:space="0" w:color="auto"/>
              <w:left w:val="single" w:sz="4" w:space="0" w:color="auto"/>
              <w:bottom w:val="single" w:sz="4" w:space="0" w:color="auto"/>
              <w:right w:val="single" w:sz="4" w:space="0" w:color="auto"/>
            </w:tcBorders>
          </w:tcPr>
          <w:p w14:paraId="1D4B5A18"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внесення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змін</w:t>
            </w:r>
            <w:proofErr w:type="spellEnd"/>
            <w:r w:rsidRPr="008E42C5">
              <w:rPr>
                <w:rFonts w:ascii="Times New Roman" w:hAnsi="Times New Roman"/>
                <w:sz w:val="28"/>
                <w:szCs w:val="28"/>
              </w:rPr>
              <w:t xml:space="preserve"> до </w:t>
            </w:r>
            <w:proofErr w:type="spellStart"/>
            <w:r w:rsidRPr="008E42C5">
              <w:rPr>
                <w:rFonts w:ascii="Times New Roman" w:hAnsi="Times New Roman"/>
                <w:sz w:val="28"/>
                <w:szCs w:val="28"/>
              </w:rPr>
              <w:t>облікової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справи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Бутрій</w:t>
            </w:r>
            <w:proofErr w:type="spellEnd"/>
            <w:r w:rsidRPr="008E42C5">
              <w:rPr>
                <w:rFonts w:ascii="Times New Roman" w:hAnsi="Times New Roman"/>
                <w:sz w:val="28"/>
                <w:szCs w:val="28"/>
              </w:rPr>
              <w:t xml:space="preserve"> Олени </w:t>
            </w:r>
            <w:proofErr w:type="spellStart"/>
            <w:r w:rsidRPr="008E42C5">
              <w:rPr>
                <w:rFonts w:ascii="Times New Roman" w:hAnsi="Times New Roman"/>
                <w:sz w:val="28"/>
                <w:szCs w:val="28"/>
              </w:rPr>
              <w:t>Миколаївни</w:t>
            </w:r>
            <w:proofErr w:type="spellEnd"/>
            <w:r w:rsidRPr="008E42C5">
              <w:rPr>
                <w:rFonts w:ascii="Times New Roman" w:hAnsi="Times New Roman"/>
                <w:sz w:val="28"/>
                <w:szCs w:val="28"/>
              </w:rPr>
              <w:t>.</w:t>
            </w:r>
          </w:p>
          <w:p w14:paraId="26788C95" w14:textId="72DF8127"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r w:rsidRPr="008E42C5">
              <w:rPr>
                <w:rFonts w:ascii="Times New Roman" w:hAnsi="Times New Roman"/>
                <w:sz w:val="28"/>
                <w:szCs w:val="28"/>
              </w:rPr>
              <w:t xml:space="preserve"> </w:t>
            </w:r>
          </w:p>
          <w:p w14:paraId="41520430" w14:textId="2F0E0038" w:rsidR="00C276C2" w:rsidRPr="008E42C5" w:rsidRDefault="00C276C2" w:rsidP="00C276C2">
            <w:pPr>
              <w:spacing w:after="0" w:line="240" w:lineRule="auto"/>
              <w:jc w:val="both"/>
              <w:rPr>
                <w:rFonts w:ascii="Times New Roman" w:hAnsi="Times New Roman"/>
                <w:sz w:val="28"/>
                <w:szCs w:val="28"/>
              </w:rPr>
            </w:pPr>
          </w:p>
        </w:tc>
      </w:tr>
      <w:tr w:rsidR="00C276C2" w:rsidRPr="00547514" w14:paraId="58A4BB16" w14:textId="77777777" w:rsidTr="00007E38">
        <w:trPr>
          <w:trHeight w:val="831"/>
        </w:trPr>
        <w:tc>
          <w:tcPr>
            <w:tcW w:w="1418" w:type="dxa"/>
            <w:tcBorders>
              <w:top w:val="single" w:sz="4" w:space="0" w:color="auto"/>
              <w:left w:val="single" w:sz="4" w:space="0" w:color="auto"/>
              <w:bottom w:val="single" w:sz="4" w:space="0" w:color="auto"/>
              <w:right w:val="single" w:sz="4" w:space="0" w:color="auto"/>
            </w:tcBorders>
            <w:vAlign w:val="center"/>
          </w:tcPr>
          <w:p w14:paraId="014CF7AE"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0C6818B" w14:textId="61990E86"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46</w:t>
            </w:r>
          </w:p>
        </w:tc>
        <w:tc>
          <w:tcPr>
            <w:tcW w:w="8647" w:type="dxa"/>
            <w:tcBorders>
              <w:top w:val="single" w:sz="4" w:space="0" w:color="auto"/>
              <w:left w:val="single" w:sz="4" w:space="0" w:color="auto"/>
              <w:bottom w:val="single" w:sz="4" w:space="0" w:color="auto"/>
              <w:right w:val="single" w:sz="4" w:space="0" w:color="auto"/>
            </w:tcBorders>
          </w:tcPr>
          <w:p w14:paraId="2C1C58F5"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внесення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змін</w:t>
            </w:r>
            <w:proofErr w:type="spellEnd"/>
            <w:r w:rsidRPr="008E42C5">
              <w:rPr>
                <w:rFonts w:ascii="Times New Roman" w:hAnsi="Times New Roman"/>
                <w:sz w:val="28"/>
                <w:szCs w:val="28"/>
              </w:rPr>
              <w:t xml:space="preserve"> до </w:t>
            </w:r>
            <w:proofErr w:type="spellStart"/>
            <w:r w:rsidRPr="008E42C5">
              <w:rPr>
                <w:rFonts w:ascii="Times New Roman" w:hAnsi="Times New Roman"/>
                <w:sz w:val="28"/>
                <w:szCs w:val="28"/>
              </w:rPr>
              <w:t>облікової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справи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Миколайчук</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Ірини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Вікторівни</w:t>
            </w:r>
            <w:proofErr w:type="spellEnd"/>
            <w:r w:rsidRPr="008E42C5">
              <w:rPr>
                <w:rFonts w:ascii="Times New Roman" w:hAnsi="Times New Roman"/>
                <w:sz w:val="28"/>
                <w:szCs w:val="28"/>
              </w:rPr>
              <w:t>.</w:t>
            </w:r>
          </w:p>
          <w:p w14:paraId="5A6465DD" w14:textId="568D7CC7"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tc>
      </w:tr>
      <w:tr w:rsidR="00C276C2" w:rsidRPr="00547514" w14:paraId="2A564F63" w14:textId="77777777" w:rsidTr="00007E38">
        <w:trPr>
          <w:trHeight w:val="830"/>
        </w:trPr>
        <w:tc>
          <w:tcPr>
            <w:tcW w:w="1418" w:type="dxa"/>
            <w:tcBorders>
              <w:top w:val="single" w:sz="4" w:space="0" w:color="auto"/>
              <w:left w:val="single" w:sz="4" w:space="0" w:color="auto"/>
              <w:bottom w:val="single" w:sz="4" w:space="0" w:color="auto"/>
              <w:right w:val="single" w:sz="4" w:space="0" w:color="auto"/>
            </w:tcBorders>
            <w:vAlign w:val="center"/>
          </w:tcPr>
          <w:p w14:paraId="08C30898"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D2D664B" w14:textId="6E76D6C2"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47</w:t>
            </w:r>
          </w:p>
        </w:tc>
        <w:tc>
          <w:tcPr>
            <w:tcW w:w="8647" w:type="dxa"/>
            <w:tcBorders>
              <w:top w:val="single" w:sz="4" w:space="0" w:color="auto"/>
              <w:left w:val="single" w:sz="4" w:space="0" w:color="auto"/>
              <w:bottom w:val="single" w:sz="4" w:space="0" w:color="auto"/>
              <w:right w:val="single" w:sz="4" w:space="0" w:color="auto"/>
            </w:tcBorders>
          </w:tcPr>
          <w:p w14:paraId="218DCBA7"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внесення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змін</w:t>
            </w:r>
            <w:proofErr w:type="spellEnd"/>
            <w:r w:rsidRPr="008E42C5">
              <w:rPr>
                <w:rFonts w:ascii="Times New Roman" w:hAnsi="Times New Roman"/>
                <w:sz w:val="28"/>
                <w:szCs w:val="28"/>
              </w:rPr>
              <w:t xml:space="preserve"> до </w:t>
            </w:r>
            <w:proofErr w:type="spellStart"/>
            <w:r w:rsidRPr="008E42C5">
              <w:rPr>
                <w:rFonts w:ascii="Times New Roman" w:hAnsi="Times New Roman"/>
                <w:sz w:val="28"/>
                <w:szCs w:val="28"/>
              </w:rPr>
              <w:t>облікової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справи</w:t>
            </w:r>
            <w:proofErr w:type="spellEnd"/>
            <w:r w:rsidRPr="008E42C5">
              <w:rPr>
                <w:rFonts w:ascii="Times New Roman" w:hAnsi="Times New Roman"/>
                <w:sz w:val="28"/>
                <w:szCs w:val="28"/>
              </w:rPr>
              <w:t xml:space="preserve"> Коваля </w:t>
            </w:r>
            <w:proofErr w:type="spellStart"/>
            <w:r w:rsidRPr="008E42C5">
              <w:rPr>
                <w:rFonts w:ascii="Times New Roman" w:hAnsi="Times New Roman"/>
                <w:sz w:val="28"/>
                <w:szCs w:val="28"/>
              </w:rPr>
              <w:t>Андрія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Анатолійовича</w:t>
            </w:r>
            <w:proofErr w:type="spellEnd"/>
            <w:r w:rsidRPr="008E42C5">
              <w:rPr>
                <w:rFonts w:ascii="Times New Roman" w:hAnsi="Times New Roman"/>
                <w:sz w:val="28"/>
                <w:szCs w:val="28"/>
              </w:rPr>
              <w:t>.</w:t>
            </w:r>
          </w:p>
          <w:p w14:paraId="11BA1222" w14:textId="57CA959E"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tc>
      </w:tr>
      <w:tr w:rsidR="00C276C2" w:rsidRPr="00547514" w14:paraId="24D62CD1" w14:textId="77777777" w:rsidTr="00007E38">
        <w:trPr>
          <w:trHeight w:val="841"/>
        </w:trPr>
        <w:tc>
          <w:tcPr>
            <w:tcW w:w="1418" w:type="dxa"/>
            <w:tcBorders>
              <w:top w:val="single" w:sz="4" w:space="0" w:color="auto"/>
              <w:left w:val="single" w:sz="4" w:space="0" w:color="auto"/>
              <w:bottom w:val="single" w:sz="4" w:space="0" w:color="auto"/>
              <w:right w:val="single" w:sz="4" w:space="0" w:color="auto"/>
            </w:tcBorders>
            <w:vAlign w:val="center"/>
          </w:tcPr>
          <w:p w14:paraId="37D05331"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4E14600F" w14:textId="57BE0819"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48</w:t>
            </w:r>
          </w:p>
        </w:tc>
        <w:tc>
          <w:tcPr>
            <w:tcW w:w="8647" w:type="dxa"/>
            <w:tcBorders>
              <w:top w:val="single" w:sz="4" w:space="0" w:color="auto"/>
              <w:left w:val="single" w:sz="4" w:space="0" w:color="auto"/>
              <w:bottom w:val="single" w:sz="4" w:space="0" w:color="auto"/>
              <w:right w:val="single" w:sz="4" w:space="0" w:color="auto"/>
            </w:tcBorders>
          </w:tcPr>
          <w:p w14:paraId="115E28DE" w14:textId="77777777"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внесення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змін</w:t>
            </w:r>
            <w:proofErr w:type="spellEnd"/>
            <w:r w:rsidRPr="008E42C5">
              <w:rPr>
                <w:rFonts w:ascii="Times New Roman" w:hAnsi="Times New Roman"/>
                <w:sz w:val="28"/>
                <w:szCs w:val="28"/>
              </w:rPr>
              <w:t xml:space="preserve"> до </w:t>
            </w:r>
            <w:proofErr w:type="spellStart"/>
            <w:r w:rsidRPr="008E42C5">
              <w:rPr>
                <w:rFonts w:ascii="Times New Roman" w:hAnsi="Times New Roman"/>
                <w:sz w:val="28"/>
                <w:szCs w:val="28"/>
              </w:rPr>
              <w:t>облікової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справи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Іващенко</w:t>
            </w:r>
            <w:proofErr w:type="spellEnd"/>
            <w:r w:rsidRPr="008E42C5">
              <w:rPr>
                <w:rFonts w:ascii="Times New Roman" w:hAnsi="Times New Roman"/>
                <w:sz w:val="28"/>
                <w:szCs w:val="28"/>
              </w:rPr>
              <w:t xml:space="preserve"> Олени </w:t>
            </w:r>
            <w:proofErr w:type="spellStart"/>
            <w:r w:rsidRPr="008E42C5">
              <w:rPr>
                <w:rFonts w:ascii="Times New Roman" w:hAnsi="Times New Roman"/>
                <w:sz w:val="28"/>
                <w:szCs w:val="28"/>
              </w:rPr>
              <w:t>Михайлівни</w:t>
            </w:r>
            <w:proofErr w:type="spellEnd"/>
            <w:r w:rsidRPr="008E42C5">
              <w:rPr>
                <w:rFonts w:ascii="Times New Roman" w:hAnsi="Times New Roman"/>
                <w:sz w:val="28"/>
                <w:szCs w:val="28"/>
              </w:rPr>
              <w:t>.</w:t>
            </w:r>
          </w:p>
          <w:p w14:paraId="7EB5F071" w14:textId="1ACDE9D2"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 </w:t>
            </w: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tc>
      </w:tr>
      <w:tr w:rsidR="00C276C2" w:rsidRPr="00547514" w14:paraId="0EBB0FD3" w14:textId="77777777" w:rsidTr="00007E38">
        <w:trPr>
          <w:trHeight w:val="840"/>
        </w:trPr>
        <w:tc>
          <w:tcPr>
            <w:tcW w:w="1418" w:type="dxa"/>
            <w:tcBorders>
              <w:top w:val="single" w:sz="4" w:space="0" w:color="auto"/>
              <w:left w:val="single" w:sz="4" w:space="0" w:color="auto"/>
              <w:bottom w:val="single" w:sz="4" w:space="0" w:color="auto"/>
              <w:right w:val="single" w:sz="4" w:space="0" w:color="auto"/>
            </w:tcBorders>
            <w:vAlign w:val="center"/>
          </w:tcPr>
          <w:p w14:paraId="2A0F3F8E"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605EE40" w14:textId="0F484AE2"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49</w:t>
            </w:r>
          </w:p>
        </w:tc>
        <w:tc>
          <w:tcPr>
            <w:tcW w:w="8647" w:type="dxa"/>
            <w:tcBorders>
              <w:top w:val="single" w:sz="4" w:space="0" w:color="auto"/>
              <w:left w:val="single" w:sz="4" w:space="0" w:color="auto"/>
              <w:bottom w:val="single" w:sz="4" w:space="0" w:color="auto"/>
              <w:right w:val="single" w:sz="4" w:space="0" w:color="auto"/>
            </w:tcBorders>
          </w:tcPr>
          <w:p w14:paraId="071F708B"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внесення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змін</w:t>
            </w:r>
            <w:proofErr w:type="spellEnd"/>
            <w:r w:rsidRPr="008E42C5">
              <w:rPr>
                <w:rFonts w:ascii="Times New Roman" w:hAnsi="Times New Roman"/>
                <w:sz w:val="28"/>
                <w:szCs w:val="28"/>
              </w:rPr>
              <w:t xml:space="preserve"> до </w:t>
            </w:r>
            <w:proofErr w:type="spellStart"/>
            <w:r w:rsidRPr="008E42C5">
              <w:rPr>
                <w:rFonts w:ascii="Times New Roman" w:hAnsi="Times New Roman"/>
                <w:sz w:val="28"/>
                <w:szCs w:val="28"/>
              </w:rPr>
              <w:t>облікової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справи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Рашевської</w:t>
            </w:r>
            <w:proofErr w:type="spellEnd"/>
            <w:r w:rsidRPr="008E42C5">
              <w:rPr>
                <w:rFonts w:ascii="Times New Roman" w:hAnsi="Times New Roman"/>
                <w:sz w:val="28"/>
                <w:szCs w:val="28"/>
              </w:rPr>
              <w:t xml:space="preserve"> Ольги </w:t>
            </w:r>
            <w:proofErr w:type="spellStart"/>
            <w:r w:rsidRPr="008E42C5">
              <w:rPr>
                <w:rFonts w:ascii="Times New Roman" w:hAnsi="Times New Roman"/>
                <w:sz w:val="28"/>
                <w:szCs w:val="28"/>
              </w:rPr>
              <w:t>Сергіївни</w:t>
            </w:r>
            <w:proofErr w:type="spellEnd"/>
            <w:r w:rsidRPr="008E42C5">
              <w:rPr>
                <w:rFonts w:ascii="Times New Roman" w:hAnsi="Times New Roman"/>
                <w:sz w:val="28"/>
                <w:szCs w:val="28"/>
              </w:rPr>
              <w:t>.</w:t>
            </w:r>
          </w:p>
          <w:p w14:paraId="4C91C18D" w14:textId="5C2D301B"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tc>
      </w:tr>
      <w:tr w:rsidR="00C276C2" w:rsidRPr="00547514" w14:paraId="11403312"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1EA4D92C"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52C3C2F" w14:textId="3AB2F549"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50</w:t>
            </w:r>
          </w:p>
        </w:tc>
        <w:tc>
          <w:tcPr>
            <w:tcW w:w="8647" w:type="dxa"/>
            <w:tcBorders>
              <w:top w:val="single" w:sz="4" w:space="0" w:color="auto"/>
              <w:left w:val="single" w:sz="4" w:space="0" w:color="auto"/>
              <w:bottom w:val="single" w:sz="4" w:space="0" w:color="auto"/>
              <w:right w:val="single" w:sz="4" w:space="0" w:color="auto"/>
            </w:tcBorders>
          </w:tcPr>
          <w:p w14:paraId="49E72FFC" w14:textId="41D76EA4"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внесення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змін</w:t>
            </w:r>
            <w:proofErr w:type="spellEnd"/>
            <w:r w:rsidRPr="008E42C5">
              <w:rPr>
                <w:rFonts w:ascii="Times New Roman" w:hAnsi="Times New Roman"/>
                <w:sz w:val="28"/>
                <w:szCs w:val="28"/>
              </w:rPr>
              <w:t xml:space="preserve"> до </w:t>
            </w:r>
            <w:proofErr w:type="spellStart"/>
            <w:r w:rsidRPr="008E42C5">
              <w:rPr>
                <w:rFonts w:ascii="Times New Roman" w:hAnsi="Times New Roman"/>
                <w:sz w:val="28"/>
                <w:szCs w:val="28"/>
              </w:rPr>
              <w:t>облікової</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справи</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Сосницької</w:t>
            </w:r>
            <w:proofErr w:type="spellEnd"/>
            <w:r w:rsidRPr="008E42C5">
              <w:rPr>
                <w:rFonts w:ascii="Times New Roman" w:hAnsi="Times New Roman"/>
                <w:sz w:val="28"/>
                <w:szCs w:val="28"/>
              </w:rPr>
              <w:t xml:space="preserve"> Марини </w:t>
            </w:r>
            <w:proofErr w:type="spellStart"/>
            <w:r w:rsidRPr="008E42C5">
              <w:rPr>
                <w:rFonts w:ascii="Times New Roman" w:hAnsi="Times New Roman"/>
                <w:sz w:val="28"/>
                <w:szCs w:val="28"/>
              </w:rPr>
              <w:t>Миколаївни</w:t>
            </w:r>
            <w:proofErr w:type="spellEnd"/>
            <w:r w:rsidRPr="008E42C5">
              <w:rPr>
                <w:rFonts w:ascii="Times New Roman" w:hAnsi="Times New Roman"/>
                <w:sz w:val="28"/>
                <w:szCs w:val="28"/>
              </w:rPr>
              <w:t>.</w:t>
            </w:r>
          </w:p>
          <w:p w14:paraId="7D0DB0AF" w14:textId="2598AC9F" w:rsidR="00C276C2" w:rsidRPr="008E42C5"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 </w:t>
            </w: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tc>
      </w:tr>
      <w:tr w:rsidR="00C276C2" w:rsidRPr="00547514" w14:paraId="2A448680"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041A1D20"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78DC0600" w14:textId="7A386470"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51</w:t>
            </w:r>
          </w:p>
        </w:tc>
        <w:tc>
          <w:tcPr>
            <w:tcW w:w="8647" w:type="dxa"/>
            <w:tcBorders>
              <w:top w:val="single" w:sz="4" w:space="0" w:color="auto"/>
              <w:left w:val="single" w:sz="4" w:space="0" w:color="auto"/>
              <w:bottom w:val="single" w:sz="4" w:space="0" w:color="auto"/>
              <w:right w:val="single" w:sz="4" w:space="0" w:color="auto"/>
            </w:tcBorders>
          </w:tcPr>
          <w:p w14:paraId="58E07F43" w14:textId="77777777" w:rsidR="00C276C2" w:rsidRDefault="00C276C2" w:rsidP="00C276C2">
            <w:pPr>
              <w:spacing w:after="0" w:line="240" w:lineRule="auto"/>
              <w:jc w:val="both"/>
              <w:rPr>
                <w:rFonts w:ascii="Times New Roman" w:hAnsi="Times New Roman"/>
                <w:sz w:val="28"/>
                <w:szCs w:val="28"/>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затвердження</w:t>
            </w:r>
            <w:proofErr w:type="spellEnd"/>
            <w:r w:rsidRPr="008E42C5">
              <w:rPr>
                <w:rFonts w:ascii="Times New Roman" w:hAnsi="Times New Roman"/>
                <w:sz w:val="28"/>
                <w:szCs w:val="28"/>
              </w:rPr>
              <w:t xml:space="preserve"> списку </w:t>
            </w:r>
            <w:proofErr w:type="spellStart"/>
            <w:r w:rsidRPr="008E42C5">
              <w:rPr>
                <w:rFonts w:ascii="Times New Roman" w:hAnsi="Times New Roman"/>
                <w:sz w:val="28"/>
                <w:szCs w:val="28"/>
              </w:rPr>
              <w:t>громадян</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потребують</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з фонду </w:t>
            </w:r>
            <w:proofErr w:type="spellStart"/>
            <w:r w:rsidRPr="008E42C5">
              <w:rPr>
                <w:rFonts w:ascii="Times New Roman" w:hAnsi="Times New Roman"/>
                <w:sz w:val="28"/>
                <w:szCs w:val="28"/>
              </w:rPr>
              <w:t>житла</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призначеного</w:t>
            </w:r>
            <w:proofErr w:type="spellEnd"/>
            <w:r w:rsidRPr="008E42C5">
              <w:rPr>
                <w:rFonts w:ascii="Times New Roman" w:hAnsi="Times New Roman"/>
                <w:sz w:val="28"/>
                <w:szCs w:val="28"/>
              </w:rPr>
              <w:t xml:space="preserve"> для </w:t>
            </w:r>
            <w:proofErr w:type="spellStart"/>
            <w:r w:rsidRPr="008E42C5">
              <w:rPr>
                <w:rFonts w:ascii="Times New Roman" w:hAnsi="Times New Roman"/>
                <w:sz w:val="28"/>
                <w:szCs w:val="28"/>
              </w:rPr>
              <w:t>тимчасового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проживання</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внутрішньо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переміщених</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осіб</w:t>
            </w:r>
            <w:proofErr w:type="spellEnd"/>
            <w:r w:rsidRPr="008E42C5">
              <w:rPr>
                <w:rFonts w:ascii="Times New Roman" w:hAnsi="Times New Roman"/>
                <w:sz w:val="28"/>
                <w:szCs w:val="28"/>
              </w:rPr>
              <w:t xml:space="preserve"> в </w:t>
            </w:r>
            <w:proofErr w:type="spellStart"/>
            <w:r w:rsidRPr="008E42C5">
              <w:rPr>
                <w:rFonts w:ascii="Times New Roman" w:hAnsi="Times New Roman"/>
                <w:sz w:val="28"/>
                <w:szCs w:val="28"/>
              </w:rPr>
              <w:t>новій</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редакції</w:t>
            </w:r>
            <w:proofErr w:type="spellEnd"/>
            <w:r w:rsidRPr="008E42C5">
              <w:rPr>
                <w:rFonts w:ascii="Times New Roman" w:hAnsi="Times New Roman"/>
                <w:sz w:val="28"/>
                <w:szCs w:val="28"/>
              </w:rPr>
              <w:t>.</w:t>
            </w:r>
          </w:p>
          <w:p w14:paraId="2BDF22BD" w14:textId="377F1F88" w:rsidR="00C276C2" w:rsidRPr="008E42C5" w:rsidRDefault="00C276C2" w:rsidP="00C276C2">
            <w:pPr>
              <w:spacing w:after="0" w:line="240" w:lineRule="auto"/>
              <w:jc w:val="both"/>
              <w:rPr>
                <w:rFonts w:ascii="Times New Roman" w:hAnsi="Times New Roman"/>
                <w:sz w:val="28"/>
                <w:szCs w:val="28"/>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tc>
      </w:tr>
      <w:tr w:rsidR="00C276C2" w:rsidRPr="00547514" w14:paraId="3710B5E8"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44639D33"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C927981" w14:textId="1269C3FF"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52</w:t>
            </w:r>
          </w:p>
        </w:tc>
        <w:tc>
          <w:tcPr>
            <w:tcW w:w="8647" w:type="dxa"/>
            <w:tcBorders>
              <w:top w:val="single" w:sz="4" w:space="0" w:color="auto"/>
              <w:left w:val="single" w:sz="4" w:space="0" w:color="auto"/>
              <w:bottom w:val="single" w:sz="4" w:space="0" w:color="auto"/>
              <w:right w:val="single" w:sz="4" w:space="0" w:color="auto"/>
            </w:tcBorders>
          </w:tcPr>
          <w:p w14:paraId="30F8F202" w14:textId="49462E24" w:rsidR="00C276C2" w:rsidRPr="00604028" w:rsidRDefault="00C276C2" w:rsidP="00C276C2">
            <w:pPr>
              <w:spacing w:after="0" w:line="240" w:lineRule="auto"/>
              <w:jc w:val="both"/>
              <w:rPr>
                <w:rFonts w:ascii="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приватизацію</w:t>
            </w:r>
            <w:proofErr w:type="spellEnd"/>
            <w:r w:rsidRPr="008E42C5">
              <w:rPr>
                <w:rFonts w:ascii="Times New Roman" w:hAnsi="Times New Roman"/>
                <w:sz w:val="28"/>
                <w:szCs w:val="28"/>
              </w:rPr>
              <w:t xml:space="preserve"> державного </w:t>
            </w:r>
            <w:proofErr w:type="spellStart"/>
            <w:r w:rsidRPr="008E42C5">
              <w:rPr>
                <w:rFonts w:ascii="Times New Roman" w:hAnsi="Times New Roman"/>
                <w:sz w:val="28"/>
                <w:szCs w:val="28"/>
              </w:rPr>
              <w:t>житлового</w:t>
            </w:r>
            <w:proofErr w:type="spellEnd"/>
            <w:r w:rsidRPr="008E42C5">
              <w:rPr>
                <w:rFonts w:ascii="Times New Roman" w:hAnsi="Times New Roman"/>
                <w:sz w:val="28"/>
                <w:szCs w:val="28"/>
              </w:rPr>
              <w:t xml:space="preserve"> фонду,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знаходиться</w:t>
            </w:r>
            <w:proofErr w:type="spellEnd"/>
            <w:r w:rsidRPr="008E42C5">
              <w:rPr>
                <w:rFonts w:ascii="Times New Roman" w:hAnsi="Times New Roman"/>
                <w:sz w:val="28"/>
                <w:szCs w:val="28"/>
              </w:rPr>
              <w:t xml:space="preserve"> за </w:t>
            </w:r>
            <w:proofErr w:type="spellStart"/>
            <w:r w:rsidRPr="008E42C5">
              <w:rPr>
                <w:rFonts w:ascii="Times New Roman" w:hAnsi="Times New Roman"/>
                <w:sz w:val="28"/>
                <w:szCs w:val="28"/>
              </w:rPr>
              <w:t>адресою</w:t>
            </w:r>
            <w:proofErr w:type="spellEnd"/>
            <w:r w:rsidRPr="008E42C5">
              <w:rPr>
                <w:rFonts w:ascii="Times New Roman" w:hAnsi="Times New Roman"/>
                <w:sz w:val="28"/>
                <w:szCs w:val="28"/>
              </w:rPr>
              <w:t xml:space="preserve">: </w:t>
            </w:r>
            <w:r w:rsidR="00604028">
              <w:rPr>
                <w:rFonts w:ascii="Times New Roman" w:hAnsi="Times New Roman"/>
                <w:sz w:val="28"/>
                <w:szCs w:val="28"/>
                <w:lang w:val="uk-UA"/>
              </w:rPr>
              <w:t>____________________.</w:t>
            </w:r>
          </w:p>
          <w:p w14:paraId="772D3656"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5A4C2ABF" w14:textId="5969161C" w:rsidR="00C276C2" w:rsidRPr="008E42C5" w:rsidRDefault="00C276C2" w:rsidP="00C276C2">
            <w:pPr>
              <w:spacing w:after="0" w:line="240" w:lineRule="auto"/>
              <w:jc w:val="both"/>
              <w:rPr>
                <w:rFonts w:ascii="Times New Roman" w:hAnsi="Times New Roman"/>
                <w:sz w:val="28"/>
                <w:szCs w:val="28"/>
              </w:rPr>
            </w:pPr>
          </w:p>
        </w:tc>
      </w:tr>
      <w:tr w:rsidR="00C276C2" w:rsidRPr="00547514" w14:paraId="1DC0597F" w14:textId="77777777" w:rsidTr="008A3883">
        <w:trPr>
          <w:trHeight w:val="1068"/>
        </w:trPr>
        <w:tc>
          <w:tcPr>
            <w:tcW w:w="1418" w:type="dxa"/>
            <w:tcBorders>
              <w:top w:val="single" w:sz="4" w:space="0" w:color="auto"/>
              <w:left w:val="single" w:sz="4" w:space="0" w:color="auto"/>
              <w:bottom w:val="single" w:sz="4" w:space="0" w:color="auto"/>
              <w:right w:val="single" w:sz="4" w:space="0" w:color="auto"/>
            </w:tcBorders>
            <w:vAlign w:val="center"/>
          </w:tcPr>
          <w:p w14:paraId="6DF5C3D9"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8675359" w14:textId="11F9EAF6"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53</w:t>
            </w:r>
          </w:p>
        </w:tc>
        <w:tc>
          <w:tcPr>
            <w:tcW w:w="8647" w:type="dxa"/>
            <w:tcBorders>
              <w:top w:val="single" w:sz="4" w:space="0" w:color="auto"/>
              <w:left w:val="single" w:sz="4" w:space="0" w:color="auto"/>
              <w:bottom w:val="single" w:sz="4" w:space="0" w:color="auto"/>
              <w:right w:val="single" w:sz="4" w:space="0" w:color="auto"/>
            </w:tcBorders>
          </w:tcPr>
          <w:p w14:paraId="04A3D17C" w14:textId="2A301F3B" w:rsidR="00C276C2" w:rsidRPr="00604028" w:rsidRDefault="00C276C2" w:rsidP="00C276C2">
            <w:pPr>
              <w:spacing w:after="0" w:line="240" w:lineRule="auto"/>
              <w:jc w:val="both"/>
              <w:rPr>
                <w:rFonts w:ascii="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приватизацію</w:t>
            </w:r>
            <w:proofErr w:type="spellEnd"/>
            <w:r w:rsidRPr="008E42C5">
              <w:rPr>
                <w:rFonts w:ascii="Times New Roman" w:hAnsi="Times New Roman"/>
                <w:sz w:val="28"/>
                <w:szCs w:val="28"/>
              </w:rPr>
              <w:t xml:space="preserve"> державного </w:t>
            </w:r>
            <w:proofErr w:type="spellStart"/>
            <w:r w:rsidRPr="008E42C5">
              <w:rPr>
                <w:rFonts w:ascii="Times New Roman" w:hAnsi="Times New Roman"/>
                <w:sz w:val="28"/>
                <w:szCs w:val="28"/>
              </w:rPr>
              <w:t>житлового</w:t>
            </w:r>
            <w:proofErr w:type="spellEnd"/>
            <w:r w:rsidRPr="008E42C5">
              <w:rPr>
                <w:rFonts w:ascii="Times New Roman" w:hAnsi="Times New Roman"/>
                <w:sz w:val="28"/>
                <w:szCs w:val="28"/>
              </w:rPr>
              <w:t xml:space="preserve"> фонду,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знаходиться</w:t>
            </w:r>
            <w:proofErr w:type="spellEnd"/>
            <w:r w:rsidRPr="008E42C5">
              <w:rPr>
                <w:rFonts w:ascii="Times New Roman" w:hAnsi="Times New Roman"/>
                <w:sz w:val="28"/>
                <w:szCs w:val="28"/>
              </w:rPr>
              <w:t xml:space="preserve"> за </w:t>
            </w:r>
            <w:proofErr w:type="spellStart"/>
            <w:r w:rsidRPr="008E42C5">
              <w:rPr>
                <w:rFonts w:ascii="Times New Roman" w:hAnsi="Times New Roman"/>
                <w:sz w:val="28"/>
                <w:szCs w:val="28"/>
              </w:rPr>
              <w:t>адресою</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Волинська</w:t>
            </w:r>
            <w:proofErr w:type="spellEnd"/>
            <w:r w:rsidRPr="008E42C5">
              <w:rPr>
                <w:rFonts w:ascii="Times New Roman" w:hAnsi="Times New Roman"/>
                <w:sz w:val="28"/>
                <w:szCs w:val="28"/>
              </w:rPr>
              <w:t xml:space="preserve"> область, </w:t>
            </w:r>
            <w:r w:rsidR="00604028">
              <w:rPr>
                <w:rFonts w:ascii="Times New Roman" w:hAnsi="Times New Roman"/>
                <w:sz w:val="28"/>
                <w:szCs w:val="28"/>
                <w:lang w:val="uk-UA"/>
              </w:rPr>
              <w:t>__________</w:t>
            </w:r>
          </w:p>
          <w:p w14:paraId="3682AF54" w14:textId="77777777" w:rsidR="00C276C2" w:rsidRDefault="00C276C2" w:rsidP="00C276C2">
            <w:pPr>
              <w:spacing w:after="0" w:line="240" w:lineRule="auto"/>
              <w:jc w:val="both"/>
              <w:rPr>
                <w:rFonts w:ascii="Times New Roman" w:eastAsia="Times New Roman" w:hAnsi="Times New Roman"/>
                <w:b/>
                <w:bCs/>
                <w:i/>
                <w:iCs/>
                <w:sz w:val="24"/>
                <w:szCs w:val="24"/>
                <w:lang w:val="uk-UA" w:eastAsia="uk-UA"/>
              </w:rPr>
            </w:pP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7EF52604" w14:textId="1BA829C3" w:rsidR="00C276C2" w:rsidRPr="008E42C5" w:rsidRDefault="00C276C2" w:rsidP="00C276C2">
            <w:pPr>
              <w:spacing w:after="0" w:line="240" w:lineRule="auto"/>
              <w:jc w:val="both"/>
              <w:rPr>
                <w:rFonts w:ascii="Times New Roman" w:hAnsi="Times New Roman"/>
                <w:sz w:val="28"/>
                <w:szCs w:val="28"/>
              </w:rPr>
            </w:pPr>
          </w:p>
        </w:tc>
      </w:tr>
      <w:tr w:rsidR="00C276C2" w:rsidRPr="00547514" w14:paraId="7123A4BB" w14:textId="77777777" w:rsidTr="00C3784F">
        <w:trPr>
          <w:trHeight w:val="988"/>
        </w:trPr>
        <w:tc>
          <w:tcPr>
            <w:tcW w:w="1418" w:type="dxa"/>
            <w:tcBorders>
              <w:top w:val="single" w:sz="4" w:space="0" w:color="auto"/>
              <w:left w:val="single" w:sz="4" w:space="0" w:color="auto"/>
              <w:bottom w:val="single" w:sz="4" w:space="0" w:color="auto"/>
              <w:right w:val="single" w:sz="4" w:space="0" w:color="auto"/>
            </w:tcBorders>
            <w:vAlign w:val="center"/>
          </w:tcPr>
          <w:p w14:paraId="7EFCE655"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471D48AF" w14:textId="0D247329"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54</w:t>
            </w:r>
          </w:p>
        </w:tc>
        <w:tc>
          <w:tcPr>
            <w:tcW w:w="8647" w:type="dxa"/>
            <w:tcBorders>
              <w:top w:val="single" w:sz="4" w:space="0" w:color="auto"/>
              <w:left w:val="single" w:sz="4" w:space="0" w:color="auto"/>
              <w:bottom w:val="single" w:sz="4" w:space="0" w:color="auto"/>
              <w:right w:val="single" w:sz="4" w:space="0" w:color="auto"/>
            </w:tcBorders>
          </w:tcPr>
          <w:p w14:paraId="77216EA4" w14:textId="68F6370E" w:rsidR="00C276C2" w:rsidRPr="00604028" w:rsidRDefault="00C276C2" w:rsidP="00C276C2">
            <w:pPr>
              <w:spacing w:after="0" w:line="240" w:lineRule="auto"/>
              <w:jc w:val="both"/>
              <w:rPr>
                <w:rFonts w:ascii="Times New Roman" w:hAnsi="Times New Roman"/>
                <w:sz w:val="28"/>
                <w:szCs w:val="28"/>
                <w:lang w:val="uk-UA"/>
              </w:rPr>
            </w:pPr>
            <w:r w:rsidRPr="008E42C5">
              <w:rPr>
                <w:rFonts w:ascii="Times New Roman" w:hAnsi="Times New Roman"/>
                <w:sz w:val="28"/>
                <w:szCs w:val="28"/>
              </w:rPr>
              <w:t xml:space="preserve">Про </w:t>
            </w:r>
            <w:proofErr w:type="spellStart"/>
            <w:r w:rsidRPr="008E42C5">
              <w:rPr>
                <w:rFonts w:ascii="Times New Roman" w:hAnsi="Times New Roman"/>
                <w:sz w:val="28"/>
                <w:szCs w:val="28"/>
              </w:rPr>
              <w:t>приватизацію</w:t>
            </w:r>
            <w:proofErr w:type="spellEnd"/>
            <w:r w:rsidRPr="008E42C5">
              <w:rPr>
                <w:rFonts w:ascii="Times New Roman" w:hAnsi="Times New Roman"/>
                <w:sz w:val="28"/>
                <w:szCs w:val="28"/>
              </w:rPr>
              <w:t xml:space="preserve"> державного </w:t>
            </w:r>
            <w:proofErr w:type="spellStart"/>
            <w:r w:rsidRPr="008E42C5">
              <w:rPr>
                <w:rFonts w:ascii="Times New Roman" w:hAnsi="Times New Roman"/>
                <w:sz w:val="28"/>
                <w:szCs w:val="28"/>
              </w:rPr>
              <w:t>житлового</w:t>
            </w:r>
            <w:proofErr w:type="spellEnd"/>
            <w:r w:rsidRPr="008E42C5">
              <w:rPr>
                <w:rFonts w:ascii="Times New Roman" w:hAnsi="Times New Roman"/>
                <w:sz w:val="28"/>
                <w:szCs w:val="28"/>
              </w:rPr>
              <w:t xml:space="preserve"> фонду, </w:t>
            </w:r>
            <w:proofErr w:type="spellStart"/>
            <w:r w:rsidRPr="008E42C5">
              <w:rPr>
                <w:rFonts w:ascii="Times New Roman" w:hAnsi="Times New Roman"/>
                <w:sz w:val="28"/>
                <w:szCs w:val="28"/>
              </w:rPr>
              <w:t>що</w:t>
            </w:r>
            <w:proofErr w:type="spellEnd"/>
            <w:r w:rsidRPr="008E42C5">
              <w:rPr>
                <w:rFonts w:ascii="Times New Roman" w:hAnsi="Times New Roman"/>
                <w:sz w:val="28"/>
                <w:szCs w:val="28"/>
              </w:rPr>
              <w:t xml:space="preserve"> </w:t>
            </w:r>
            <w:proofErr w:type="spellStart"/>
            <w:r w:rsidRPr="008E42C5">
              <w:rPr>
                <w:rFonts w:ascii="Times New Roman" w:hAnsi="Times New Roman"/>
                <w:sz w:val="28"/>
                <w:szCs w:val="28"/>
              </w:rPr>
              <w:t>знаходиться</w:t>
            </w:r>
            <w:proofErr w:type="spellEnd"/>
            <w:r w:rsidRPr="008E42C5">
              <w:rPr>
                <w:rFonts w:ascii="Times New Roman" w:hAnsi="Times New Roman"/>
                <w:sz w:val="28"/>
                <w:szCs w:val="28"/>
              </w:rPr>
              <w:t xml:space="preserve"> за </w:t>
            </w:r>
            <w:proofErr w:type="spellStart"/>
            <w:r w:rsidRPr="008E42C5">
              <w:rPr>
                <w:rFonts w:ascii="Times New Roman" w:hAnsi="Times New Roman"/>
                <w:sz w:val="28"/>
                <w:szCs w:val="28"/>
              </w:rPr>
              <w:t>адресою</w:t>
            </w:r>
            <w:proofErr w:type="spellEnd"/>
            <w:r w:rsidRPr="008E42C5">
              <w:rPr>
                <w:rFonts w:ascii="Times New Roman" w:hAnsi="Times New Roman"/>
                <w:sz w:val="28"/>
                <w:szCs w:val="28"/>
              </w:rPr>
              <w:t xml:space="preserve">: </w:t>
            </w:r>
            <w:r w:rsidR="00604028">
              <w:rPr>
                <w:rFonts w:ascii="Times New Roman" w:hAnsi="Times New Roman"/>
                <w:sz w:val="28"/>
                <w:szCs w:val="28"/>
                <w:lang w:val="uk-UA"/>
              </w:rPr>
              <w:t>_________________________________.</w:t>
            </w:r>
          </w:p>
          <w:p w14:paraId="396EB60D" w14:textId="49CAFFB5" w:rsidR="00C276C2" w:rsidRPr="007A71BE" w:rsidRDefault="00C276C2" w:rsidP="00C276C2">
            <w:pPr>
              <w:spacing w:after="0" w:line="240" w:lineRule="auto"/>
              <w:rPr>
                <w:rFonts w:ascii="Times New Roman" w:eastAsia="Times New Roman" w:hAnsi="Times New Roman"/>
                <w:b/>
                <w:bCs/>
                <w:i/>
                <w:iCs/>
                <w:sz w:val="24"/>
                <w:szCs w:val="24"/>
                <w:lang w:val="uk-UA" w:eastAsia="uk-UA"/>
              </w:rPr>
            </w:pPr>
            <w:r>
              <w:rPr>
                <w:rFonts w:ascii="Times New Roman" w:eastAsia="Times New Roman" w:hAnsi="Times New Roman"/>
                <w:b/>
                <w:bCs/>
                <w:i/>
                <w:iCs/>
                <w:sz w:val="24"/>
                <w:szCs w:val="24"/>
                <w:lang w:val="uk-UA" w:eastAsia="uk-UA"/>
              </w:rPr>
              <w:t xml:space="preserve"> </w:t>
            </w:r>
            <w:proofErr w:type="spellStart"/>
            <w:r w:rsidRPr="007A71BE">
              <w:rPr>
                <w:rFonts w:ascii="Times New Roman" w:eastAsia="Times New Roman" w:hAnsi="Times New Roman"/>
                <w:b/>
                <w:bCs/>
                <w:i/>
                <w:iCs/>
                <w:sz w:val="24"/>
                <w:szCs w:val="24"/>
                <w:lang w:val="uk-UA" w:eastAsia="uk-UA"/>
              </w:rPr>
              <w:t>Доповідач:Дицьо</w:t>
            </w:r>
            <w:proofErr w:type="spellEnd"/>
            <w:r w:rsidRPr="007A71BE">
              <w:rPr>
                <w:rFonts w:ascii="Times New Roman" w:eastAsia="Times New Roman" w:hAnsi="Times New Roman"/>
                <w:b/>
                <w:bCs/>
                <w:i/>
                <w:iCs/>
                <w:sz w:val="24"/>
                <w:szCs w:val="24"/>
                <w:lang w:val="uk-UA" w:eastAsia="uk-UA"/>
              </w:rPr>
              <w:t xml:space="preserve"> Ігор Юрійович, начальник юридичного відділу.</w:t>
            </w:r>
          </w:p>
          <w:p w14:paraId="497A3A84" w14:textId="10F9A671" w:rsidR="00C276C2" w:rsidRPr="008E42C5" w:rsidRDefault="00C276C2" w:rsidP="00C276C2">
            <w:pPr>
              <w:spacing w:after="0" w:line="240" w:lineRule="auto"/>
              <w:jc w:val="both"/>
              <w:rPr>
                <w:rFonts w:ascii="Times New Roman" w:hAnsi="Times New Roman"/>
                <w:sz w:val="28"/>
                <w:szCs w:val="28"/>
              </w:rPr>
            </w:pPr>
          </w:p>
        </w:tc>
      </w:tr>
      <w:tr w:rsidR="00C276C2" w:rsidRPr="00547514" w14:paraId="387EDF19" w14:textId="77777777" w:rsidTr="008A3883">
        <w:trPr>
          <w:trHeight w:val="290"/>
        </w:trPr>
        <w:tc>
          <w:tcPr>
            <w:tcW w:w="1418" w:type="dxa"/>
            <w:tcBorders>
              <w:top w:val="single" w:sz="4" w:space="0" w:color="auto"/>
              <w:left w:val="single" w:sz="4" w:space="0" w:color="auto"/>
              <w:bottom w:val="single" w:sz="4" w:space="0" w:color="auto"/>
              <w:right w:val="single" w:sz="4" w:space="0" w:color="auto"/>
            </w:tcBorders>
            <w:vAlign w:val="center"/>
          </w:tcPr>
          <w:p w14:paraId="72F734E0" w14:textId="77777777" w:rsidR="00C276C2" w:rsidRDefault="00C276C2" w:rsidP="00C276C2">
            <w:pPr>
              <w:spacing w:after="0" w:line="240" w:lineRule="auto"/>
              <w:rPr>
                <w:rFonts w:ascii="Times New Roman" w:eastAsiaTheme="minorEastAsia" w:hAnsi="Times New Roman"/>
                <w:sz w:val="24"/>
                <w:szCs w:val="24"/>
                <w:lang w:val="uk-UA"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0B46459" w14:textId="6287A3EB" w:rsidR="00C276C2" w:rsidRDefault="00C276C2" w:rsidP="00C276C2">
            <w:pPr>
              <w:spacing w:after="0" w:line="240" w:lineRule="auto"/>
              <w:rPr>
                <w:rFonts w:ascii="Times New Roman" w:hAnsi="Times New Roman"/>
                <w:sz w:val="24"/>
                <w:szCs w:val="24"/>
                <w:lang w:val="uk-UA"/>
              </w:rPr>
            </w:pPr>
            <w:r>
              <w:rPr>
                <w:rFonts w:ascii="Times New Roman" w:hAnsi="Times New Roman"/>
                <w:sz w:val="24"/>
                <w:szCs w:val="24"/>
                <w:lang w:val="uk-UA"/>
              </w:rPr>
              <w:t>55</w:t>
            </w:r>
          </w:p>
        </w:tc>
        <w:tc>
          <w:tcPr>
            <w:tcW w:w="8647" w:type="dxa"/>
            <w:tcBorders>
              <w:top w:val="single" w:sz="4" w:space="0" w:color="auto"/>
              <w:left w:val="single" w:sz="4" w:space="0" w:color="auto"/>
              <w:bottom w:val="single" w:sz="4" w:space="0" w:color="auto"/>
              <w:right w:val="single" w:sz="4" w:space="0" w:color="auto"/>
            </w:tcBorders>
          </w:tcPr>
          <w:p w14:paraId="17DE3761" w14:textId="48AB0CA5" w:rsidR="00C276C2" w:rsidRDefault="00095307" w:rsidP="00095307">
            <w:pPr>
              <w:pStyle w:val="a8"/>
              <w:shd w:val="clear" w:color="auto" w:fill="FFFFFF"/>
              <w:spacing w:before="0" w:beforeAutospacing="0" w:after="0" w:afterAutospacing="0"/>
              <w:ind w:right="5"/>
              <w:jc w:val="both"/>
              <w:rPr>
                <w:b/>
                <w:bCs/>
                <w:i/>
                <w:iCs/>
              </w:rPr>
            </w:pPr>
            <w:r w:rsidRPr="00557AD8">
              <w:rPr>
                <w:rFonts w:eastAsia="Calibri"/>
                <w:bCs/>
                <w:sz w:val="28"/>
                <w:szCs w:val="28"/>
              </w:rPr>
              <w:t>Про</w:t>
            </w:r>
            <w:r w:rsidRPr="00557AD8">
              <w:rPr>
                <w:bCs/>
                <w:sz w:val="28"/>
                <w:szCs w:val="28"/>
              </w:rPr>
              <w:t xml:space="preserve"> затвердження актів </w:t>
            </w:r>
            <w:r>
              <w:rPr>
                <w:bCs/>
                <w:sz w:val="28"/>
                <w:szCs w:val="28"/>
              </w:rPr>
              <w:t>п</w:t>
            </w:r>
            <w:r w:rsidRPr="00557AD8">
              <w:rPr>
                <w:bCs/>
                <w:sz w:val="28"/>
                <w:szCs w:val="28"/>
              </w:rPr>
              <w:t xml:space="preserve">риймання-передачі матеріальних цінностей та </w:t>
            </w:r>
            <w:r>
              <w:rPr>
                <w:bCs/>
                <w:sz w:val="28"/>
                <w:szCs w:val="28"/>
              </w:rPr>
              <w:t>актів приймання-</w:t>
            </w:r>
            <w:r w:rsidRPr="00557AD8">
              <w:rPr>
                <w:bCs/>
                <w:sz w:val="28"/>
                <w:szCs w:val="28"/>
              </w:rPr>
              <w:t>передачі оригіналів договорів оренди</w:t>
            </w:r>
            <w:r>
              <w:rPr>
                <w:bCs/>
                <w:sz w:val="28"/>
                <w:szCs w:val="28"/>
              </w:rPr>
              <w:t>.</w:t>
            </w:r>
          </w:p>
          <w:p w14:paraId="737A5E41" w14:textId="770BB9A7" w:rsidR="00C276C2" w:rsidRPr="008E42C5" w:rsidRDefault="00C276C2" w:rsidP="00C276C2">
            <w:pPr>
              <w:spacing w:after="0" w:line="240" w:lineRule="auto"/>
              <w:rPr>
                <w:rFonts w:ascii="Times New Roman" w:hAnsi="Times New Roman"/>
                <w:sz w:val="28"/>
                <w:szCs w:val="28"/>
              </w:rPr>
            </w:pPr>
            <w:r w:rsidRPr="007A71BE">
              <w:rPr>
                <w:rFonts w:ascii="Times New Roman" w:eastAsia="Times New Roman" w:hAnsi="Times New Roman"/>
                <w:b/>
                <w:bCs/>
                <w:i/>
                <w:iCs/>
                <w:sz w:val="24"/>
                <w:szCs w:val="24"/>
                <w:lang w:val="uk-UA" w:eastAsia="uk-UA"/>
              </w:rPr>
              <w:t>Доповідач:</w:t>
            </w:r>
            <w:r>
              <w:rPr>
                <w:rFonts w:ascii="Times New Roman" w:eastAsia="Times New Roman" w:hAnsi="Times New Roman"/>
                <w:b/>
                <w:bCs/>
                <w:i/>
                <w:iCs/>
                <w:sz w:val="24"/>
                <w:szCs w:val="24"/>
                <w:lang w:val="uk-UA" w:eastAsia="uk-UA"/>
              </w:rPr>
              <w:t xml:space="preserve"> </w:t>
            </w:r>
            <w:proofErr w:type="spellStart"/>
            <w:r>
              <w:rPr>
                <w:rFonts w:ascii="Times New Roman" w:eastAsia="Times New Roman" w:hAnsi="Times New Roman"/>
                <w:b/>
                <w:bCs/>
                <w:i/>
                <w:iCs/>
                <w:sz w:val="24"/>
                <w:szCs w:val="24"/>
                <w:lang w:val="uk-UA" w:eastAsia="uk-UA"/>
              </w:rPr>
              <w:t>Душук</w:t>
            </w:r>
            <w:proofErr w:type="spellEnd"/>
            <w:r>
              <w:rPr>
                <w:rFonts w:ascii="Times New Roman" w:eastAsia="Times New Roman" w:hAnsi="Times New Roman"/>
                <w:b/>
                <w:bCs/>
                <w:i/>
                <w:iCs/>
                <w:sz w:val="24"/>
                <w:szCs w:val="24"/>
                <w:lang w:val="uk-UA" w:eastAsia="uk-UA"/>
              </w:rPr>
              <w:t xml:space="preserve"> Марія Юріївна, начальник відділу культури Нововолинської міської ради.</w:t>
            </w:r>
          </w:p>
        </w:tc>
      </w:tr>
    </w:tbl>
    <w:p w14:paraId="51119F23" w14:textId="77777777" w:rsidR="00C3784F" w:rsidRDefault="00C3784F" w:rsidP="00D56EAB">
      <w:pPr>
        <w:pStyle w:val="a3"/>
        <w:jc w:val="left"/>
        <w:rPr>
          <w:b w:val="0"/>
          <w:bCs w:val="0"/>
          <w:sz w:val="28"/>
          <w:szCs w:val="28"/>
        </w:rPr>
      </w:pPr>
    </w:p>
    <w:p w14:paraId="26C05C7B" w14:textId="77777777" w:rsidR="00C3784F" w:rsidRDefault="00D56EAB" w:rsidP="00C3784F">
      <w:pPr>
        <w:pStyle w:val="a3"/>
        <w:ind w:left="-426"/>
        <w:jc w:val="left"/>
        <w:rPr>
          <w:b w:val="0"/>
          <w:bCs w:val="0"/>
          <w:sz w:val="28"/>
          <w:szCs w:val="28"/>
        </w:rPr>
      </w:pPr>
      <w:r w:rsidRPr="00371BD3">
        <w:rPr>
          <w:b w:val="0"/>
          <w:bCs w:val="0"/>
          <w:sz w:val="28"/>
          <w:szCs w:val="28"/>
        </w:rPr>
        <w:t>Керуюча справами виконавчого</w:t>
      </w:r>
      <w:r>
        <w:rPr>
          <w:b w:val="0"/>
          <w:bCs w:val="0"/>
          <w:sz w:val="28"/>
          <w:szCs w:val="28"/>
        </w:rPr>
        <w:t xml:space="preserve"> комітету</w:t>
      </w:r>
    </w:p>
    <w:p w14:paraId="05B7A4AB" w14:textId="08D01061" w:rsidR="00D56EAB" w:rsidRPr="00371BD3" w:rsidRDefault="00D56EAB" w:rsidP="00C3784F">
      <w:pPr>
        <w:pStyle w:val="a3"/>
        <w:ind w:left="-426"/>
        <w:jc w:val="left"/>
        <w:rPr>
          <w:b w:val="0"/>
          <w:bCs w:val="0"/>
          <w:sz w:val="28"/>
          <w:szCs w:val="28"/>
        </w:rPr>
      </w:pPr>
      <w:r w:rsidRPr="00371BD3">
        <w:rPr>
          <w:b w:val="0"/>
          <w:bCs w:val="0"/>
          <w:sz w:val="28"/>
          <w:szCs w:val="28"/>
        </w:rPr>
        <w:t xml:space="preserve">міської ради                 </w:t>
      </w:r>
      <w:r>
        <w:rPr>
          <w:b w:val="0"/>
          <w:bCs w:val="0"/>
          <w:sz w:val="28"/>
          <w:szCs w:val="28"/>
        </w:rPr>
        <w:t xml:space="preserve">                                                         </w:t>
      </w:r>
      <w:r w:rsidR="00C3784F">
        <w:rPr>
          <w:b w:val="0"/>
          <w:bCs w:val="0"/>
          <w:sz w:val="28"/>
          <w:szCs w:val="28"/>
        </w:rPr>
        <w:t xml:space="preserve">              </w:t>
      </w:r>
      <w:r w:rsidRPr="00371BD3">
        <w:rPr>
          <w:b w:val="0"/>
          <w:bCs w:val="0"/>
          <w:sz w:val="28"/>
          <w:szCs w:val="28"/>
        </w:rPr>
        <w:t>Валентина СТЕПЮК</w:t>
      </w:r>
    </w:p>
    <w:p w14:paraId="54666407" w14:textId="7134E678" w:rsidR="00F01F11" w:rsidRPr="00D634AC" w:rsidRDefault="00F01F11" w:rsidP="00CD7056">
      <w:pPr>
        <w:spacing w:after="0" w:line="240" w:lineRule="auto"/>
        <w:ind w:left="-709"/>
        <w:rPr>
          <w:rFonts w:ascii="Times New Roman" w:hAnsi="Times New Roman"/>
          <w:sz w:val="28"/>
          <w:szCs w:val="28"/>
          <w:lang w:val="uk-UA"/>
        </w:rPr>
      </w:pPr>
    </w:p>
    <w:sectPr w:rsidR="00F01F11" w:rsidRPr="00D634AC" w:rsidSect="00B704C3">
      <w:pgSz w:w="11906" w:h="16838"/>
      <w:pgMar w:top="568" w:right="42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C1AB2"/>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1" w15:restartNumberingAfterBreak="0">
    <w:nsid w:val="21BD03B3"/>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num w:numId="1" w16cid:durableId="2018002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318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11"/>
    <w:rsid w:val="00002378"/>
    <w:rsid w:val="00004C18"/>
    <w:rsid w:val="00007E38"/>
    <w:rsid w:val="00011A36"/>
    <w:rsid w:val="0002267F"/>
    <w:rsid w:val="00022BC1"/>
    <w:rsid w:val="000232D5"/>
    <w:rsid w:val="00033873"/>
    <w:rsid w:val="0004159D"/>
    <w:rsid w:val="0004725B"/>
    <w:rsid w:val="000617BC"/>
    <w:rsid w:val="000618ED"/>
    <w:rsid w:val="000628B8"/>
    <w:rsid w:val="00073AC3"/>
    <w:rsid w:val="00074C04"/>
    <w:rsid w:val="000815FE"/>
    <w:rsid w:val="00084467"/>
    <w:rsid w:val="000867C4"/>
    <w:rsid w:val="0009349B"/>
    <w:rsid w:val="00095307"/>
    <w:rsid w:val="000B3505"/>
    <w:rsid w:val="000B6114"/>
    <w:rsid w:val="000B7328"/>
    <w:rsid w:val="000C6C02"/>
    <w:rsid w:val="000D12F9"/>
    <w:rsid w:val="000D527C"/>
    <w:rsid w:val="000D5696"/>
    <w:rsid w:val="000E12D3"/>
    <w:rsid w:val="000E1E7C"/>
    <w:rsid w:val="000E4BCB"/>
    <w:rsid w:val="000E59CB"/>
    <w:rsid w:val="000E7C1D"/>
    <w:rsid w:val="000F6515"/>
    <w:rsid w:val="000F6916"/>
    <w:rsid w:val="000F6A0E"/>
    <w:rsid w:val="001027E4"/>
    <w:rsid w:val="00102A35"/>
    <w:rsid w:val="00103446"/>
    <w:rsid w:val="00104C5A"/>
    <w:rsid w:val="0011022A"/>
    <w:rsid w:val="001173B7"/>
    <w:rsid w:val="00120986"/>
    <w:rsid w:val="00123FE4"/>
    <w:rsid w:val="0012447C"/>
    <w:rsid w:val="00133A22"/>
    <w:rsid w:val="00133D74"/>
    <w:rsid w:val="0014681B"/>
    <w:rsid w:val="00153233"/>
    <w:rsid w:val="00156FC4"/>
    <w:rsid w:val="00157723"/>
    <w:rsid w:val="001612B2"/>
    <w:rsid w:val="00165E0C"/>
    <w:rsid w:val="00167451"/>
    <w:rsid w:val="00174FF7"/>
    <w:rsid w:val="00177300"/>
    <w:rsid w:val="00184365"/>
    <w:rsid w:val="00185F8D"/>
    <w:rsid w:val="00186E0B"/>
    <w:rsid w:val="001873A9"/>
    <w:rsid w:val="00193EFF"/>
    <w:rsid w:val="001954F3"/>
    <w:rsid w:val="001A2492"/>
    <w:rsid w:val="001B16CE"/>
    <w:rsid w:val="001C302C"/>
    <w:rsid w:val="001C39F8"/>
    <w:rsid w:val="001D670F"/>
    <w:rsid w:val="001D6AE8"/>
    <w:rsid w:val="001E3DC2"/>
    <w:rsid w:val="001F0451"/>
    <w:rsid w:val="001F122D"/>
    <w:rsid w:val="001F4C55"/>
    <w:rsid w:val="0020129C"/>
    <w:rsid w:val="00201328"/>
    <w:rsid w:val="002106ED"/>
    <w:rsid w:val="00227D1D"/>
    <w:rsid w:val="002345F9"/>
    <w:rsid w:val="00241187"/>
    <w:rsid w:val="00241FC4"/>
    <w:rsid w:val="002457F9"/>
    <w:rsid w:val="00246569"/>
    <w:rsid w:val="00250A1C"/>
    <w:rsid w:val="00253A24"/>
    <w:rsid w:val="002601C8"/>
    <w:rsid w:val="00264F66"/>
    <w:rsid w:val="00267600"/>
    <w:rsid w:val="00276A28"/>
    <w:rsid w:val="00281423"/>
    <w:rsid w:val="002869F5"/>
    <w:rsid w:val="002878DA"/>
    <w:rsid w:val="00291351"/>
    <w:rsid w:val="00293213"/>
    <w:rsid w:val="00297701"/>
    <w:rsid w:val="002A28FD"/>
    <w:rsid w:val="002B497C"/>
    <w:rsid w:val="002C2B6E"/>
    <w:rsid w:val="002E2ECE"/>
    <w:rsid w:val="002E56F0"/>
    <w:rsid w:val="002E772C"/>
    <w:rsid w:val="002F33AC"/>
    <w:rsid w:val="002F7D05"/>
    <w:rsid w:val="003128B3"/>
    <w:rsid w:val="00323076"/>
    <w:rsid w:val="00324EE9"/>
    <w:rsid w:val="003316C3"/>
    <w:rsid w:val="003332D5"/>
    <w:rsid w:val="00334817"/>
    <w:rsid w:val="00336AB3"/>
    <w:rsid w:val="00340026"/>
    <w:rsid w:val="00345498"/>
    <w:rsid w:val="00362B2B"/>
    <w:rsid w:val="003645B3"/>
    <w:rsid w:val="00370023"/>
    <w:rsid w:val="003714D2"/>
    <w:rsid w:val="00371BD3"/>
    <w:rsid w:val="00376953"/>
    <w:rsid w:val="00381C76"/>
    <w:rsid w:val="00386040"/>
    <w:rsid w:val="003A2C2D"/>
    <w:rsid w:val="003A3336"/>
    <w:rsid w:val="003A54A4"/>
    <w:rsid w:val="003A5A22"/>
    <w:rsid w:val="003A6225"/>
    <w:rsid w:val="003B325B"/>
    <w:rsid w:val="003B429C"/>
    <w:rsid w:val="003B47A2"/>
    <w:rsid w:val="003C6BC4"/>
    <w:rsid w:val="003C6F37"/>
    <w:rsid w:val="003D1760"/>
    <w:rsid w:val="003D184A"/>
    <w:rsid w:val="003E61DB"/>
    <w:rsid w:val="003F3B40"/>
    <w:rsid w:val="0040269E"/>
    <w:rsid w:val="00410E6F"/>
    <w:rsid w:val="004140B2"/>
    <w:rsid w:val="00425945"/>
    <w:rsid w:val="0043411C"/>
    <w:rsid w:val="00440B3E"/>
    <w:rsid w:val="00445DDE"/>
    <w:rsid w:val="0044763A"/>
    <w:rsid w:val="0045214D"/>
    <w:rsid w:val="00452EE2"/>
    <w:rsid w:val="00455ED4"/>
    <w:rsid w:val="00457413"/>
    <w:rsid w:val="00460EB5"/>
    <w:rsid w:val="0046315D"/>
    <w:rsid w:val="004644BD"/>
    <w:rsid w:val="004766A9"/>
    <w:rsid w:val="00476A33"/>
    <w:rsid w:val="00485D7E"/>
    <w:rsid w:val="004928FB"/>
    <w:rsid w:val="0049602A"/>
    <w:rsid w:val="004A5CFF"/>
    <w:rsid w:val="004B4C7D"/>
    <w:rsid w:val="004B61CE"/>
    <w:rsid w:val="004B7ABC"/>
    <w:rsid w:val="004B7D21"/>
    <w:rsid w:val="004C34EC"/>
    <w:rsid w:val="004C537C"/>
    <w:rsid w:val="004C67C7"/>
    <w:rsid w:val="004F16D6"/>
    <w:rsid w:val="004F37D3"/>
    <w:rsid w:val="005003E6"/>
    <w:rsid w:val="005028FF"/>
    <w:rsid w:val="00502A92"/>
    <w:rsid w:val="005039B8"/>
    <w:rsid w:val="005100E8"/>
    <w:rsid w:val="00516C11"/>
    <w:rsid w:val="00521829"/>
    <w:rsid w:val="00521D4E"/>
    <w:rsid w:val="005258BA"/>
    <w:rsid w:val="00531C37"/>
    <w:rsid w:val="00534F91"/>
    <w:rsid w:val="00547514"/>
    <w:rsid w:val="005557B6"/>
    <w:rsid w:val="005568EE"/>
    <w:rsid w:val="00573C71"/>
    <w:rsid w:val="00574C75"/>
    <w:rsid w:val="00580D69"/>
    <w:rsid w:val="005A6E8E"/>
    <w:rsid w:val="005A792D"/>
    <w:rsid w:val="005B4772"/>
    <w:rsid w:val="005B613D"/>
    <w:rsid w:val="005C5BF1"/>
    <w:rsid w:val="00602849"/>
    <w:rsid w:val="00604028"/>
    <w:rsid w:val="00606A4E"/>
    <w:rsid w:val="00612157"/>
    <w:rsid w:val="00634F07"/>
    <w:rsid w:val="0063621C"/>
    <w:rsid w:val="006372E4"/>
    <w:rsid w:val="00641C04"/>
    <w:rsid w:val="0064212F"/>
    <w:rsid w:val="006539D2"/>
    <w:rsid w:val="00654D59"/>
    <w:rsid w:val="00675B96"/>
    <w:rsid w:val="00677160"/>
    <w:rsid w:val="00677853"/>
    <w:rsid w:val="00677B23"/>
    <w:rsid w:val="0068352E"/>
    <w:rsid w:val="0068726B"/>
    <w:rsid w:val="006A4522"/>
    <w:rsid w:val="006A4D91"/>
    <w:rsid w:val="006B0A64"/>
    <w:rsid w:val="006B5311"/>
    <w:rsid w:val="006C34CB"/>
    <w:rsid w:val="006C39A3"/>
    <w:rsid w:val="006C6995"/>
    <w:rsid w:val="006C6C37"/>
    <w:rsid w:val="006D3CFC"/>
    <w:rsid w:val="006D6827"/>
    <w:rsid w:val="006D6BA3"/>
    <w:rsid w:val="006D71A2"/>
    <w:rsid w:val="006E55AE"/>
    <w:rsid w:val="006E609C"/>
    <w:rsid w:val="006F28AD"/>
    <w:rsid w:val="006F2A21"/>
    <w:rsid w:val="007037F0"/>
    <w:rsid w:val="0071083C"/>
    <w:rsid w:val="00710E9D"/>
    <w:rsid w:val="00717A63"/>
    <w:rsid w:val="00725280"/>
    <w:rsid w:val="00726439"/>
    <w:rsid w:val="0073297E"/>
    <w:rsid w:val="00734F3E"/>
    <w:rsid w:val="007434FF"/>
    <w:rsid w:val="0075136C"/>
    <w:rsid w:val="007557D7"/>
    <w:rsid w:val="00756D61"/>
    <w:rsid w:val="007627AC"/>
    <w:rsid w:val="007646D1"/>
    <w:rsid w:val="00764A7B"/>
    <w:rsid w:val="0076504B"/>
    <w:rsid w:val="007651E6"/>
    <w:rsid w:val="00772A6F"/>
    <w:rsid w:val="007802A9"/>
    <w:rsid w:val="00781218"/>
    <w:rsid w:val="00787B39"/>
    <w:rsid w:val="00791EC0"/>
    <w:rsid w:val="007938F6"/>
    <w:rsid w:val="00793C4B"/>
    <w:rsid w:val="00797773"/>
    <w:rsid w:val="007B0E79"/>
    <w:rsid w:val="007B3078"/>
    <w:rsid w:val="007B3474"/>
    <w:rsid w:val="007B71C4"/>
    <w:rsid w:val="007C0471"/>
    <w:rsid w:val="007C5A41"/>
    <w:rsid w:val="007C5CF4"/>
    <w:rsid w:val="007C6CA8"/>
    <w:rsid w:val="007E0825"/>
    <w:rsid w:val="007E1DB5"/>
    <w:rsid w:val="007E27C5"/>
    <w:rsid w:val="007E45E9"/>
    <w:rsid w:val="008022FE"/>
    <w:rsid w:val="00802A9D"/>
    <w:rsid w:val="0080603D"/>
    <w:rsid w:val="00810C85"/>
    <w:rsid w:val="0081748A"/>
    <w:rsid w:val="00824170"/>
    <w:rsid w:val="0083219C"/>
    <w:rsid w:val="0083301B"/>
    <w:rsid w:val="008374F4"/>
    <w:rsid w:val="0083766F"/>
    <w:rsid w:val="008427D0"/>
    <w:rsid w:val="00842F45"/>
    <w:rsid w:val="00844540"/>
    <w:rsid w:val="00855C40"/>
    <w:rsid w:val="00857E11"/>
    <w:rsid w:val="008624F5"/>
    <w:rsid w:val="008637EE"/>
    <w:rsid w:val="0087364C"/>
    <w:rsid w:val="00875D74"/>
    <w:rsid w:val="00891CD1"/>
    <w:rsid w:val="00897046"/>
    <w:rsid w:val="008A22D9"/>
    <w:rsid w:val="008A37CE"/>
    <w:rsid w:val="008A3883"/>
    <w:rsid w:val="008B656A"/>
    <w:rsid w:val="008C1393"/>
    <w:rsid w:val="008C4E54"/>
    <w:rsid w:val="008C5A22"/>
    <w:rsid w:val="008C7C09"/>
    <w:rsid w:val="008E0F65"/>
    <w:rsid w:val="008E42C5"/>
    <w:rsid w:val="008E6FE3"/>
    <w:rsid w:val="008E744F"/>
    <w:rsid w:val="008F60C2"/>
    <w:rsid w:val="00916267"/>
    <w:rsid w:val="009244BD"/>
    <w:rsid w:val="009262BF"/>
    <w:rsid w:val="00927F44"/>
    <w:rsid w:val="00934DF7"/>
    <w:rsid w:val="009356A4"/>
    <w:rsid w:val="00943951"/>
    <w:rsid w:val="009475FE"/>
    <w:rsid w:val="00956671"/>
    <w:rsid w:val="00961687"/>
    <w:rsid w:val="009633B2"/>
    <w:rsid w:val="009646BE"/>
    <w:rsid w:val="00967380"/>
    <w:rsid w:val="00976131"/>
    <w:rsid w:val="00982471"/>
    <w:rsid w:val="00985249"/>
    <w:rsid w:val="00994C4E"/>
    <w:rsid w:val="00997CB1"/>
    <w:rsid w:val="009A0551"/>
    <w:rsid w:val="009A5D2C"/>
    <w:rsid w:val="009B3C29"/>
    <w:rsid w:val="009C1A92"/>
    <w:rsid w:val="009C4E2D"/>
    <w:rsid w:val="009C7EC1"/>
    <w:rsid w:val="009F1093"/>
    <w:rsid w:val="009F1C54"/>
    <w:rsid w:val="009F6D6E"/>
    <w:rsid w:val="00A07959"/>
    <w:rsid w:val="00A1167E"/>
    <w:rsid w:val="00A11D66"/>
    <w:rsid w:val="00A1272A"/>
    <w:rsid w:val="00A1550C"/>
    <w:rsid w:val="00A17D6E"/>
    <w:rsid w:val="00A20250"/>
    <w:rsid w:val="00A21AD6"/>
    <w:rsid w:val="00A24875"/>
    <w:rsid w:val="00A26BAC"/>
    <w:rsid w:val="00A27CFD"/>
    <w:rsid w:val="00A35B73"/>
    <w:rsid w:val="00A3605C"/>
    <w:rsid w:val="00A42FD2"/>
    <w:rsid w:val="00A51169"/>
    <w:rsid w:val="00A6000B"/>
    <w:rsid w:val="00A6200C"/>
    <w:rsid w:val="00A6387E"/>
    <w:rsid w:val="00A64ED8"/>
    <w:rsid w:val="00A74693"/>
    <w:rsid w:val="00A86FCD"/>
    <w:rsid w:val="00A911F7"/>
    <w:rsid w:val="00A9146A"/>
    <w:rsid w:val="00A94460"/>
    <w:rsid w:val="00A94BCB"/>
    <w:rsid w:val="00AA263D"/>
    <w:rsid w:val="00AA5323"/>
    <w:rsid w:val="00AB3D16"/>
    <w:rsid w:val="00AC0E55"/>
    <w:rsid w:val="00AC73A7"/>
    <w:rsid w:val="00AD2406"/>
    <w:rsid w:val="00AD654C"/>
    <w:rsid w:val="00AF518F"/>
    <w:rsid w:val="00B02660"/>
    <w:rsid w:val="00B11EC8"/>
    <w:rsid w:val="00B139EB"/>
    <w:rsid w:val="00B16D2F"/>
    <w:rsid w:val="00B201B8"/>
    <w:rsid w:val="00B260C4"/>
    <w:rsid w:val="00B279A8"/>
    <w:rsid w:val="00B30E57"/>
    <w:rsid w:val="00B378F2"/>
    <w:rsid w:val="00B458C9"/>
    <w:rsid w:val="00B5383E"/>
    <w:rsid w:val="00B54C23"/>
    <w:rsid w:val="00B5528B"/>
    <w:rsid w:val="00B6694D"/>
    <w:rsid w:val="00B704C3"/>
    <w:rsid w:val="00B71069"/>
    <w:rsid w:val="00B805B5"/>
    <w:rsid w:val="00B8700B"/>
    <w:rsid w:val="00B87161"/>
    <w:rsid w:val="00B93CA9"/>
    <w:rsid w:val="00B96E48"/>
    <w:rsid w:val="00BA27E9"/>
    <w:rsid w:val="00BC631C"/>
    <w:rsid w:val="00BD14F3"/>
    <w:rsid w:val="00BE6085"/>
    <w:rsid w:val="00BF5A28"/>
    <w:rsid w:val="00C035D0"/>
    <w:rsid w:val="00C038AF"/>
    <w:rsid w:val="00C03FF5"/>
    <w:rsid w:val="00C06817"/>
    <w:rsid w:val="00C11820"/>
    <w:rsid w:val="00C11CA5"/>
    <w:rsid w:val="00C137C1"/>
    <w:rsid w:val="00C13EFB"/>
    <w:rsid w:val="00C149F8"/>
    <w:rsid w:val="00C15177"/>
    <w:rsid w:val="00C15550"/>
    <w:rsid w:val="00C21552"/>
    <w:rsid w:val="00C21664"/>
    <w:rsid w:val="00C275B5"/>
    <w:rsid w:val="00C276C2"/>
    <w:rsid w:val="00C314AB"/>
    <w:rsid w:val="00C3784F"/>
    <w:rsid w:val="00C40A4D"/>
    <w:rsid w:val="00C42696"/>
    <w:rsid w:val="00C455A1"/>
    <w:rsid w:val="00C56274"/>
    <w:rsid w:val="00C6072F"/>
    <w:rsid w:val="00C61A40"/>
    <w:rsid w:val="00C83C93"/>
    <w:rsid w:val="00C87CA6"/>
    <w:rsid w:val="00C97E3C"/>
    <w:rsid w:val="00CA1E34"/>
    <w:rsid w:val="00CA7B5E"/>
    <w:rsid w:val="00CB1635"/>
    <w:rsid w:val="00CD2985"/>
    <w:rsid w:val="00CD3FA6"/>
    <w:rsid w:val="00CD6855"/>
    <w:rsid w:val="00CD7056"/>
    <w:rsid w:val="00CE20FC"/>
    <w:rsid w:val="00CE2CF9"/>
    <w:rsid w:val="00CE7F55"/>
    <w:rsid w:val="00CF15F2"/>
    <w:rsid w:val="00CF36BC"/>
    <w:rsid w:val="00CF688F"/>
    <w:rsid w:val="00D14E29"/>
    <w:rsid w:val="00D23425"/>
    <w:rsid w:val="00D30B51"/>
    <w:rsid w:val="00D30C57"/>
    <w:rsid w:val="00D32E3F"/>
    <w:rsid w:val="00D34F5E"/>
    <w:rsid w:val="00D34FB8"/>
    <w:rsid w:val="00D37A4A"/>
    <w:rsid w:val="00D406DD"/>
    <w:rsid w:val="00D40EF9"/>
    <w:rsid w:val="00D50C94"/>
    <w:rsid w:val="00D56EAB"/>
    <w:rsid w:val="00D634AC"/>
    <w:rsid w:val="00D71833"/>
    <w:rsid w:val="00D71D32"/>
    <w:rsid w:val="00D742B2"/>
    <w:rsid w:val="00D813CF"/>
    <w:rsid w:val="00D85E5D"/>
    <w:rsid w:val="00D87DC6"/>
    <w:rsid w:val="00D91B52"/>
    <w:rsid w:val="00D923BE"/>
    <w:rsid w:val="00DA027C"/>
    <w:rsid w:val="00DA46AA"/>
    <w:rsid w:val="00DA7C02"/>
    <w:rsid w:val="00DB2608"/>
    <w:rsid w:val="00DB319E"/>
    <w:rsid w:val="00DC0C26"/>
    <w:rsid w:val="00DC68F9"/>
    <w:rsid w:val="00DD0FA4"/>
    <w:rsid w:val="00DD58ED"/>
    <w:rsid w:val="00DD5D57"/>
    <w:rsid w:val="00DE03A8"/>
    <w:rsid w:val="00DE69CA"/>
    <w:rsid w:val="00DF25FD"/>
    <w:rsid w:val="00E03623"/>
    <w:rsid w:val="00E1300C"/>
    <w:rsid w:val="00E252C0"/>
    <w:rsid w:val="00E26337"/>
    <w:rsid w:val="00E26D3D"/>
    <w:rsid w:val="00E331A4"/>
    <w:rsid w:val="00E355D3"/>
    <w:rsid w:val="00E36DFC"/>
    <w:rsid w:val="00E51E72"/>
    <w:rsid w:val="00E525B3"/>
    <w:rsid w:val="00E6135B"/>
    <w:rsid w:val="00E63294"/>
    <w:rsid w:val="00E63B4F"/>
    <w:rsid w:val="00E75D92"/>
    <w:rsid w:val="00E76277"/>
    <w:rsid w:val="00E83C58"/>
    <w:rsid w:val="00E85086"/>
    <w:rsid w:val="00E92E9F"/>
    <w:rsid w:val="00E94220"/>
    <w:rsid w:val="00E96D62"/>
    <w:rsid w:val="00E9768F"/>
    <w:rsid w:val="00EA233C"/>
    <w:rsid w:val="00EA3052"/>
    <w:rsid w:val="00EA75B9"/>
    <w:rsid w:val="00EB039F"/>
    <w:rsid w:val="00EB78D7"/>
    <w:rsid w:val="00EC1F02"/>
    <w:rsid w:val="00EC575C"/>
    <w:rsid w:val="00EC7403"/>
    <w:rsid w:val="00ED11F1"/>
    <w:rsid w:val="00EE167C"/>
    <w:rsid w:val="00EF2004"/>
    <w:rsid w:val="00EF35BE"/>
    <w:rsid w:val="00F00420"/>
    <w:rsid w:val="00F01F11"/>
    <w:rsid w:val="00F065A0"/>
    <w:rsid w:val="00F070D1"/>
    <w:rsid w:val="00F1458C"/>
    <w:rsid w:val="00F15710"/>
    <w:rsid w:val="00F25716"/>
    <w:rsid w:val="00F30C26"/>
    <w:rsid w:val="00F31040"/>
    <w:rsid w:val="00F34B6F"/>
    <w:rsid w:val="00F50E16"/>
    <w:rsid w:val="00F51ED2"/>
    <w:rsid w:val="00F52C47"/>
    <w:rsid w:val="00F540F5"/>
    <w:rsid w:val="00F61339"/>
    <w:rsid w:val="00F73A4F"/>
    <w:rsid w:val="00F74F9F"/>
    <w:rsid w:val="00F77D47"/>
    <w:rsid w:val="00F8312F"/>
    <w:rsid w:val="00F84A2A"/>
    <w:rsid w:val="00F9550D"/>
    <w:rsid w:val="00F960C0"/>
    <w:rsid w:val="00F9686F"/>
    <w:rsid w:val="00FA3FAE"/>
    <w:rsid w:val="00FA5E82"/>
    <w:rsid w:val="00FB341A"/>
    <w:rsid w:val="00FC127E"/>
    <w:rsid w:val="00FC358B"/>
    <w:rsid w:val="00FC4976"/>
    <w:rsid w:val="00FD653B"/>
    <w:rsid w:val="00FD7590"/>
    <w:rsid w:val="00FE0AD1"/>
    <w:rsid w:val="00FE22EE"/>
    <w:rsid w:val="00FE439A"/>
    <w:rsid w:val="00FE4573"/>
    <w:rsid w:val="00FF01C4"/>
    <w:rsid w:val="00FF0CC4"/>
    <w:rsid w:val="00FF1403"/>
    <w:rsid w:val="00FF277B"/>
    <w:rsid w:val="00FF2B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3A20"/>
  <w15:docId w15:val="{7BBB6172-4774-4385-8F64-E97CBC86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11"/>
    <w:rPr>
      <w:rFonts w:ascii="Calibri" w:eastAsia="Calibri" w:hAnsi="Calibri" w:cs="Times New Roman"/>
      <w:lang w:val="ru-RU"/>
    </w:rPr>
  </w:style>
  <w:style w:type="paragraph" w:styleId="1">
    <w:name w:val="heading 1"/>
    <w:basedOn w:val="a"/>
    <w:next w:val="a"/>
    <w:link w:val="10"/>
    <w:qFormat/>
    <w:rsid w:val="00F50E16"/>
    <w:pPr>
      <w:keepNext/>
      <w:spacing w:after="0" w:line="240" w:lineRule="auto"/>
      <w:outlineLvl w:val="0"/>
    </w:pPr>
    <w:rPr>
      <w:rFonts w:ascii="Times New Roman" w:eastAsia="Arial Unicode MS" w:hAnsi="Times New Roman"/>
      <w:b/>
      <w:i/>
      <w:sz w:val="24"/>
      <w:szCs w:val="20"/>
      <w:lang w:eastAsia="ru-RU"/>
    </w:rPr>
  </w:style>
  <w:style w:type="paragraph" w:styleId="3">
    <w:name w:val="heading 3"/>
    <w:basedOn w:val="a"/>
    <w:next w:val="a"/>
    <w:link w:val="30"/>
    <w:uiPriority w:val="9"/>
    <w:semiHidden/>
    <w:unhideWhenUsed/>
    <w:qFormat/>
    <w:rsid w:val="00FE4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01F11"/>
    <w:pPr>
      <w:spacing w:after="0" w:line="240" w:lineRule="auto"/>
      <w:jc w:val="center"/>
    </w:pPr>
    <w:rPr>
      <w:rFonts w:ascii="Times New Roman" w:eastAsia="Times New Roman" w:hAnsi="Times New Roman"/>
      <w:b/>
      <w:bCs/>
      <w:sz w:val="24"/>
      <w:szCs w:val="24"/>
      <w:lang w:val="uk-UA" w:eastAsia="ru-RU"/>
    </w:rPr>
  </w:style>
  <w:style w:type="character" w:customStyle="1" w:styleId="a4">
    <w:name w:val="Назва Знак"/>
    <w:basedOn w:val="a0"/>
    <w:link w:val="a3"/>
    <w:uiPriority w:val="99"/>
    <w:rsid w:val="00F01F11"/>
    <w:rPr>
      <w:rFonts w:ascii="Times New Roman" w:eastAsia="Times New Roman" w:hAnsi="Times New Roman" w:cs="Times New Roman"/>
      <w:b/>
      <w:bCs/>
      <w:sz w:val="24"/>
      <w:szCs w:val="24"/>
      <w:lang w:eastAsia="ru-RU"/>
    </w:rPr>
  </w:style>
  <w:style w:type="paragraph" w:styleId="a5">
    <w:name w:val="Body Text Indent"/>
    <w:basedOn w:val="a"/>
    <w:link w:val="a6"/>
    <w:uiPriority w:val="99"/>
    <w:unhideWhenUsed/>
    <w:rsid w:val="00F01F11"/>
    <w:pPr>
      <w:spacing w:after="120"/>
      <w:ind w:left="283"/>
    </w:pPr>
  </w:style>
  <w:style w:type="character" w:customStyle="1" w:styleId="a6">
    <w:name w:val="Основний текст з відступом Знак"/>
    <w:basedOn w:val="a0"/>
    <w:link w:val="a5"/>
    <w:uiPriority w:val="99"/>
    <w:rsid w:val="00F01F11"/>
    <w:rPr>
      <w:rFonts w:ascii="Calibri" w:eastAsia="Calibri" w:hAnsi="Calibri" w:cs="Times New Roman"/>
      <w:lang w:val="ru-RU"/>
    </w:rPr>
  </w:style>
  <w:style w:type="character" w:styleId="a7">
    <w:name w:val="Hyperlink"/>
    <w:basedOn w:val="a0"/>
    <w:uiPriority w:val="99"/>
    <w:semiHidden/>
    <w:unhideWhenUsed/>
    <w:rsid w:val="00F01F11"/>
    <w:rPr>
      <w:color w:val="0000FF"/>
      <w:u w:val="single"/>
    </w:rPr>
  </w:style>
  <w:style w:type="character" w:customStyle="1" w:styleId="10">
    <w:name w:val="Заголовок 1 Знак"/>
    <w:basedOn w:val="a0"/>
    <w:link w:val="1"/>
    <w:rsid w:val="00F50E16"/>
    <w:rPr>
      <w:rFonts w:ascii="Times New Roman" w:eastAsia="Arial Unicode MS" w:hAnsi="Times New Roman" w:cs="Times New Roman"/>
      <w:b/>
      <w:i/>
      <w:sz w:val="24"/>
      <w:szCs w:val="20"/>
      <w:lang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unhideWhenUsed/>
    <w:rsid w:val="00F50E1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F50E16"/>
    <w:rPr>
      <w:rFonts w:cs="Times New Roman"/>
    </w:rPr>
  </w:style>
  <w:style w:type="paragraph" w:styleId="aa">
    <w:name w:val="List Paragraph"/>
    <w:basedOn w:val="a"/>
    <w:uiPriority w:val="34"/>
    <w:qFormat/>
    <w:rsid w:val="00BE6085"/>
    <w:pPr>
      <w:ind w:left="720"/>
      <w:contextualSpacing/>
    </w:pPr>
  </w:style>
  <w:style w:type="paragraph" w:customStyle="1" w:styleId="31">
    <w:name w:val="заголовок 3"/>
    <w:basedOn w:val="a"/>
    <w:next w:val="a"/>
    <w:rsid w:val="009C1A92"/>
    <w:pPr>
      <w:keepNext/>
      <w:suppressAutoHyphens/>
      <w:autoSpaceDE w:val="0"/>
      <w:spacing w:after="0" w:line="240" w:lineRule="auto"/>
    </w:pPr>
    <w:rPr>
      <w:rFonts w:ascii="Times New Roman" w:eastAsia="Times New Roman" w:hAnsi="Times New Roman"/>
      <w:sz w:val="28"/>
      <w:szCs w:val="28"/>
      <w:lang w:val="uk-UA" w:eastAsia="ar-SA"/>
    </w:rPr>
  </w:style>
  <w:style w:type="character" w:customStyle="1" w:styleId="30">
    <w:name w:val="Заголовок 3 Знак"/>
    <w:basedOn w:val="a0"/>
    <w:link w:val="3"/>
    <w:uiPriority w:val="9"/>
    <w:semiHidden/>
    <w:rsid w:val="00FE439A"/>
    <w:rPr>
      <w:rFonts w:asciiTheme="majorHAnsi" w:eastAsiaTheme="majorEastAsia" w:hAnsiTheme="majorHAnsi" w:cstheme="majorBidi"/>
      <w:b/>
      <w:bCs/>
      <w:color w:val="4F81BD" w:themeColor="accent1"/>
      <w:lang w:val="ru-RU"/>
    </w:rPr>
  </w:style>
  <w:style w:type="paragraph" w:customStyle="1" w:styleId="Standard">
    <w:name w:val="Standard"/>
    <w:rsid w:val="00F1458C"/>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ru-RU"/>
    </w:rPr>
  </w:style>
  <w:style w:type="paragraph" w:styleId="ab">
    <w:name w:val="Balloon Text"/>
    <w:basedOn w:val="a"/>
    <w:link w:val="ac"/>
    <w:uiPriority w:val="99"/>
    <w:semiHidden/>
    <w:unhideWhenUsed/>
    <w:rsid w:val="00547514"/>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547514"/>
    <w:rPr>
      <w:rFonts w:ascii="Segoe UI" w:eastAsia="Calibri" w:hAnsi="Segoe UI" w:cs="Segoe UI"/>
      <w:sz w:val="18"/>
      <w:szCs w:val="18"/>
      <w:lang w:val="ru-RU"/>
    </w:rPr>
  </w:style>
  <w:style w:type="character" w:styleId="ad">
    <w:name w:val="FollowedHyperlink"/>
    <w:basedOn w:val="a0"/>
    <w:uiPriority w:val="99"/>
    <w:semiHidden/>
    <w:unhideWhenUsed/>
    <w:rsid w:val="00C137C1"/>
    <w:rPr>
      <w:color w:val="800080" w:themeColor="followedHyperlink"/>
      <w:u w:val="single"/>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095307"/>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3171">
      <w:bodyDiv w:val="1"/>
      <w:marLeft w:val="0"/>
      <w:marRight w:val="0"/>
      <w:marTop w:val="0"/>
      <w:marBottom w:val="0"/>
      <w:divBdr>
        <w:top w:val="none" w:sz="0" w:space="0" w:color="auto"/>
        <w:left w:val="none" w:sz="0" w:space="0" w:color="auto"/>
        <w:bottom w:val="none" w:sz="0" w:space="0" w:color="auto"/>
        <w:right w:val="none" w:sz="0" w:space="0" w:color="auto"/>
      </w:divBdr>
    </w:div>
    <w:div w:id="46950935">
      <w:bodyDiv w:val="1"/>
      <w:marLeft w:val="0"/>
      <w:marRight w:val="0"/>
      <w:marTop w:val="0"/>
      <w:marBottom w:val="0"/>
      <w:divBdr>
        <w:top w:val="none" w:sz="0" w:space="0" w:color="auto"/>
        <w:left w:val="none" w:sz="0" w:space="0" w:color="auto"/>
        <w:bottom w:val="none" w:sz="0" w:space="0" w:color="auto"/>
        <w:right w:val="none" w:sz="0" w:space="0" w:color="auto"/>
      </w:divBdr>
    </w:div>
    <w:div w:id="87433899">
      <w:bodyDiv w:val="1"/>
      <w:marLeft w:val="0"/>
      <w:marRight w:val="0"/>
      <w:marTop w:val="0"/>
      <w:marBottom w:val="0"/>
      <w:divBdr>
        <w:top w:val="none" w:sz="0" w:space="0" w:color="auto"/>
        <w:left w:val="none" w:sz="0" w:space="0" w:color="auto"/>
        <w:bottom w:val="none" w:sz="0" w:space="0" w:color="auto"/>
        <w:right w:val="none" w:sz="0" w:space="0" w:color="auto"/>
      </w:divBdr>
    </w:div>
    <w:div w:id="170143052">
      <w:bodyDiv w:val="1"/>
      <w:marLeft w:val="0"/>
      <w:marRight w:val="0"/>
      <w:marTop w:val="0"/>
      <w:marBottom w:val="0"/>
      <w:divBdr>
        <w:top w:val="none" w:sz="0" w:space="0" w:color="auto"/>
        <w:left w:val="none" w:sz="0" w:space="0" w:color="auto"/>
        <w:bottom w:val="none" w:sz="0" w:space="0" w:color="auto"/>
        <w:right w:val="none" w:sz="0" w:space="0" w:color="auto"/>
      </w:divBdr>
    </w:div>
    <w:div w:id="186866754">
      <w:bodyDiv w:val="1"/>
      <w:marLeft w:val="0"/>
      <w:marRight w:val="0"/>
      <w:marTop w:val="0"/>
      <w:marBottom w:val="0"/>
      <w:divBdr>
        <w:top w:val="none" w:sz="0" w:space="0" w:color="auto"/>
        <w:left w:val="none" w:sz="0" w:space="0" w:color="auto"/>
        <w:bottom w:val="none" w:sz="0" w:space="0" w:color="auto"/>
        <w:right w:val="none" w:sz="0" w:space="0" w:color="auto"/>
      </w:divBdr>
    </w:div>
    <w:div w:id="203909341">
      <w:bodyDiv w:val="1"/>
      <w:marLeft w:val="0"/>
      <w:marRight w:val="0"/>
      <w:marTop w:val="0"/>
      <w:marBottom w:val="0"/>
      <w:divBdr>
        <w:top w:val="none" w:sz="0" w:space="0" w:color="auto"/>
        <w:left w:val="none" w:sz="0" w:space="0" w:color="auto"/>
        <w:bottom w:val="none" w:sz="0" w:space="0" w:color="auto"/>
        <w:right w:val="none" w:sz="0" w:space="0" w:color="auto"/>
      </w:divBdr>
    </w:div>
    <w:div w:id="216165836">
      <w:bodyDiv w:val="1"/>
      <w:marLeft w:val="0"/>
      <w:marRight w:val="0"/>
      <w:marTop w:val="0"/>
      <w:marBottom w:val="0"/>
      <w:divBdr>
        <w:top w:val="none" w:sz="0" w:space="0" w:color="auto"/>
        <w:left w:val="none" w:sz="0" w:space="0" w:color="auto"/>
        <w:bottom w:val="none" w:sz="0" w:space="0" w:color="auto"/>
        <w:right w:val="none" w:sz="0" w:space="0" w:color="auto"/>
      </w:divBdr>
    </w:div>
    <w:div w:id="223106132">
      <w:bodyDiv w:val="1"/>
      <w:marLeft w:val="0"/>
      <w:marRight w:val="0"/>
      <w:marTop w:val="0"/>
      <w:marBottom w:val="0"/>
      <w:divBdr>
        <w:top w:val="none" w:sz="0" w:space="0" w:color="auto"/>
        <w:left w:val="none" w:sz="0" w:space="0" w:color="auto"/>
        <w:bottom w:val="none" w:sz="0" w:space="0" w:color="auto"/>
        <w:right w:val="none" w:sz="0" w:space="0" w:color="auto"/>
      </w:divBdr>
    </w:div>
    <w:div w:id="235477599">
      <w:bodyDiv w:val="1"/>
      <w:marLeft w:val="0"/>
      <w:marRight w:val="0"/>
      <w:marTop w:val="0"/>
      <w:marBottom w:val="0"/>
      <w:divBdr>
        <w:top w:val="none" w:sz="0" w:space="0" w:color="auto"/>
        <w:left w:val="none" w:sz="0" w:space="0" w:color="auto"/>
        <w:bottom w:val="none" w:sz="0" w:space="0" w:color="auto"/>
        <w:right w:val="none" w:sz="0" w:space="0" w:color="auto"/>
      </w:divBdr>
    </w:div>
    <w:div w:id="237055739">
      <w:bodyDiv w:val="1"/>
      <w:marLeft w:val="0"/>
      <w:marRight w:val="0"/>
      <w:marTop w:val="0"/>
      <w:marBottom w:val="0"/>
      <w:divBdr>
        <w:top w:val="none" w:sz="0" w:space="0" w:color="auto"/>
        <w:left w:val="none" w:sz="0" w:space="0" w:color="auto"/>
        <w:bottom w:val="none" w:sz="0" w:space="0" w:color="auto"/>
        <w:right w:val="none" w:sz="0" w:space="0" w:color="auto"/>
      </w:divBdr>
    </w:div>
    <w:div w:id="246574860">
      <w:bodyDiv w:val="1"/>
      <w:marLeft w:val="0"/>
      <w:marRight w:val="0"/>
      <w:marTop w:val="0"/>
      <w:marBottom w:val="0"/>
      <w:divBdr>
        <w:top w:val="none" w:sz="0" w:space="0" w:color="auto"/>
        <w:left w:val="none" w:sz="0" w:space="0" w:color="auto"/>
        <w:bottom w:val="none" w:sz="0" w:space="0" w:color="auto"/>
        <w:right w:val="none" w:sz="0" w:space="0" w:color="auto"/>
      </w:divBdr>
    </w:div>
    <w:div w:id="255679111">
      <w:bodyDiv w:val="1"/>
      <w:marLeft w:val="0"/>
      <w:marRight w:val="0"/>
      <w:marTop w:val="0"/>
      <w:marBottom w:val="0"/>
      <w:divBdr>
        <w:top w:val="none" w:sz="0" w:space="0" w:color="auto"/>
        <w:left w:val="none" w:sz="0" w:space="0" w:color="auto"/>
        <w:bottom w:val="none" w:sz="0" w:space="0" w:color="auto"/>
        <w:right w:val="none" w:sz="0" w:space="0" w:color="auto"/>
      </w:divBdr>
    </w:div>
    <w:div w:id="312609094">
      <w:bodyDiv w:val="1"/>
      <w:marLeft w:val="0"/>
      <w:marRight w:val="0"/>
      <w:marTop w:val="0"/>
      <w:marBottom w:val="0"/>
      <w:divBdr>
        <w:top w:val="none" w:sz="0" w:space="0" w:color="auto"/>
        <w:left w:val="none" w:sz="0" w:space="0" w:color="auto"/>
        <w:bottom w:val="none" w:sz="0" w:space="0" w:color="auto"/>
        <w:right w:val="none" w:sz="0" w:space="0" w:color="auto"/>
      </w:divBdr>
    </w:div>
    <w:div w:id="323357777">
      <w:bodyDiv w:val="1"/>
      <w:marLeft w:val="0"/>
      <w:marRight w:val="0"/>
      <w:marTop w:val="0"/>
      <w:marBottom w:val="0"/>
      <w:divBdr>
        <w:top w:val="none" w:sz="0" w:space="0" w:color="auto"/>
        <w:left w:val="none" w:sz="0" w:space="0" w:color="auto"/>
        <w:bottom w:val="none" w:sz="0" w:space="0" w:color="auto"/>
        <w:right w:val="none" w:sz="0" w:space="0" w:color="auto"/>
      </w:divBdr>
    </w:div>
    <w:div w:id="365102325">
      <w:bodyDiv w:val="1"/>
      <w:marLeft w:val="0"/>
      <w:marRight w:val="0"/>
      <w:marTop w:val="0"/>
      <w:marBottom w:val="0"/>
      <w:divBdr>
        <w:top w:val="none" w:sz="0" w:space="0" w:color="auto"/>
        <w:left w:val="none" w:sz="0" w:space="0" w:color="auto"/>
        <w:bottom w:val="none" w:sz="0" w:space="0" w:color="auto"/>
        <w:right w:val="none" w:sz="0" w:space="0" w:color="auto"/>
      </w:divBdr>
    </w:div>
    <w:div w:id="414208413">
      <w:bodyDiv w:val="1"/>
      <w:marLeft w:val="0"/>
      <w:marRight w:val="0"/>
      <w:marTop w:val="0"/>
      <w:marBottom w:val="0"/>
      <w:divBdr>
        <w:top w:val="none" w:sz="0" w:space="0" w:color="auto"/>
        <w:left w:val="none" w:sz="0" w:space="0" w:color="auto"/>
        <w:bottom w:val="none" w:sz="0" w:space="0" w:color="auto"/>
        <w:right w:val="none" w:sz="0" w:space="0" w:color="auto"/>
      </w:divBdr>
    </w:div>
    <w:div w:id="479467269">
      <w:bodyDiv w:val="1"/>
      <w:marLeft w:val="0"/>
      <w:marRight w:val="0"/>
      <w:marTop w:val="0"/>
      <w:marBottom w:val="0"/>
      <w:divBdr>
        <w:top w:val="none" w:sz="0" w:space="0" w:color="auto"/>
        <w:left w:val="none" w:sz="0" w:space="0" w:color="auto"/>
        <w:bottom w:val="none" w:sz="0" w:space="0" w:color="auto"/>
        <w:right w:val="none" w:sz="0" w:space="0" w:color="auto"/>
      </w:divBdr>
    </w:div>
    <w:div w:id="564490374">
      <w:bodyDiv w:val="1"/>
      <w:marLeft w:val="0"/>
      <w:marRight w:val="0"/>
      <w:marTop w:val="0"/>
      <w:marBottom w:val="0"/>
      <w:divBdr>
        <w:top w:val="none" w:sz="0" w:space="0" w:color="auto"/>
        <w:left w:val="none" w:sz="0" w:space="0" w:color="auto"/>
        <w:bottom w:val="none" w:sz="0" w:space="0" w:color="auto"/>
        <w:right w:val="none" w:sz="0" w:space="0" w:color="auto"/>
      </w:divBdr>
    </w:div>
    <w:div w:id="692339840">
      <w:bodyDiv w:val="1"/>
      <w:marLeft w:val="0"/>
      <w:marRight w:val="0"/>
      <w:marTop w:val="0"/>
      <w:marBottom w:val="0"/>
      <w:divBdr>
        <w:top w:val="none" w:sz="0" w:space="0" w:color="auto"/>
        <w:left w:val="none" w:sz="0" w:space="0" w:color="auto"/>
        <w:bottom w:val="none" w:sz="0" w:space="0" w:color="auto"/>
        <w:right w:val="none" w:sz="0" w:space="0" w:color="auto"/>
      </w:divBdr>
    </w:div>
    <w:div w:id="721950597">
      <w:bodyDiv w:val="1"/>
      <w:marLeft w:val="0"/>
      <w:marRight w:val="0"/>
      <w:marTop w:val="0"/>
      <w:marBottom w:val="0"/>
      <w:divBdr>
        <w:top w:val="none" w:sz="0" w:space="0" w:color="auto"/>
        <w:left w:val="none" w:sz="0" w:space="0" w:color="auto"/>
        <w:bottom w:val="none" w:sz="0" w:space="0" w:color="auto"/>
        <w:right w:val="none" w:sz="0" w:space="0" w:color="auto"/>
      </w:divBdr>
    </w:div>
    <w:div w:id="853156219">
      <w:bodyDiv w:val="1"/>
      <w:marLeft w:val="0"/>
      <w:marRight w:val="0"/>
      <w:marTop w:val="0"/>
      <w:marBottom w:val="0"/>
      <w:divBdr>
        <w:top w:val="none" w:sz="0" w:space="0" w:color="auto"/>
        <w:left w:val="none" w:sz="0" w:space="0" w:color="auto"/>
        <w:bottom w:val="none" w:sz="0" w:space="0" w:color="auto"/>
        <w:right w:val="none" w:sz="0" w:space="0" w:color="auto"/>
      </w:divBdr>
    </w:div>
    <w:div w:id="883058387">
      <w:bodyDiv w:val="1"/>
      <w:marLeft w:val="0"/>
      <w:marRight w:val="0"/>
      <w:marTop w:val="0"/>
      <w:marBottom w:val="0"/>
      <w:divBdr>
        <w:top w:val="none" w:sz="0" w:space="0" w:color="auto"/>
        <w:left w:val="none" w:sz="0" w:space="0" w:color="auto"/>
        <w:bottom w:val="none" w:sz="0" w:space="0" w:color="auto"/>
        <w:right w:val="none" w:sz="0" w:space="0" w:color="auto"/>
      </w:divBdr>
    </w:div>
    <w:div w:id="904803480">
      <w:bodyDiv w:val="1"/>
      <w:marLeft w:val="0"/>
      <w:marRight w:val="0"/>
      <w:marTop w:val="0"/>
      <w:marBottom w:val="0"/>
      <w:divBdr>
        <w:top w:val="none" w:sz="0" w:space="0" w:color="auto"/>
        <w:left w:val="none" w:sz="0" w:space="0" w:color="auto"/>
        <w:bottom w:val="none" w:sz="0" w:space="0" w:color="auto"/>
        <w:right w:val="none" w:sz="0" w:space="0" w:color="auto"/>
      </w:divBdr>
    </w:div>
    <w:div w:id="982778520">
      <w:bodyDiv w:val="1"/>
      <w:marLeft w:val="0"/>
      <w:marRight w:val="0"/>
      <w:marTop w:val="0"/>
      <w:marBottom w:val="0"/>
      <w:divBdr>
        <w:top w:val="none" w:sz="0" w:space="0" w:color="auto"/>
        <w:left w:val="none" w:sz="0" w:space="0" w:color="auto"/>
        <w:bottom w:val="none" w:sz="0" w:space="0" w:color="auto"/>
        <w:right w:val="none" w:sz="0" w:space="0" w:color="auto"/>
      </w:divBdr>
    </w:div>
    <w:div w:id="988098944">
      <w:bodyDiv w:val="1"/>
      <w:marLeft w:val="0"/>
      <w:marRight w:val="0"/>
      <w:marTop w:val="0"/>
      <w:marBottom w:val="0"/>
      <w:divBdr>
        <w:top w:val="none" w:sz="0" w:space="0" w:color="auto"/>
        <w:left w:val="none" w:sz="0" w:space="0" w:color="auto"/>
        <w:bottom w:val="none" w:sz="0" w:space="0" w:color="auto"/>
        <w:right w:val="none" w:sz="0" w:space="0" w:color="auto"/>
      </w:divBdr>
    </w:div>
    <w:div w:id="1021660467">
      <w:bodyDiv w:val="1"/>
      <w:marLeft w:val="0"/>
      <w:marRight w:val="0"/>
      <w:marTop w:val="0"/>
      <w:marBottom w:val="0"/>
      <w:divBdr>
        <w:top w:val="none" w:sz="0" w:space="0" w:color="auto"/>
        <w:left w:val="none" w:sz="0" w:space="0" w:color="auto"/>
        <w:bottom w:val="none" w:sz="0" w:space="0" w:color="auto"/>
        <w:right w:val="none" w:sz="0" w:space="0" w:color="auto"/>
      </w:divBdr>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
    <w:div w:id="1100755543">
      <w:bodyDiv w:val="1"/>
      <w:marLeft w:val="0"/>
      <w:marRight w:val="0"/>
      <w:marTop w:val="0"/>
      <w:marBottom w:val="0"/>
      <w:divBdr>
        <w:top w:val="none" w:sz="0" w:space="0" w:color="auto"/>
        <w:left w:val="none" w:sz="0" w:space="0" w:color="auto"/>
        <w:bottom w:val="none" w:sz="0" w:space="0" w:color="auto"/>
        <w:right w:val="none" w:sz="0" w:space="0" w:color="auto"/>
      </w:divBdr>
    </w:div>
    <w:div w:id="1115834939">
      <w:bodyDiv w:val="1"/>
      <w:marLeft w:val="0"/>
      <w:marRight w:val="0"/>
      <w:marTop w:val="0"/>
      <w:marBottom w:val="0"/>
      <w:divBdr>
        <w:top w:val="none" w:sz="0" w:space="0" w:color="auto"/>
        <w:left w:val="none" w:sz="0" w:space="0" w:color="auto"/>
        <w:bottom w:val="none" w:sz="0" w:space="0" w:color="auto"/>
        <w:right w:val="none" w:sz="0" w:space="0" w:color="auto"/>
      </w:divBdr>
    </w:div>
    <w:div w:id="1307398672">
      <w:bodyDiv w:val="1"/>
      <w:marLeft w:val="0"/>
      <w:marRight w:val="0"/>
      <w:marTop w:val="0"/>
      <w:marBottom w:val="0"/>
      <w:divBdr>
        <w:top w:val="none" w:sz="0" w:space="0" w:color="auto"/>
        <w:left w:val="none" w:sz="0" w:space="0" w:color="auto"/>
        <w:bottom w:val="none" w:sz="0" w:space="0" w:color="auto"/>
        <w:right w:val="none" w:sz="0" w:space="0" w:color="auto"/>
      </w:divBdr>
    </w:div>
    <w:div w:id="1322658373">
      <w:bodyDiv w:val="1"/>
      <w:marLeft w:val="0"/>
      <w:marRight w:val="0"/>
      <w:marTop w:val="0"/>
      <w:marBottom w:val="0"/>
      <w:divBdr>
        <w:top w:val="none" w:sz="0" w:space="0" w:color="auto"/>
        <w:left w:val="none" w:sz="0" w:space="0" w:color="auto"/>
        <w:bottom w:val="none" w:sz="0" w:space="0" w:color="auto"/>
        <w:right w:val="none" w:sz="0" w:space="0" w:color="auto"/>
      </w:divBdr>
    </w:div>
    <w:div w:id="1361323165">
      <w:bodyDiv w:val="1"/>
      <w:marLeft w:val="0"/>
      <w:marRight w:val="0"/>
      <w:marTop w:val="0"/>
      <w:marBottom w:val="0"/>
      <w:divBdr>
        <w:top w:val="none" w:sz="0" w:space="0" w:color="auto"/>
        <w:left w:val="none" w:sz="0" w:space="0" w:color="auto"/>
        <w:bottom w:val="none" w:sz="0" w:space="0" w:color="auto"/>
        <w:right w:val="none" w:sz="0" w:space="0" w:color="auto"/>
      </w:divBdr>
    </w:div>
    <w:div w:id="1375348941">
      <w:bodyDiv w:val="1"/>
      <w:marLeft w:val="0"/>
      <w:marRight w:val="0"/>
      <w:marTop w:val="0"/>
      <w:marBottom w:val="0"/>
      <w:divBdr>
        <w:top w:val="none" w:sz="0" w:space="0" w:color="auto"/>
        <w:left w:val="none" w:sz="0" w:space="0" w:color="auto"/>
        <w:bottom w:val="none" w:sz="0" w:space="0" w:color="auto"/>
        <w:right w:val="none" w:sz="0" w:space="0" w:color="auto"/>
      </w:divBdr>
    </w:div>
    <w:div w:id="1402410476">
      <w:bodyDiv w:val="1"/>
      <w:marLeft w:val="0"/>
      <w:marRight w:val="0"/>
      <w:marTop w:val="0"/>
      <w:marBottom w:val="0"/>
      <w:divBdr>
        <w:top w:val="none" w:sz="0" w:space="0" w:color="auto"/>
        <w:left w:val="none" w:sz="0" w:space="0" w:color="auto"/>
        <w:bottom w:val="none" w:sz="0" w:space="0" w:color="auto"/>
        <w:right w:val="none" w:sz="0" w:space="0" w:color="auto"/>
      </w:divBdr>
    </w:div>
    <w:div w:id="1463185987">
      <w:bodyDiv w:val="1"/>
      <w:marLeft w:val="0"/>
      <w:marRight w:val="0"/>
      <w:marTop w:val="0"/>
      <w:marBottom w:val="0"/>
      <w:divBdr>
        <w:top w:val="none" w:sz="0" w:space="0" w:color="auto"/>
        <w:left w:val="none" w:sz="0" w:space="0" w:color="auto"/>
        <w:bottom w:val="none" w:sz="0" w:space="0" w:color="auto"/>
        <w:right w:val="none" w:sz="0" w:space="0" w:color="auto"/>
      </w:divBdr>
    </w:div>
    <w:div w:id="1473329422">
      <w:bodyDiv w:val="1"/>
      <w:marLeft w:val="0"/>
      <w:marRight w:val="0"/>
      <w:marTop w:val="0"/>
      <w:marBottom w:val="0"/>
      <w:divBdr>
        <w:top w:val="none" w:sz="0" w:space="0" w:color="auto"/>
        <w:left w:val="none" w:sz="0" w:space="0" w:color="auto"/>
        <w:bottom w:val="none" w:sz="0" w:space="0" w:color="auto"/>
        <w:right w:val="none" w:sz="0" w:space="0" w:color="auto"/>
      </w:divBdr>
    </w:div>
    <w:div w:id="1500274137">
      <w:bodyDiv w:val="1"/>
      <w:marLeft w:val="0"/>
      <w:marRight w:val="0"/>
      <w:marTop w:val="0"/>
      <w:marBottom w:val="0"/>
      <w:divBdr>
        <w:top w:val="none" w:sz="0" w:space="0" w:color="auto"/>
        <w:left w:val="none" w:sz="0" w:space="0" w:color="auto"/>
        <w:bottom w:val="none" w:sz="0" w:space="0" w:color="auto"/>
        <w:right w:val="none" w:sz="0" w:space="0" w:color="auto"/>
      </w:divBdr>
    </w:div>
    <w:div w:id="1509979220">
      <w:bodyDiv w:val="1"/>
      <w:marLeft w:val="0"/>
      <w:marRight w:val="0"/>
      <w:marTop w:val="0"/>
      <w:marBottom w:val="0"/>
      <w:divBdr>
        <w:top w:val="none" w:sz="0" w:space="0" w:color="auto"/>
        <w:left w:val="none" w:sz="0" w:space="0" w:color="auto"/>
        <w:bottom w:val="none" w:sz="0" w:space="0" w:color="auto"/>
        <w:right w:val="none" w:sz="0" w:space="0" w:color="auto"/>
      </w:divBdr>
    </w:div>
    <w:div w:id="1511598757">
      <w:bodyDiv w:val="1"/>
      <w:marLeft w:val="0"/>
      <w:marRight w:val="0"/>
      <w:marTop w:val="0"/>
      <w:marBottom w:val="0"/>
      <w:divBdr>
        <w:top w:val="none" w:sz="0" w:space="0" w:color="auto"/>
        <w:left w:val="none" w:sz="0" w:space="0" w:color="auto"/>
        <w:bottom w:val="none" w:sz="0" w:space="0" w:color="auto"/>
        <w:right w:val="none" w:sz="0" w:space="0" w:color="auto"/>
      </w:divBdr>
    </w:div>
    <w:div w:id="1539853509">
      <w:bodyDiv w:val="1"/>
      <w:marLeft w:val="0"/>
      <w:marRight w:val="0"/>
      <w:marTop w:val="0"/>
      <w:marBottom w:val="0"/>
      <w:divBdr>
        <w:top w:val="none" w:sz="0" w:space="0" w:color="auto"/>
        <w:left w:val="none" w:sz="0" w:space="0" w:color="auto"/>
        <w:bottom w:val="none" w:sz="0" w:space="0" w:color="auto"/>
        <w:right w:val="none" w:sz="0" w:space="0" w:color="auto"/>
      </w:divBdr>
    </w:div>
    <w:div w:id="1576040667">
      <w:bodyDiv w:val="1"/>
      <w:marLeft w:val="0"/>
      <w:marRight w:val="0"/>
      <w:marTop w:val="0"/>
      <w:marBottom w:val="0"/>
      <w:divBdr>
        <w:top w:val="none" w:sz="0" w:space="0" w:color="auto"/>
        <w:left w:val="none" w:sz="0" w:space="0" w:color="auto"/>
        <w:bottom w:val="none" w:sz="0" w:space="0" w:color="auto"/>
        <w:right w:val="none" w:sz="0" w:space="0" w:color="auto"/>
      </w:divBdr>
    </w:div>
    <w:div w:id="1622105675">
      <w:bodyDiv w:val="1"/>
      <w:marLeft w:val="0"/>
      <w:marRight w:val="0"/>
      <w:marTop w:val="0"/>
      <w:marBottom w:val="0"/>
      <w:divBdr>
        <w:top w:val="none" w:sz="0" w:space="0" w:color="auto"/>
        <w:left w:val="none" w:sz="0" w:space="0" w:color="auto"/>
        <w:bottom w:val="none" w:sz="0" w:space="0" w:color="auto"/>
        <w:right w:val="none" w:sz="0" w:space="0" w:color="auto"/>
      </w:divBdr>
    </w:div>
    <w:div w:id="1627857292">
      <w:bodyDiv w:val="1"/>
      <w:marLeft w:val="0"/>
      <w:marRight w:val="0"/>
      <w:marTop w:val="0"/>
      <w:marBottom w:val="0"/>
      <w:divBdr>
        <w:top w:val="none" w:sz="0" w:space="0" w:color="auto"/>
        <w:left w:val="none" w:sz="0" w:space="0" w:color="auto"/>
        <w:bottom w:val="none" w:sz="0" w:space="0" w:color="auto"/>
        <w:right w:val="none" w:sz="0" w:space="0" w:color="auto"/>
      </w:divBdr>
    </w:div>
    <w:div w:id="1634023227">
      <w:bodyDiv w:val="1"/>
      <w:marLeft w:val="0"/>
      <w:marRight w:val="0"/>
      <w:marTop w:val="0"/>
      <w:marBottom w:val="0"/>
      <w:divBdr>
        <w:top w:val="none" w:sz="0" w:space="0" w:color="auto"/>
        <w:left w:val="none" w:sz="0" w:space="0" w:color="auto"/>
        <w:bottom w:val="none" w:sz="0" w:space="0" w:color="auto"/>
        <w:right w:val="none" w:sz="0" w:space="0" w:color="auto"/>
      </w:divBdr>
    </w:div>
    <w:div w:id="1635333204">
      <w:bodyDiv w:val="1"/>
      <w:marLeft w:val="0"/>
      <w:marRight w:val="0"/>
      <w:marTop w:val="0"/>
      <w:marBottom w:val="0"/>
      <w:divBdr>
        <w:top w:val="none" w:sz="0" w:space="0" w:color="auto"/>
        <w:left w:val="none" w:sz="0" w:space="0" w:color="auto"/>
        <w:bottom w:val="none" w:sz="0" w:space="0" w:color="auto"/>
        <w:right w:val="none" w:sz="0" w:space="0" w:color="auto"/>
      </w:divBdr>
    </w:div>
    <w:div w:id="1665694275">
      <w:bodyDiv w:val="1"/>
      <w:marLeft w:val="0"/>
      <w:marRight w:val="0"/>
      <w:marTop w:val="0"/>
      <w:marBottom w:val="0"/>
      <w:divBdr>
        <w:top w:val="none" w:sz="0" w:space="0" w:color="auto"/>
        <w:left w:val="none" w:sz="0" w:space="0" w:color="auto"/>
        <w:bottom w:val="none" w:sz="0" w:space="0" w:color="auto"/>
        <w:right w:val="none" w:sz="0" w:space="0" w:color="auto"/>
      </w:divBdr>
    </w:div>
    <w:div w:id="1710884672">
      <w:bodyDiv w:val="1"/>
      <w:marLeft w:val="0"/>
      <w:marRight w:val="0"/>
      <w:marTop w:val="0"/>
      <w:marBottom w:val="0"/>
      <w:divBdr>
        <w:top w:val="none" w:sz="0" w:space="0" w:color="auto"/>
        <w:left w:val="none" w:sz="0" w:space="0" w:color="auto"/>
        <w:bottom w:val="none" w:sz="0" w:space="0" w:color="auto"/>
        <w:right w:val="none" w:sz="0" w:space="0" w:color="auto"/>
      </w:divBdr>
    </w:div>
    <w:div w:id="1816414797">
      <w:bodyDiv w:val="1"/>
      <w:marLeft w:val="0"/>
      <w:marRight w:val="0"/>
      <w:marTop w:val="0"/>
      <w:marBottom w:val="0"/>
      <w:divBdr>
        <w:top w:val="none" w:sz="0" w:space="0" w:color="auto"/>
        <w:left w:val="none" w:sz="0" w:space="0" w:color="auto"/>
        <w:bottom w:val="none" w:sz="0" w:space="0" w:color="auto"/>
        <w:right w:val="none" w:sz="0" w:space="0" w:color="auto"/>
      </w:divBdr>
    </w:div>
    <w:div w:id="1901474585">
      <w:bodyDiv w:val="1"/>
      <w:marLeft w:val="0"/>
      <w:marRight w:val="0"/>
      <w:marTop w:val="0"/>
      <w:marBottom w:val="0"/>
      <w:divBdr>
        <w:top w:val="none" w:sz="0" w:space="0" w:color="auto"/>
        <w:left w:val="none" w:sz="0" w:space="0" w:color="auto"/>
        <w:bottom w:val="none" w:sz="0" w:space="0" w:color="auto"/>
        <w:right w:val="none" w:sz="0" w:space="0" w:color="auto"/>
      </w:divBdr>
    </w:div>
    <w:div w:id="1971084984">
      <w:bodyDiv w:val="1"/>
      <w:marLeft w:val="0"/>
      <w:marRight w:val="0"/>
      <w:marTop w:val="0"/>
      <w:marBottom w:val="0"/>
      <w:divBdr>
        <w:top w:val="none" w:sz="0" w:space="0" w:color="auto"/>
        <w:left w:val="none" w:sz="0" w:space="0" w:color="auto"/>
        <w:bottom w:val="none" w:sz="0" w:space="0" w:color="auto"/>
        <w:right w:val="none" w:sz="0" w:space="0" w:color="auto"/>
      </w:divBdr>
    </w:div>
    <w:div w:id="2036226996">
      <w:bodyDiv w:val="1"/>
      <w:marLeft w:val="0"/>
      <w:marRight w:val="0"/>
      <w:marTop w:val="0"/>
      <w:marBottom w:val="0"/>
      <w:divBdr>
        <w:top w:val="none" w:sz="0" w:space="0" w:color="auto"/>
        <w:left w:val="none" w:sz="0" w:space="0" w:color="auto"/>
        <w:bottom w:val="none" w:sz="0" w:space="0" w:color="auto"/>
        <w:right w:val="none" w:sz="0" w:space="0" w:color="auto"/>
      </w:divBdr>
    </w:div>
    <w:div w:id="2067217159">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62FC4-8915-457E-A8D8-0C606E02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7915</Words>
  <Characters>4513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User30</cp:lastModifiedBy>
  <cp:revision>11</cp:revision>
  <cp:lastPrinted>2023-08-02T06:44:00Z</cp:lastPrinted>
  <dcterms:created xsi:type="dcterms:W3CDTF">2024-04-24T13:17:00Z</dcterms:created>
  <dcterms:modified xsi:type="dcterms:W3CDTF">2024-04-29T12:46:00Z</dcterms:modified>
</cp:coreProperties>
</file>