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DFE7F" w14:textId="77777777" w:rsidR="00EC1053" w:rsidRPr="00EC1053" w:rsidRDefault="00EC1053" w:rsidP="00EC1053">
      <w:pPr>
        <w:spacing w:after="0" w:line="240" w:lineRule="auto"/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</w:rPr>
        <w:drawing>
          <wp:inline distT="0" distB="0" distL="0" distR="0" wp14:anchorId="31C08AE1" wp14:editId="429CAB26">
            <wp:extent cx="42862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592A72" w14:textId="77777777" w:rsidR="00EC1053" w:rsidRPr="00EC1053" w:rsidRDefault="00EC1053" w:rsidP="00EC1053">
      <w:pPr>
        <w:keepNext/>
        <w:spacing w:before="120"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EC105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НововолинськА  міськА  радА  ВоЛИНСЬКОЇ  ОБЛАСТІ</w:t>
      </w:r>
    </w:p>
    <w:p w14:paraId="1DBE4F3A" w14:textId="77777777" w:rsidR="00EC1053" w:rsidRPr="00EC1053" w:rsidRDefault="009139C3" w:rsidP="009139C3">
      <w:pPr>
        <w:spacing w:after="0" w:line="240" w:lineRule="auto"/>
        <w:ind w:left="2268"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="00EC1053" w:rsidRPr="00EC105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ВОСЬМОГО СКЛИКАННЯ</w:t>
      </w:r>
    </w:p>
    <w:p w14:paraId="28F2288E" w14:textId="77777777" w:rsidR="00EC1053" w:rsidRPr="00EC1053" w:rsidRDefault="00EC1053" w:rsidP="00EC105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6D0AAA2C" w14:textId="77777777" w:rsidR="00EC1053" w:rsidRPr="00EC1053" w:rsidRDefault="00EC1053" w:rsidP="00EC1053">
      <w:pPr>
        <w:keepNext/>
        <w:autoSpaceDE w:val="0"/>
        <w:autoSpaceDN w:val="0"/>
        <w:spacing w:after="0" w:line="360" w:lineRule="auto"/>
        <w:ind w:right="3684" w:firstLine="3686"/>
        <w:jc w:val="center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EC105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Р І Ш Е Н </w:t>
      </w:r>
      <w:proofErr w:type="spellStart"/>
      <w:r w:rsidRPr="00EC105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</w:t>
      </w:r>
      <w:proofErr w:type="spellEnd"/>
      <w:r w:rsidRPr="00EC105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Я</w:t>
      </w:r>
      <w:r w:rsidR="009139C3" w:rsidRPr="009139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4D2F4AFA" w14:textId="69DA212E" w:rsidR="00EC1053" w:rsidRPr="00961E1A" w:rsidRDefault="007E3B56" w:rsidP="00B77FB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29</w:t>
      </w:r>
      <w:r w:rsidR="00B77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7C7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</w:t>
      </w:r>
      <w:r w:rsidR="00EC1053" w:rsidRPr="00961E1A">
        <w:rPr>
          <w:rFonts w:ascii="Times New Roman" w:eastAsia="Times New Roman" w:hAnsi="Times New Roman" w:cs="Times New Roman"/>
          <w:sz w:val="28"/>
          <w:szCs w:val="28"/>
          <w:lang w:eastAsia="ru-RU"/>
        </w:rPr>
        <w:t>ня 202</w:t>
      </w:r>
      <w:r w:rsidR="006B4A4D" w:rsidRPr="00961E1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C1053" w:rsidRPr="00961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     </w:t>
      </w:r>
      <w:r w:rsidR="00B77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1053" w:rsidRPr="00961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9139C3" w:rsidRPr="00961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E0353D" w:rsidRPr="00961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EC1053" w:rsidRPr="00961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 Нововолинськ     </w:t>
      </w:r>
      <w:r w:rsidR="00352976" w:rsidRPr="00961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="00EC1053" w:rsidRPr="00961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B77FB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37C7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77FBB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</w:p>
    <w:p w14:paraId="2A5C2F5D" w14:textId="77777777" w:rsidR="00EC1053" w:rsidRPr="00EC1053" w:rsidRDefault="00EC1053" w:rsidP="00EC105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91D4C2" w14:textId="77777777" w:rsidR="00EC1053" w:rsidRPr="008F0F2F" w:rsidRDefault="00EC1053" w:rsidP="00EC10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</w:t>
      </w:r>
      <w:r w:rsidR="005D0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розробку </w:t>
      </w:r>
      <w:r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детальн</w:t>
      </w:r>
      <w:r w:rsidR="005D0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</w:t>
      </w:r>
      <w:r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</w:t>
      </w:r>
      <w:r w:rsidR="005D0245">
        <w:rPr>
          <w:rFonts w:ascii="Times New Roman" w:eastAsia="Times New Roman" w:hAnsi="Times New Roman" w:cs="Times New Roman"/>
          <w:sz w:val="28"/>
          <w:szCs w:val="28"/>
          <w:lang w:eastAsia="ru-RU"/>
        </w:rPr>
        <w:t>ів</w:t>
      </w:r>
      <w:r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територій </w:t>
      </w:r>
    </w:p>
    <w:p w14:paraId="4E9BE560" w14:textId="77777777" w:rsidR="00EC1053" w:rsidRPr="008F0F2F" w:rsidRDefault="00EC1053" w:rsidP="00EC1053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4DBB77FB" w14:textId="77777777" w:rsidR="00EC1053" w:rsidRPr="008F0F2F" w:rsidRDefault="00EC1053" w:rsidP="00EC1053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F0F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Відповідно до п. 34 ч. 1 статті 26 Закону України «Про місцеве самоврядування в Україні», ст.ст. 8, 10, 16, 19, 20, 21 Закону України «Про регулювання містобудівної діяльності», зі змінами,</w:t>
      </w:r>
      <w:r w:rsidRPr="008F0F2F">
        <w:rPr>
          <w:rFonts w:ascii="Calibri" w:eastAsia="Calibri" w:hAnsi="Calibri" w:cs="Times New Roman"/>
          <w:bCs/>
          <w:sz w:val="28"/>
          <w:szCs w:val="28"/>
        </w:rPr>
        <w:t xml:space="preserve"> </w:t>
      </w:r>
      <w:r w:rsidRPr="008F0F2F">
        <w:rPr>
          <w:rFonts w:ascii="Times New Roman" w:eastAsia="Calibri" w:hAnsi="Times New Roman" w:cs="Times New Roman"/>
          <w:bCs/>
          <w:sz w:val="28"/>
          <w:szCs w:val="28"/>
        </w:rPr>
        <w:t>Закону України «Про стратегічну екологічну оцінку»</w:t>
      </w:r>
      <w:r w:rsidRPr="008F0F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Поста</w:t>
      </w:r>
      <w:r w:rsidR="003E7015" w:rsidRPr="008F0F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нов Кабінету Міністрів України </w:t>
      </w:r>
      <w:r w:rsidRPr="008F0F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від 01 вересня 2021 р. № 926 «Про затвердження Порядку розроблення, оновлення, внесення змін та затвердження містобудівної документації», від 25.05.2011 №555 «Про затвердження Порядку проведення громадських слухань щодо врахування громадських інтересів під час розроблення проектів містобудівної документації на місцевому рівні», </w:t>
      </w:r>
      <w:r w:rsidR="00D87FDE" w:rsidRPr="00106932">
        <w:rPr>
          <w:rFonts w:ascii="Times New Roman" w:eastAsia="Calibri" w:hAnsi="Times New Roman" w:cs="Times New Roman"/>
          <w:sz w:val="28"/>
          <w:szCs w:val="28"/>
        </w:rPr>
        <w:t>у зв’язку з уточненням цільового використання земельн</w:t>
      </w:r>
      <w:r w:rsidR="00106932" w:rsidRPr="00106932">
        <w:rPr>
          <w:rFonts w:ascii="Times New Roman" w:eastAsia="Calibri" w:hAnsi="Times New Roman" w:cs="Times New Roman"/>
          <w:sz w:val="28"/>
          <w:szCs w:val="28"/>
        </w:rPr>
        <w:t xml:space="preserve">их </w:t>
      </w:r>
      <w:r w:rsidR="00D87FDE" w:rsidRPr="00106932">
        <w:rPr>
          <w:rFonts w:ascii="Times New Roman" w:eastAsia="Calibri" w:hAnsi="Times New Roman" w:cs="Times New Roman"/>
          <w:sz w:val="28"/>
          <w:szCs w:val="28"/>
        </w:rPr>
        <w:t>ділян</w:t>
      </w:r>
      <w:r w:rsidR="00106932" w:rsidRPr="00106932">
        <w:rPr>
          <w:rFonts w:ascii="Times New Roman" w:eastAsia="Calibri" w:hAnsi="Times New Roman" w:cs="Times New Roman"/>
          <w:sz w:val="28"/>
          <w:szCs w:val="28"/>
        </w:rPr>
        <w:t>о</w:t>
      </w:r>
      <w:r w:rsidR="00D87FDE" w:rsidRPr="00106932">
        <w:rPr>
          <w:rFonts w:ascii="Times New Roman" w:eastAsia="Calibri" w:hAnsi="Times New Roman" w:cs="Times New Roman"/>
          <w:sz w:val="28"/>
          <w:szCs w:val="28"/>
        </w:rPr>
        <w:t>к, визначенням параметрів забудови і містобудівних умов та обмежень для проектування об’єкт</w:t>
      </w:r>
      <w:r w:rsidR="00106932" w:rsidRPr="00106932">
        <w:rPr>
          <w:rFonts w:ascii="Times New Roman" w:eastAsia="Calibri" w:hAnsi="Times New Roman" w:cs="Times New Roman"/>
          <w:sz w:val="28"/>
          <w:szCs w:val="28"/>
        </w:rPr>
        <w:t>ів</w:t>
      </w:r>
      <w:r w:rsidR="00D87FDE" w:rsidRPr="00106932">
        <w:rPr>
          <w:rFonts w:ascii="Times New Roman" w:eastAsia="Calibri" w:hAnsi="Times New Roman" w:cs="Times New Roman"/>
          <w:sz w:val="28"/>
          <w:szCs w:val="28"/>
        </w:rPr>
        <w:t xml:space="preserve"> будівництва</w:t>
      </w:r>
      <w:r w:rsidRPr="0010693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міська рада</w:t>
      </w:r>
      <w:r w:rsidRPr="008F0F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14:paraId="2BF6A570" w14:textId="77777777" w:rsidR="00EC1053" w:rsidRPr="008F0F2F" w:rsidRDefault="00EC1053" w:rsidP="00EC10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30357794" w14:textId="77777777" w:rsidR="00EC1053" w:rsidRPr="008F0F2F" w:rsidRDefault="00EC1053" w:rsidP="00EC105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F0F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ВИРІШИЛА:</w:t>
      </w:r>
    </w:p>
    <w:p w14:paraId="0E3943F5" w14:textId="77777777" w:rsidR="00EC1053" w:rsidRPr="008F0F2F" w:rsidRDefault="00EC1053" w:rsidP="00EC105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45F0C3A7" w14:textId="77777777" w:rsidR="00EC1053" w:rsidRPr="008F0F2F" w:rsidRDefault="00EC1053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0F2F">
        <w:rPr>
          <w:rFonts w:ascii="Times New Roman" w:eastAsia="Calibri" w:hAnsi="Times New Roman" w:cs="Times New Roman"/>
          <w:sz w:val="28"/>
          <w:szCs w:val="28"/>
        </w:rPr>
        <w:t xml:space="preserve">1. Надати дозвіл на розробку детальних планів території земельних ділянок для: </w:t>
      </w:r>
    </w:p>
    <w:p w14:paraId="408EB99B" w14:textId="77777777" w:rsidR="00EC1053" w:rsidRPr="00085D8F" w:rsidRDefault="009139C3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5D8F">
        <w:rPr>
          <w:rFonts w:ascii="Times New Roman" w:eastAsia="Calibri" w:hAnsi="Times New Roman" w:cs="Times New Roman"/>
          <w:sz w:val="28"/>
          <w:szCs w:val="28"/>
        </w:rPr>
        <w:t>1)</w:t>
      </w:r>
      <w:r w:rsidR="00463E9B" w:rsidRPr="00085D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37C73">
        <w:rPr>
          <w:rFonts w:ascii="Times New Roman" w:eastAsia="Calibri" w:hAnsi="Times New Roman" w:cs="Times New Roman"/>
          <w:sz w:val="28"/>
          <w:szCs w:val="28"/>
        </w:rPr>
        <w:t>Реконструкції індивідуального житлового</w:t>
      </w:r>
      <w:r w:rsidR="00463E9B" w:rsidRPr="00085D8F">
        <w:rPr>
          <w:rFonts w:ascii="Times New Roman" w:eastAsia="Calibri" w:hAnsi="Times New Roman" w:cs="Times New Roman"/>
          <w:sz w:val="28"/>
          <w:szCs w:val="28"/>
        </w:rPr>
        <w:t xml:space="preserve"> будинку </w:t>
      </w:r>
      <w:r w:rsidR="00037C73">
        <w:rPr>
          <w:rFonts w:ascii="Times New Roman" w:eastAsia="Calibri" w:hAnsi="Times New Roman" w:cs="Times New Roman"/>
          <w:sz w:val="28"/>
          <w:szCs w:val="28"/>
        </w:rPr>
        <w:t xml:space="preserve">під стоматологічний кабінет </w:t>
      </w:r>
      <w:r w:rsidR="00463E9B" w:rsidRPr="00085D8F">
        <w:rPr>
          <w:rFonts w:ascii="Times New Roman" w:eastAsia="Calibri" w:hAnsi="Times New Roman" w:cs="Times New Roman"/>
          <w:sz w:val="28"/>
          <w:szCs w:val="28"/>
        </w:rPr>
        <w:t>на</w:t>
      </w:r>
      <w:r w:rsidR="00EC1053" w:rsidRPr="00085D8F">
        <w:rPr>
          <w:rFonts w:ascii="Times New Roman" w:eastAsia="Calibri" w:hAnsi="Times New Roman" w:cs="Times New Roman"/>
          <w:sz w:val="28"/>
          <w:szCs w:val="28"/>
        </w:rPr>
        <w:t xml:space="preserve"> вул. </w:t>
      </w:r>
      <w:r w:rsidR="00037C73">
        <w:rPr>
          <w:rFonts w:ascii="Times New Roman" w:eastAsia="Calibri" w:hAnsi="Times New Roman" w:cs="Times New Roman"/>
          <w:sz w:val="28"/>
          <w:szCs w:val="28"/>
        </w:rPr>
        <w:t>Героїв УПА, 5</w:t>
      </w:r>
      <w:r w:rsidR="00EC1053" w:rsidRPr="00085D8F">
        <w:rPr>
          <w:rFonts w:ascii="Times New Roman" w:eastAsia="Calibri" w:hAnsi="Times New Roman" w:cs="Times New Roman"/>
          <w:sz w:val="28"/>
          <w:szCs w:val="28"/>
        </w:rPr>
        <w:t xml:space="preserve"> в</w:t>
      </w:r>
      <w:r w:rsidR="00A338E5" w:rsidRPr="00085D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C1053" w:rsidRPr="00085D8F">
        <w:rPr>
          <w:rFonts w:ascii="Times New Roman" w:eastAsia="Calibri" w:hAnsi="Times New Roman" w:cs="Times New Roman"/>
          <w:sz w:val="28"/>
          <w:szCs w:val="28"/>
        </w:rPr>
        <w:t>м. Нововолинську</w:t>
      </w:r>
      <w:r w:rsidR="00F50487" w:rsidRPr="00085D8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6B4A4D" w:rsidRPr="00085D8F">
        <w:rPr>
          <w:rFonts w:ascii="Times New Roman" w:eastAsia="Calibri" w:hAnsi="Times New Roman" w:cs="Times New Roman"/>
          <w:sz w:val="28"/>
          <w:szCs w:val="28"/>
        </w:rPr>
        <w:t xml:space="preserve">Володимирського району, </w:t>
      </w:r>
      <w:r w:rsidR="00F50487" w:rsidRPr="00085D8F">
        <w:rPr>
          <w:rFonts w:ascii="Times New Roman" w:eastAsia="Calibri" w:hAnsi="Times New Roman" w:cs="Times New Roman"/>
          <w:sz w:val="28"/>
          <w:szCs w:val="28"/>
        </w:rPr>
        <w:t>Волинської області.</w:t>
      </w:r>
      <w:r w:rsidR="00EC1053" w:rsidRPr="00085D8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3E734447" w14:textId="77777777" w:rsidR="00085D8F" w:rsidRPr="00085D8F" w:rsidRDefault="00085D8F" w:rsidP="00085D8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085D8F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037C73">
        <w:rPr>
          <w:rFonts w:ascii="Times New Roman" w:eastAsia="Calibri" w:hAnsi="Times New Roman" w:cs="Times New Roman"/>
          <w:sz w:val="28"/>
          <w:szCs w:val="28"/>
        </w:rPr>
        <w:t>Реконструкції контори під</w:t>
      </w:r>
      <w:r w:rsidRPr="00085D8F">
        <w:rPr>
          <w:rFonts w:ascii="Times New Roman" w:eastAsia="Calibri" w:hAnsi="Times New Roman" w:cs="Times New Roman"/>
          <w:sz w:val="28"/>
          <w:szCs w:val="28"/>
        </w:rPr>
        <w:t xml:space="preserve"> житлови</w:t>
      </w:r>
      <w:r w:rsidR="00037C73">
        <w:rPr>
          <w:rFonts w:ascii="Times New Roman" w:eastAsia="Calibri" w:hAnsi="Times New Roman" w:cs="Times New Roman"/>
          <w:sz w:val="28"/>
          <w:szCs w:val="28"/>
        </w:rPr>
        <w:t>й</w:t>
      </w:r>
      <w:r w:rsidRPr="00085D8F">
        <w:rPr>
          <w:rFonts w:ascii="Times New Roman" w:eastAsia="Calibri" w:hAnsi="Times New Roman" w:cs="Times New Roman"/>
          <w:sz w:val="28"/>
          <w:szCs w:val="28"/>
        </w:rPr>
        <w:t xml:space="preserve"> будин</w:t>
      </w:r>
      <w:r w:rsidR="00037C73">
        <w:rPr>
          <w:rFonts w:ascii="Times New Roman" w:eastAsia="Calibri" w:hAnsi="Times New Roman" w:cs="Times New Roman"/>
          <w:sz w:val="28"/>
          <w:szCs w:val="28"/>
        </w:rPr>
        <w:t>о</w:t>
      </w:r>
      <w:r w:rsidRPr="00085D8F">
        <w:rPr>
          <w:rFonts w:ascii="Times New Roman" w:eastAsia="Calibri" w:hAnsi="Times New Roman" w:cs="Times New Roman"/>
          <w:sz w:val="28"/>
          <w:szCs w:val="28"/>
        </w:rPr>
        <w:t xml:space="preserve">к на </w:t>
      </w:r>
      <w:r w:rsidR="00037C73">
        <w:rPr>
          <w:rFonts w:ascii="Times New Roman" w:eastAsia="Calibri" w:hAnsi="Times New Roman" w:cs="Times New Roman"/>
          <w:sz w:val="28"/>
          <w:szCs w:val="28"/>
        </w:rPr>
        <w:t>вул. Перемоги</w:t>
      </w:r>
      <w:r w:rsidRPr="00085D8F">
        <w:rPr>
          <w:rFonts w:ascii="Times New Roman" w:eastAsia="Calibri" w:hAnsi="Times New Roman" w:cs="Times New Roman"/>
          <w:sz w:val="28"/>
          <w:szCs w:val="28"/>
        </w:rPr>
        <w:t>,</w:t>
      </w:r>
      <w:r w:rsidR="00037C73">
        <w:rPr>
          <w:rFonts w:ascii="Times New Roman" w:eastAsia="Calibri" w:hAnsi="Times New Roman" w:cs="Times New Roman"/>
          <w:sz w:val="28"/>
          <w:szCs w:val="28"/>
        </w:rPr>
        <w:t xml:space="preserve"> 51-А</w:t>
      </w:r>
      <w:r w:rsidR="00037C73" w:rsidRPr="00085D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85D8F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037C73">
        <w:rPr>
          <w:rFonts w:ascii="Times New Roman" w:eastAsia="Calibri" w:hAnsi="Times New Roman" w:cs="Times New Roman"/>
          <w:sz w:val="28"/>
          <w:szCs w:val="28"/>
        </w:rPr>
        <w:t xml:space="preserve">    с</w:t>
      </w:r>
      <w:r w:rsidRPr="00085D8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="00037C73">
        <w:rPr>
          <w:rFonts w:ascii="Times New Roman" w:eastAsia="Calibri" w:hAnsi="Times New Roman" w:cs="Times New Roman"/>
          <w:sz w:val="28"/>
          <w:szCs w:val="28"/>
        </w:rPr>
        <w:t>Грибовиця</w:t>
      </w:r>
      <w:proofErr w:type="spellEnd"/>
      <w:r w:rsidRPr="00085D8F">
        <w:rPr>
          <w:rFonts w:ascii="Times New Roman" w:eastAsia="Calibri" w:hAnsi="Times New Roman" w:cs="Times New Roman"/>
          <w:sz w:val="28"/>
          <w:szCs w:val="28"/>
        </w:rPr>
        <w:t xml:space="preserve">, Володимирського району, Волинської області. </w:t>
      </w:r>
    </w:p>
    <w:p w14:paraId="670F30E1" w14:textId="77777777" w:rsidR="00D82CF8" w:rsidRPr="00085D8F" w:rsidRDefault="00B76FA3" w:rsidP="008C1D4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5D8F">
        <w:rPr>
          <w:rFonts w:ascii="Times New Roman" w:eastAsia="Calibri" w:hAnsi="Times New Roman" w:cs="Times New Roman"/>
          <w:sz w:val="28"/>
          <w:szCs w:val="28"/>
        </w:rPr>
        <w:t>3</w:t>
      </w:r>
      <w:r w:rsidR="00D87FDE" w:rsidRPr="00085D8F">
        <w:rPr>
          <w:rFonts w:ascii="Times New Roman" w:eastAsia="Calibri" w:hAnsi="Times New Roman" w:cs="Times New Roman"/>
          <w:sz w:val="28"/>
          <w:szCs w:val="28"/>
        </w:rPr>
        <w:t>)</w:t>
      </w:r>
      <w:r w:rsidR="005D0245" w:rsidRPr="00085D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92980">
        <w:rPr>
          <w:rFonts w:ascii="Times New Roman" w:hAnsi="Times New Roman"/>
          <w:sz w:val="28"/>
          <w:szCs w:val="28"/>
        </w:rPr>
        <w:t>Встановлення тимчасов</w:t>
      </w:r>
      <w:r w:rsidR="003F739B">
        <w:rPr>
          <w:rFonts w:ascii="Times New Roman" w:hAnsi="Times New Roman"/>
          <w:sz w:val="28"/>
          <w:szCs w:val="28"/>
        </w:rPr>
        <w:t>их</w:t>
      </w:r>
      <w:r w:rsidR="00D92980">
        <w:rPr>
          <w:rFonts w:ascii="Times New Roman" w:hAnsi="Times New Roman"/>
          <w:sz w:val="28"/>
          <w:szCs w:val="28"/>
        </w:rPr>
        <w:t xml:space="preserve"> споруд для провадження підприємницької діяльності</w:t>
      </w:r>
      <w:r w:rsidR="00D87FDE" w:rsidRPr="00085D8F">
        <w:rPr>
          <w:rFonts w:ascii="Times New Roman" w:hAnsi="Times New Roman"/>
          <w:sz w:val="28"/>
          <w:szCs w:val="28"/>
        </w:rPr>
        <w:t xml:space="preserve"> на</w:t>
      </w:r>
      <w:r w:rsidR="004856E9" w:rsidRPr="00085D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F0F2F" w:rsidRPr="00085D8F">
        <w:rPr>
          <w:rFonts w:ascii="Times New Roman" w:eastAsia="Calibri" w:hAnsi="Times New Roman" w:cs="Times New Roman"/>
          <w:sz w:val="28"/>
          <w:szCs w:val="28"/>
        </w:rPr>
        <w:t>вул</w:t>
      </w:r>
      <w:r w:rsidR="004856E9" w:rsidRPr="00085D8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D92980">
        <w:rPr>
          <w:rFonts w:ascii="Times New Roman" w:eastAsia="Calibri" w:hAnsi="Times New Roman" w:cs="Times New Roman"/>
          <w:sz w:val="28"/>
          <w:szCs w:val="28"/>
        </w:rPr>
        <w:t xml:space="preserve">М. </w:t>
      </w:r>
      <w:r w:rsidR="00085D8F" w:rsidRPr="00085D8F">
        <w:rPr>
          <w:rFonts w:ascii="Times New Roman" w:eastAsia="Calibri" w:hAnsi="Times New Roman" w:cs="Times New Roman"/>
          <w:sz w:val="28"/>
          <w:szCs w:val="28"/>
        </w:rPr>
        <w:t>Во</w:t>
      </w:r>
      <w:r w:rsidR="00D92980">
        <w:rPr>
          <w:rFonts w:ascii="Times New Roman" w:eastAsia="Calibri" w:hAnsi="Times New Roman" w:cs="Times New Roman"/>
          <w:sz w:val="28"/>
          <w:szCs w:val="28"/>
        </w:rPr>
        <w:t>вчка</w:t>
      </w:r>
      <w:r w:rsidR="00085D8F" w:rsidRPr="00085D8F">
        <w:rPr>
          <w:rFonts w:ascii="Times New Roman" w:eastAsia="Calibri" w:hAnsi="Times New Roman" w:cs="Times New Roman"/>
          <w:sz w:val="28"/>
          <w:szCs w:val="28"/>
        </w:rPr>
        <w:t>,</w:t>
      </w:r>
      <w:r w:rsidR="00D9298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856E9" w:rsidRPr="00085D8F">
        <w:rPr>
          <w:rFonts w:ascii="Times New Roman" w:eastAsia="Calibri" w:hAnsi="Times New Roman" w:cs="Times New Roman"/>
          <w:sz w:val="28"/>
          <w:szCs w:val="28"/>
        </w:rPr>
        <w:t>в м. Нововолинську</w:t>
      </w:r>
      <w:r w:rsidR="00F50487" w:rsidRPr="00085D8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DA246B" w:rsidRPr="00085D8F">
        <w:rPr>
          <w:rFonts w:ascii="Times New Roman" w:eastAsia="Calibri" w:hAnsi="Times New Roman" w:cs="Times New Roman"/>
          <w:sz w:val="28"/>
          <w:szCs w:val="28"/>
        </w:rPr>
        <w:t xml:space="preserve">Володимирського району, </w:t>
      </w:r>
      <w:r w:rsidR="00F50487" w:rsidRPr="00085D8F">
        <w:rPr>
          <w:rFonts w:ascii="Times New Roman" w:eastAsia="Calibri" w:hAnsi="Times New Roman" w:cs="Times New Roman"/>
          <w:sz w:val="28"/>
          <w:szCs w:val="28"/>
        </w:rPr>
        <w:t>Волинської області.</w:t>
      </w:r>
    </w:p>
    <w:p w14:paraId="4CD326D1" w14:textId="77777777" w:rsidR="00EC1053" w:rsidRPr="00961E1A" w:rsidRDefault="00A859CA" w:rsidP="00EC10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EC1053" w:rsidRPr="00961E1A">
        <w:rPr>
          <w:rFonts w:ascii="Times New Roman" w:eastAsia="Calibri" w:hAnsi="Times New Roman" w:cs="Times New Roman"/>
          <w:sz w:val="28"/>
          <w:szCs w:val="28"/>
        </w:rPr>
        <w:t>. Підготовчі процедури розроблення детальних планів провести у відповідності до календарного плану (Додаток 1).</w:t>
      </w:r>
    </w:p>
    <w:p w14:paraId="5B84FC29" w14:textId="77777777" w:rsidR="00EC1053" w:rsidRPr="00961E1A" w:rsidRDefault="00A859CA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EC1053" w:rsidRPr="00961E1A">
        <w:rPr>
          <w:rFonts w:ascii="Times New Roman" w:eastAsia="Calibri" w:hAnsi="Times New Roman" w:cs="Times New Roman"/>
          <w:sz w:val="28"/>
          <w:szCs w:val="28"/>
        </w:rPr>
        <w:t>. Визначити перелік та значення індикаторів розвитку містоб</w:t>
      </w:r>
      <w:r w:rsidR="00085D8F" w:rsidRPr="00961E1A">
        <w:rPr>
          <w:rFonts w:ascii="Times New Roman" w:eastAsia="Calibri" w:hAnsi="Times New Roman" w:cs="Times New Roman"/>
          <w:sz w:val="28"/>
          <w:szCs w:val="28"/>
        </w:rPr>
        <w:t>удівної документації (Додаток 2-4</w:t>
      </w:r>
      <w:r w:rsidR="00EC1053" w:rsidRPr="00961E1A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17CAA1BD" w14:textId="77777777" w:rsidR="00EC1053" w:rsidRPr="00961E1A" w:rsidRDefault="00A859CA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EC1053" w:rsidRPr="00961E1A">
        <w:rPr>
          <w:rFonts w:ascii="Times New Roman" w:eastAsia="Calibri" w:hAnsi="Times New Roman" w:cs="Times New Roman"/>
          <w:sz w:val="28"/>
          <w:szCs w:val="28"/>
        </w:rPr>
        <w:t xml:space="preserve">. Замовником розроблення детального плану території визначити виконавчий комітет </w:t>
      </w:r>
      <w:r w:rsidR="007136DA" w:rsidRPr="00961E1A">
        <w:rPr>
          <w:rFonts w:ascii="Times New Roman" w:eastAsia="Calibri" w:hAnsi="Times New Roman" w:cs="Times New Roman"/>
          <w:sz w:val="28"/>
          <w:szCs w:val="28"/>
        </w:rPr>
        <w:t xml:space="preserve">Нововолинської </w:t>
      </w:r>
      <w:r w:rsidR="00EC1053" w:rsidRPr="00961E1A">
        <w:rPr>
          <w:rFonts w:ascii="Times New Roman" w:eastAsia="Calibri" w:hAnsi="Times New Roman" w:cs="Times New Roman"/>
          <w:sz w:val="28"/>
          <w:szCs w:val="28"/>
        </w:rPr>
        <w:t xml:space="preserve">міської ради. </w:t>
      </w:r>
    </w:p>
    <w:p w14:paraId="53AB9844" w14:textId="77777777" w:rsidR="00EC1053" w:rsidRPr="008F0F2F" w:rsidRDefault="00A859CA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>. Оприлюднити прийняте рішення про розроблення містобудівної документації шляхом розміщення через засоби масової інформації та на веб-сайті Нововолинської міської ради.</w:t>
      </w:r>
    </w:p>
    <w:p w14:paraId="78FD42EA" w14:textId="77777777" w:rsidR="00B77FBB" w:rsidRDefault="00B77FBB" w:rsidP="00EC10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FCFF86" w14:textId="77777777" w:rsidR="00B77FBB" w:rsidRDefault="00B77FBB" w:rsidP="00EC10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E37C8A" w14:textId="77777777" w:rsidR="00D92980" w:rsidRDefault="00D92980" w:rsidP="00EC10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2D9132" w14:textId="77777777" w:rsidR="00D92980" w:rsidRDefault="00D92980" w:rsidP="00EC10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282DE9" w14:textId="77777777" w:rsidR="00EC1053" w:rsidRPr="00961E1A" w:rsidRDefault="00A859CA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C1053" w:rsidRPr="00961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Фінансування робіт з розроблення детального плану території </w:t>
      </w:r>
      <w:r w:rsidR="00EC1053" w:rsidRPr="00961E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здійснити відповідно до вимог ст.10 Закону України «Про регулювання містобудівної діяльності»</w:t>
      </w:r>
      <w:r w:rsidR="00EC1053" w:rsidRPr="00961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4F76427F" w14:textId="77777777" w:rsidR="00EC1053" w:rsidRPr="00961E1A" w:rsidRDefault="00A859CA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EC1053" w:rsidRPr="00961E1A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Координацію дій щодо розроблення детального плану території покласти на відділ містобудування та архітектури виконавчого комітету Нововолинської міської ради.</w:t>
      </w:r>
    </w:p>
    <w:p w14:paraId="06E1EFE9" w14:textId="77777777" w:rsidR="00EC1053" w:rsidRPr="00961E1A" w:rsidRDefault="00A859CA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</w:t>
      </w:r>
      <w:r w:rsidR="00EC1053" w:rsidRPr="00961E1A">
        <w:rPr>
          <w:rFonts w:ascii="Times New Roman" w:eastAsia="Calibri" w:hAnsi="Times New Roman" w:cs="Times New Roman"/>
          <w:sz w:val="28"/>
          <w:szCs w:val="28"/>
        </w:rPr>
        <w:t>. Забезпечити проведення громадських слухань щодо врахування громадських інтересів відповідно до ст. 21 Закону України «Про регулювання містобудівної діяльності».</w:t>
      </w:r>
    </w:p>
    <w:p w14:paraId="24BD7518" w14:textId="77777777" w:rsidR="00EC1053" w:rsidRPr="00961E1A" w:rsidRDefault="00A859CA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</w:t>
      </w:r>
      <w:r w:rsidR="00EC1053" w:rsidRPr="00961E1A">
        <w:rPr>
          <w:rFonts w:ascii="Times New Roman" w:eastAsia="Calibri" w:hAnsi="Times New Roman" w:cs="Times New Roman"/>
          <w:sz w:val="28"/>
          <w:szCs w:val="28"/>
        </w:rPr>
        <w:t xml:space="preserve">. Забезпечити розгляд матеріалів містобудівної документації детального плану території архітектурно-містобудівною радою. </w:t>
      </w:r>
    </w:p>
    <w:p w14:paraId="1341DD15" w14:textId="77777777" w:rsidR="00EC1053" w:rsidRPr="00961E1A" w:rsidRDefault="001E2228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1E1A">
        <w:rPr>
          <w:rFonts w:ascii="Times New Roman" w:eastAsia="Calibri" w:hAnsi="Times New Roman" w:cs="Times New Roman"/>
          <w:sz w:val="28"/>
          <w:szCs w:val="28"/>
        </w:rPr>
        <w:t>1</w:t>
      </w:r>
      <w:r w:rsidR="00A859CA">
        <w:rPr>
          <w:rFonts w:ascii="Times New Roman" w:eastAsia="Calibri" w:hAnsi="Times New Roman" w:cs="Times New Roman"/>
          <w:sz w:val="28"/>
          <w:szCs w:val="28"/>
        </w:rPr>
        <w:t>0</w:t>
      </w:r>
      <w:r w:rsidR="00EC1053" w:rsidRPr="00961E1A">
        <w:rPr>
          <w:rFonts w:ascii="Times New Roman" w:eastAsia="Calibri" w:hAnsi="Times New Roman" w:cs="Times New Roman"/>
          <w:sz w:val="28"/>
          <w:szCs w:val="28"/>
        </w:rPr>
        <w:t>. Затвердити містобудівну документацію на сесії міської ради згідно чинного законодавства України.</w:t>
      </w:r>
    </w:p>
    <w:p w14:paraId="60CB2D6B" w14:textId="77777777" w:rsidR="00EC1053" w:rsidRPr="008F0F2F" w:rsidRDefault="001E2228" w:rsidP="00B77FB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1E1A">
        <w:rPr>
          <w:rFonts w:ascii="Times New Roman" w:eastAsia="Calibri" w:hAnsi="Times New Roman" w:cs="Times New Roman"/>
          <w:sz w:val="28"/>
          <w:szCs w:val="28"/>
        </w:rPr>
        <w:t>1</w:t>
      </w:r>
      <w:r w:rsidR="00A859CA">
        <w:rPr>
          <w:rFonts w:ascii="Times New Roman" w:eastAsia="Calibri" w:hAnsi="Times New Roman" w:cs="Times New Roman"/>
          <w:sz w:val="28"/>
          <w:szCs w:val="28"/>
        </w:rPr>
        <w:t>1</w:t>
      </w:r>
      <w:r w:rsidR="00EC1053" w:rsidRPr="00961E1A">
        <w:rPr>
          <w:rFonts w:ascii="Times New Roman" w:eastAsia="Calibri" w:hAnsi="Times New Roman" w:cs="Times New Roman"/>
          <w:sz w:val="28"/>
          <w:szCs w:val="28"/>
        </w:rPr>
        <w:t xml:space="preserve">. Контроль за виконанням даного рішення покласти на постійну комісію з питань земельних відносин, комунального майна, транспорту, містобудування та архітектури та заступника міського голови з питань діяльності виконавчих органів ради Миколу </w:t>
      </w:r>
      <w:proofErr w:type="spellStart"/>
      <w:r w:rsidR="00EC1053" w:rsidRPr="00961E1A">
        <w:rPr>
          <w:rFonts w:ascii="Times New Roman" w:eastAsia="Calibri" w:hAnsi="Times New Roman" w:cs="Times New Roman"/>
          <w:sz w:val="28"/>
          <w:szCs w:val="28"/>
        </w:rPr>
        <w:t>Пасевича</w:t>
      </w:r>
      <w:proofErr w:type="spellEnd"/>
      <w:r w:rsidR="00EC1053" w:rsidRPr="00961E1A">
        <w:rPr>
          <w:rFonts w:ascii="Times New Roman" w:eastAsia="Calibri" w:hAnsi="Times New Roman" w:cs="Times New Roman"/>
          <w:sz w:val="28"/>
          <w:szCs w:val="28"/>
        </w:rPr>
        <w:t>.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14:paraId="6D9A43F3" w14:textId="77777777" w:rsidR="00EC1053" w:rsidRPr="00B77FBB" w:rsidRDefault="00EC1053" w:rsidP="00B77FB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522DB890" w14:textId="77777777" w:rsidR="00B77FBB" w:rsidRPr="00B77FBB" w:rsidRDefault="00B77FBB" w:rsidP="00B77FB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3F0E4CBF" w14:textId="77777777" w:rsidR="00C27EC5" w:rsidRPr="00B77FBB" w:rsidRDefault="00C27EC5" w:rsidP="00B77FB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22A30C76" w14:textId="77777777" w:rsidR="00EC1053" w:rsidRPr="00EC1053" w:rsidRDefault="00EC1053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C1053">
        <w:rPr>
          <w:rFonts w:ascii="Times New Roman" w:eastAsia="Calibri" w:hAnsi="Times New Roman" w:cs="Times New Roman"/>
          <w:bCs/>
          <w:sz w:val="28"/>
          <w:szCs w:val="28"/>
        </w:rPr>
        <w:t xml:space="preserve">Міський голова                                                        </w:t>
      </w:r>
      <w:r w:rsidR="00352976">
        <w:rPr>
          <w:rFonts w:ascii="Times New Roman" w:eastAsia="Calibri" w:hAnsi="Times New Roman" w:cs="Times New Roman"/>
          <w:bCs/>
          <w:sz w:val="28"/>
          <w:szCs w:val="28"/>
        </w:rPr>
        <w:t xml:space="preserve">     </w:t>
      </w:r>
      <w:r w:rsidRPr="00EC1053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Борис КАРПУС</w:t>
      </w:r>
    </w:p>
    <w:p w14:paraId="6421D2DF" w14:textId="77777777" w:rsidR="00C27EC5" w:rsidRDefault="00C27EC5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0A3A436" w14:textId="77777777" w:rsidR="00961E1A" w:rsidRDefault="00961E1A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0DF4E03" w14:textId="77777777" w:rsidR="00A338E5" w:rsidRDefault="00EC1053" w:rsidP="00C27E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1053">
        <w:rPr>
          <w:rFonts w:ascii="Times New Roman" w:eastAsia="Calibri" w:hAnsi="Times New Roman" w:cs="Times New Roman"/>
          <w:bCs/>
          <w:sz w:val="24"/>
          <w:szCs w:val="24"/>
        </w:rPr>
        <w:t>Ірина Киричук</w:t>
      </w:r>
    </w:p>
    <w:sectPr w:rsidR="00A338E5" w:rsidSect="00C27EC5">
      <w:pgSz w:w="11906" w:h="16838"/>
      <w:pgMar w:top="397" w:right="567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2EE"/>
    <w:rsid w:val="00002FA8"/>
    <w:rsid w:val="0000611E"/>
    <w:rsid w:val="00011EB4"/>
    <w:rsid w:val="00037C73"/>
    <w:rsid w:val="0005681A"/>
    <w:rsid w:val="00085D8F"/>
    <w:rsid w:val="000B18CB"/>
    <w:rsid w:val="00106932"/>
    <w:rsid w:val="00135BB5"/>
    <w:rsid w:val="001E2228"/>
    <w:rsid w:val="001F3AE5"/>
    <w:rsid w:val="002112EE"/>
    <w:rsid w:val="002304DF"/>
    <w:rsid w:val="0024293A"/>
    <w:rsid w:val="002666DC"/>
    <w:rsid w:val="002900DE"/>
    <w:rsid w:val="002A472B"/>
    <w:rsid w:val="002B5401"/>
    <w:rsid w:val="00306D3F"/>
    <w:rsid w:val="00316F57"/>
    <w:rsid w:val="003505A7"/>
    <w:rsid w:val="00352976"/>
    <w:rsid w:val="003B52F1"/>
    <w:rsid w:val="003C7320"/>
    <w:rsid w:val="003E11C0"/>
    <w:rsid w:val="003E7015"/>
    <w:rsid w:val="003F739B"/>
    <w:rsid w:val="004444AB"/>
    <w:rsid w:val="00463E9B"/>
    <w:rsid w:val="004856E9"/>
    <w:rsid w:val="004C19F2"/>
    <w:rsid w:val="004C5DD3"/>
    <w:rsid w:val="004D3774"/>
    <w:rsid w:val="005D0245"/>
    <w:rsid w:val="005E104C"/>
    <w:rsid w:val="0069323D"/>
    <w:rsid w:val="006B4A4D"/>
    <w:rsid w:val="006C109F"/>
    <w:rsid w:val="006D0301"/>
    <w:rsid w:val="006F7849"/>
    <w:rsid w:val="00702D8D"/>
    <w:rsid w:val="007136DA"/>
    <w:rsid w:val="00793415"/>
    <w:rsid w:val="007B77DB"/>
    <w:rsid w:val="007E05F3"/>
    <w:rsid w:val="007E3B56"/>
    <w:rsid w:val="00835EE8"/>
    <w:rsid w:val="008A5522"/>
    <w:rsid w:val="008A70C9"/>
    <w:rsid w:val="008C1490"/>
    <w:rsid w:val="008C1D4D"/>
    <w:rsid w:val="008E5444"/>
    <w:rsid w:val="008F0F2F"/>
    <w:rsid w:val="009139C3"/>
    <w:rsid w:val="0093609D"/>
    <w:rsid w:val="00961E1A"/>
    <w:rsid w:val="00965E78"/>
    <w:rsid w:val="009F391D"/>
    <w:rsid w:val="00A1654F"/>
    <w:rsid w:val="00A338E5"/>
    <w:rsid w:val="00A53E7B"/>
    <w:rsid w:val="00A75763"/>
    <w:rsid w:val="00A859CA"/>
    <w:rsid w:val="00AD3E77"/>
    <w:rsid w:val="00B76FA3"/>
    <w:rsid w:val="00B77FBB"/>
    <w:rsid w:val="00B84E65"/>
    <w:rsid w:val="00C0549C"/>
    <w:rsid w:val="00C27EC5"/>
    <w:rsid w:val="00CC2F21"/>
    <w:rsid w:val="00D36B80"/>
    <w:rsid w:val="00D82CF8"/>
    <w:rsid w:val="00D87FDE"/>
    <w:rsid w:val="00D92980"/>
    <w:rsid w:val="00DA246B"/>
    <w:rsid w:val="00DC5A7E"/>
    <w:rsid w:val="00E0353D"/>
    <w:rsid w:val="00EA32E4"/>
    <w:rsid w:val="00EB6B61"/>
    <w:rsid w:val="00EC1053"/>
    <w:rsid w:val="00EE25EF"/>
    <w:rsid w:val="00EE6D26"/>
    <w:rsid w:val="00F463D7"/>
    <w:rsid w:val="00F50487"/>
    <w:rsid w:val="00F72AB7"/>
    <w:rsid w:val="00FB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C4757"/>
  <w15:docId w15:val="{61598547-0E0F-4C9B-890E-279FFA8F7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1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C10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7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5321CA-B87F-4758-9248-51FC62519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2024</Words>
  <Characters>1155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User96</dc:creator>
  <cp:lastModifiedBy>User10</cp:lastModifiedBy>
  <cp:revision>2</cp:revision>
  <cp:lastPrinted>2024-05-14T13:15:00Z</cp:lastPrinted>
  <dcterms:created xsi:type="dcterms:W3CDTF">2024-05-15T05:39:00Z</dcterms:created>
  <dcterms:modified xsi:type="dcterms:W3CDTF">2024-05-15T05:39:00Z</dcterms:modified>
</cp:coreProperties>
</file>