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CF58A0" w:rsidRPr="00CF58A0">
        <w:rPr>
          <w:rFonts w:ascii="Times New Roman" w:hAnsi="Times New Roman"/>
          <w:b/>
          <w:sz w:val="28"/>
          <w:szCs w:val="28"/>
          <w:lang w:eastAsia="uk-UA"/>
        </w:rPr>
        <w:t>1</w:t>
      </w:r>
      <w:r w:rsidR="0039482F">
        <w:rPr>
          <w:rFonts w:ascii="Times New Roman" w:hAnsi="Times New Roman"/>
          <w:b/>
          <w:sz w:val="28"/>
          <w:szCs w:val="28"/>
          <w:lang w:val="en-US" w:eastAsia="uk-UA"/>
        </w:rPr>
        <w:t>3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39482F">
        <w:rPr>
          <w:rFonts w:ascii="Times New Roman" w:hAnsi="Times New Roman"/>
          <w:b/>
          <w:sz w:val="28"/>
          <w:szCs w:val="28"/>
          <w:lang w:val="en-US" w:eastAsia="uk-UA"/>
        </w:rPr>
        <w:t>1376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:rsidR="004A678B" w:rsidRDefault="00175D04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:rsidR="0039482F" w:rsidRPr="0039482F" w:rsidRDefault="0039482F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uk-UA"/>
        </w:rPr>
      </w:pPr>
    </w:p>
    <w:p w:rsidR="004A678B" w:rsidRPr="0039482F" w:rsidRDefault="0039482F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39482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Реєстрація декларації про готовність об’єкта до експлуатації, будівництво якого здійснено на </w:t>
      </w:r>
      <w:proofErr w:type="gramStart"/>
      <w:r w:rsidRPr="0039482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п</w:t>
      </w:r>
      <w:proofErr w:type="gramEnd"/>
      <w:r w:rsidRPr="0039482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ідставі будівельного паспорта</w:t>
      </w:r>
    </w:p>
    <w:p w:rsidR="006C4341" w:rsidRPr="004A678B" w:rsidRDefault="0039482F" w:rsidP="00145FBB">
      <w:pPr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4A678B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 </w:t>
      </w:r>
      <w:r w:rsidR="006C4341" w:rsidRPr="004A678B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4A678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:rsidR="009567A3" w:rsidRPr="009567A3" w:rsidRDefault="009567A3" w:rsidP="00956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Відділ державного </w:t>
      </w:r>
      <w:proofErr w:type="gram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арх</w:t>
      </w:r>
      <w:proofErr w:type="gram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ітектурно-будівельного контролю виконавчого комітету Нововолинської міської ради</w:t>
      </w:r>
    </w:p>
    <w:p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991"/>
        <w:gridCol w:w="6327"/>
      </w:tblGrid>
      <w:tr w:rsidR="004D4238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:rsidTr="0039482F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9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м.Нововолинськ,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:rsidTr="0039482F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9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с.Грибовиця-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:rsidTr="0039482F">
        <w:trPr>
          <w:gridAfter w:val="1"/>
          <w:wAfter w:w="3124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9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C835C2" w:rsidTr="003948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39482F" w:rsidRDefault="009567A3" w:rsidP="00CF5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України «Про регулювання міст</w:t>
            </w:r>
            <w:r w:rsid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обудівної діяльності»</w:t>
            </w:r>
            <w:proofErr w:type="gramStart"/>
            <w:r w:rsidR="0039482F" w:rsidRPr="003948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3948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</w:t>
            </w:r>
            <w:proofErr w:type="gramEnd"/>
            <w:r w:rsidR="003948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 39</w:t>
            </w:r>
          </w:p>
        </w:tc>
      </w:tr>
      <w:tr w:rsidR="007421BC" w:rsidRPr="006B4EAB" w:rsidTr="003948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Постанова Кабінету Міні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ів України від 01.07.2020р.   № 559 «Про реалізацію експериментального проекту щодо запровадження першої черги Єдиної державної електронної системи у сфері будівництва»</w:t>
            </w:r>
          </w:p>
          <w:p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Порядок виконання 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ідготовчих та будівельних робіт, затверджений постановою Кабінету Міністрів України від 13.04.2011 № 466 «Деякі питання виконання підготовчих і будівельних робіт»</w:t>
            </w:r>
          </w:p>
          <w:p w:rsidR="007421BC" w:rsidRPr="004B503B" w:rsidRDefault="009567A3" w:rsidP="00956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Постанова Кабінету Міні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ів України від 23.06.2021р.   № 681 «Деякі питання забезпечення функціонування Єдиної державної електронної системи у сфері будівництва»</w:t>
            </w:r>
          </w:p>
        </w:tc>
      </w:tr>
      <w:tr w:rsidR="007421BC" w:rsidRPr="007B4237" w:rsidTr="003948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D03B85" w:rsidTr="0039482F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232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80F0D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CF58A0" w:rsidRPr="004A678B" w:rsidTr="003948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8A0" w:rsidRPr="004A678B" w:rsidRDefault="00CF58A0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8A0" w:rsidRPr="004A678B" w:rsidRDefault="00CF58A0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8A0" w:rsidRPr="0039482F" w:rsidRDefault="0039482F" w:rsidP="004A67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948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Прийняття в експлуатацію закінчених будівництвом об’єктів</w:t>
            </w:r>
            <w:r w:rsidRPr="0039482F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, будівництво яких здійснювалось на </w:t>
            </w:r>
            <w:proofErr w:type="gramStart"/>
            <w:r w:rsidRPr="0039482F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</w:t>
            </w:r>
            <w:proofErr w:type="gramEnd"/>
            <w:r w:rsidRPr="0039482F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ідставі будівельного паспорта</w:t>
            </w:r>
          </w:p>
        </w:tc>
      </w:tr>
      <w:tr w:rsidR="00CF58A0" w:rsidRPr="0039482F" w:rsidTr="003948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8A0" w:rsidRPr="004A678B" w:rsidRDefault="00CF58A0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8A0" w:rsidRPr="004A678B" w:rsidRDefault="00CF58A0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8A0" w:rsidRPr="0039482F" w:rsidRDefault="0039482F" w:rsidP="00CF58A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48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Один примірник декларації про готовність до експлуатації об’єкта, будівництво якого здійснено на підставі будівельного паспорта, відповідно до вимог статті 39 Закону України «Про регулювання містобудівної діяльності» та </w:t>
            </w:r>
            <w:r w:rsidRPr="0039482F">
              <w:rPr>
                <w:rFonts w:ascii="Times New Roman" w:hAnsi="Times New Roman"/>
                <w:sz w:val="24"/>
                <w:szCs w:val="24"/>
                <w:lang w:val="uk-UA"/>
              </w:rPr>
              <w:t>Порядку прийняття в експлуатацію закінчених будівницт</w:t>
            </w:r>
            <w:bookmarkStart w:id="2" w:name="_GoBack"/>
            <w:bookmarkEnd w:id="2"/>
            <w:r w:rsidRPr="0039482F">
              <w:rPr>
                <w:rFonts w:ascii="Times New Roman" w:hAnsi="Times New Roman"/>
                <w:sz w:val="24"/>
                <w:szCs w:val="24"/>
                <w:lang w:val="uk-UA"/>
              </w:rPr>
              <w:t>вом об’єктів, затвердженого постановою Кабінету Міністрів України від 13.04.2011 № 461 «Питання прийняття в експлуатацію закінчених будівництвом об’єктів»</w:t>
            </w:r>
            <w:r w:rsidRPr="003948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39482F">
              <w:rPr>
                <w:rFonts w:ascii="Times New Roman" w:hAnsi="Times New Roman"/>
                <w:sz w:val="24"/>
                <w:szCs w:val="24"/>
                <w:lang w:val="uk-UA"/>
              </w:rPr>
              <w:t>за формою встановленого зразка (додаток 1 до цієї інформаційної картки)</w:t>
            </w:r>
          </w:p>
        </w:tc>
      </w:tr>
      <w:tr w:rsidR="00CF58A0" w:rsidRPr="004A678B" w:rsidTr="003948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8A0" w:rsidRPr="004A678B" w:rsidRDefault="00CF58A0" w:rsidP="00073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8A0" w:rsidRPr="004A678B" w:rsidRDefault="00CF58A0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Порядок та спосіб </w:t>
            </w: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подання документів, необхідних для отримання адміністративної послуги</w:t>
            </w:r>
          </w:p>
        </w:tc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2F" w:rsidRPr="0039482F" w:rsidRDefault="0039482F" w:rsidP="003948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82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Документи для отримання </w:t>
            </w:r>
            <w:proofErr w:type="gramStart"/>
            <w:r w:rsidRPr="0039482F">
              <w:rPr>
                <w:rFonts w:ascii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3948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іністративних та інших </w:t>
            </w:r>
            <w:r w:rsidRPr="0039482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визначених Законом України «Про регулювання містобудівної діяльності» послуг у сфері будівництва подаються до суб’єкта надання відповідної послуги за вибором заявника (якщо інше не визначено цим Законом):</w:t>
            </w:r>
          </w:p>
          <w:p w:rsidR="0039482F" w:rsidRPr="0039482F" w:rsidRDefault="0039482F" w:rsidP="003948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482F">
              <w:rPr>
                <w:rFonts w:ascii="Times New Roman" w:hAnsi="Times New Roman"/>
                <w:sz w:val="24"/>
                <w:szCs w:val="24"/>
                <w:lang w:eastAsia="ru-RU"/>
              </w:rPr>
              <w:t>1) в електронній формі через електронний кабінет або іншу державну інформаційну систему, інтегровану з електронним кабінетом, користувачами якої є суб’єкт звернення та суб’єкт надання відповідної послуги;</w:t>
            </w:r>
          </w:p>
          <w:p w:rsidR="00CF58A0" w:rsidRPr="0039482F" w:rsidRDefault="0039482F" w:rsidP="0039482F">
            <w:pPr>
              <w:spacing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48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2) у паперовій формі особисто заявником через центри надання </w:t>
            </w:r>
            <w:proofErr w:type="gramStart"/>
            <w:r w:rsidRPr="0039482F">
              <w:rPr>
                <w:rFonts w:ascii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39482F">
              <w:rPr>
                <w:rFonts w:ascii="Times New Roman" w:hAnsi="Times New Roman"/>
                <w:sz w:val="24"/>
                <w:szCs w:val="24"/>
                <w:lang w:eastAsia="ru-RU"/>
              </w:rPr>
              <w:t>іністративних послуг або поштовим відправленням з описом вкладення до центру надання адміністративних послуг.</w:t>
            </w:r>
          </w:p>
        </w:tc>
      </w:tr>
      <w:tr w:rsidR="00CF58A0" w:rsidRPr="004A678B" w:rsidTr="0039482F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8A0" w:rsidRPr="004A678B" w:rsidRDefault="00CF58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9.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8A0" w:rsidRPr="004A678B" w:rsidRDefault="00CF58A0" w:rsidP="00F6614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8A0" w:rsidRPr="0039482F" w:rsidRDefault="00CF58A0" w:rsidP="0002727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948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CF58A0" w:rsidRPr="004A678B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8A0" w:rsidRPr="0039482F" w:rsidRDefault="00CF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39482F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CF58A0" w:rsidRPr="004A678B" w:rsidTr="003948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8A0" w:rsidRPr="004A678B" w:rsidRDefault="00CF58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8A0" w:rsidRPr="004A678B" w:rsidRDefault="00CF58A0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8A0" w:rsidRPr="0039482F" w:rsidRDefault="00CF58A0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39482F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F58A0" w:rsidRPr="004A678B" w:rsidTr="003948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8A0" w:rsidRPr="004A678B" w:rsidRDefault="00CF58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8A0" w:rsidRPr="004A678B" w:rsidRDefault="00CF58A0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8A0" w:rsidRPr="0039482F" w:rsidRDefault="00CF58A0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39482F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F58A0" w:rsidRPr="004A678B" w:rsidTr="003948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8A0" w:rsidRPr="004A678B" w:rsidRDefault="00CF58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8A0" w:rsidRPr="004A678B" w:rsidRDefault="00CF58A0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8A0" w:rsidRPr="0039482F" w:rsidRDefault="00CF58A0" w:rsidP="009567A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39482F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F58A0" w:rsidRPr="004A678B" w:rsidTr="003948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8A0" w:rsidRPr="004A678B" w:rsidRDefault="00CF58A0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8A0" w:rsidRPr="004A678B" w:rsidRDefault="00CF58A0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24" w:type="pct"/>
          </w:tcPr>
          <w:p w:rsidR="00CF58A0" w:rsidRPr="0039482F" w:rsidRDefault="0039482F" w:rsidP="00805726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39482F">
              <w:rPr>
                <w:sz w:val="24"/>
                <w:szCs w:val="24"/>
                <w:lang w:eastAsia="ru-RU"/>
              </w:rPr>
              <w:t>Десять робочих днів з дня надходження декларації.</w:t>
            </w:r>
          </w:p>
        </w:tc>
      </w:tr>
      <w:tr w:rsidR="00CF58A0" w:rsidRPr="004A678B" w:rsidTr="003948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8A0" w:rsidRPr="004A678B" w:rsidRDefault="00CF58A0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8A0" w:rsidRPr="004A678B" w:rsidRDefault="00CF58A0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24" w:type="pct"/>
          </w:tcPr>
          <w:p w:rsidR="00CF58A0" w:rsidRPr="0039482F" w:rsidRDefault="0039482F" w:rsidP="00CF58A0">
            <w:pPr>
              <w:pStyle w:val="TableParagraph"/>
              <w:tabs>
                <w:tab w:val="left" w:pos="486"/>
              </w:tabs>
              <w:ind w:left="0"/>
              <w:jc w:val="both"/>
              <w:rPr>
                <w:sz w:val="24"/>
                <w:szCs w:val="24"/>
              </w:rPr>
            </w:pPr>
            <w:r w:rsidRPr="0039482F">
              <w:rPr>
                <w:sz w:val="24"/>
                <w:szCs w:val="24"/>
                <w:shd w:val="clear" w:color="auto" w:fill="FFFFFF"/>
              </w:rPr>
              <w:t>Декларація про готовність об’єкта до експлуатації повертається замовникові, якщо декларація подана чи оформлена з порушенням установлених вимог, з обґрунтуванням причини у строк, передбачений для її реєстрації</w:t>
            </w:r>
          </w:p>
        </w:tc>
      </w:tr>
      <w:tr w:rsidR="00CF58A0" w:rsidRPr="0039482F" w:rsidTr="0039482F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8A0" w:rsidRPr="004A678B" w:rsidRDefault="00CF58A0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8A0" w:rsidRPr="004A678B" w:rsidRDefault="00CF58A0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8A0" w:rsidRPr="0039482F" w:rsidRDefault="0039482F" w:rsidP="00EA0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48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Внесення відомостей до Реєстру будівельної діяльності на порталі Єдиної державної електронної системи у сфері будівництва або повернення замовнику </w:t>
            </w:r>
            <w:r w:rsidRPr="0039482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декларації про готовність об’єкта до експлуатації з обґрунтуванням причин.</w:t>
            </w:r>
          </w:p>
        </w:tc>
      </w:tr>
      <w:tr w:rsidR="00CF58A0" w:rsidRPr="004A678B" w:rsidTr="003948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8A0" w:rsidRPr="004A678B" w:rsidRDefault="00CF58A0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8A0" w:rsidRPr="004A678B" w:rsidRDefault="00CF58A0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2F" w:rsidRPr="0039482F" w:rsidRDefault="0039482F" w:rsidP="00394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948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Інформація щодо зареєстрованої декларації про готовність до експлуатації об’єкта, будівництво якого здійснено на підставі будівельного паспорта, розміщується на порталі Єдиної державної електронної системи у сфері будівництва в Реєстрі будівельної діяльності.</w:t>
            </w:r>
          </w:p>
          <w:p w:rsidR="0039482F" w:rsidRPr="0039482F" w:rsidRDefault="0039482F" w:rsidP="00394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8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Доступ заявника до результатів </w:t>
            </w:r>
            <w:proofErr w:type="gramStart"/>
            <w:r w:rsidRPr="003948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3948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іністративних та інших визначених Законом України «Про регулювання містобудівної діяльності» послуг, що надаються за допомогою електронної системи, здійснюється через:</w:t>
            </w:r>
          </w:p>
          <w:p w:rsidR="0039482F" w:rsidRPr="0039482F" w:rsidRDefault="0039482F" w:rsidP="00394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8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портал електронної системи в порядку, визначеному Кабінетом Міні</w:t>
            </w:r>
            <w:proofErr w:type="gramStart"/>
            <w:r w:rsidRPr="003948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proofErr w:type="gramEnd"/>
            <w:r w:rsidRPr="003948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ів України в Порядку ведення електронної системи;</w:t>
            </w:r>
          </w:p>
          <w:p w:rsidR="0039482F" w:rsidRPr="0039482F" w:rsidRDefault="0039482F" w:rsidP="00394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8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електронний кабінет (</w:t>
            </w:r>
            <w:proofErr w:type="gramStart"/>
            <w:r w:rsidRPr="003948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3948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разі його наявності);</w:t>
            </w:r>
          </w:p>
          <w:p w:rsidR="0039482F" w:rsidRPr="0039482F" w:rsidRDefault="0039482F" w:rsidP="00394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8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іншу державну інформаційну систему, користувачами якої є суб’єкт звернення та суб’єкт надання відповідної </w:t>
            </w:r>
            <w:proofErr w:type="gramStart"/>
            <w:r w:rsidRPr="003948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3948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іністративної послуги, - у разі подання документів для отримання адміністративних та інших визначених цим </w:t>
            </w:r>
            <w:r w:rsidRPr="003948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Законом послуг з використанням такої системи.</w:t>
            </w:r>
          </w:p>
          <w:p w:rsidR="00CF58A0" w:rsidRPr="0039482F" w:rsidRDefault="0039482F" w:rsidP="003948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8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Результати </w:t>
            </w:r>
            <w:proofErr w:type="gramStart"/>
            <w:r w:rsidRPr="003948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3948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іністративних та інших визначених цим Законом послуг, що надаються з використанням електронної системи, за зверненням заявника надаються у паперовій формі.</w:t>
            </w:r>
          </w:p>
        </w:tc>
      </w:tr>
      <w:tr w:rsidR="00CF58A0" w:rsidRPr="004A678B" w:rsidTr="0039482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8A0" w:rsidRPr="004A678B" w:rsidRDefault="00CF58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14.</w:t>
            </w:r>
          </w:p>
        </w:tc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8A0" w:rsidRPr="004A678B" w:rsidRDefault="00CF58A0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58A0" w:rsidRPr="0039482F" w:rsidRDefault="00CF58A0" w:rsidP="007F0E0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39482F" w:rsidRPr="0039482F" w:rsidRDefault="0039482F" w:rsidP="0039482F">
      <w:pPr>
        <w:tabs>
          <w:tab w:val="left" w:pos="4176"/>
          <w:tab w:val="right" w:pos="9355"/>
        </w:tabs>
        <w:spacing w:before="100" w:beforeAutospacing="1" w:after="100" w:afterAutospacing="1"/>
        <w:contextualSpacing/>
        <w:rPr>
          <w:rFonts w:ascii="Times New Roman" w:eastAsia="Helvetica Neue" w:hAnsi="Times New Roman"/>
          <w:b/>
          <w:sz w:val="24"/>
          <w:szCs w:val="24"/>
        </w:rPr>
      </w:pPr>
      <w:r w:rsidRPr="0039482F">
        <w:rPr>
          <w:rFonts w:ascii="Times New Roman" w:eastAsia="Helvetica Neue" w:hAnsi="Times New Roman"/>
          <w:b/>
          <w:sz w:val="24"/>
          <w:szCs w:val="24"/>
        </w:rPr>
        <w:tab/>
      </w:r>
      <w:r w:rsidRPr="0039482F">
        <w:rPr>
          <w:rFonts w:ascii="Times New Roman" w:eastAsia="Helvetica Neue" w:hAnsi="Times New Roman"/>
          <w:b/>
          <w:sz w:val="24"/>
          <w:szCs w:val="24"/>
        </w:rPr>
        <w:tab/>
        <w:t>Додаток 1 до інформаційної картки</w:t>
      </w:r>
    </w:p>
    <w:p w:rsidR="0039482F" w:rsidRPr="0039482F" w:rsidRDefault="0039482F" w:rsidP="0039482F">
      <w:pPr>
        <w:pStyle w:val="ad"/>
        <w:spacing w:before="100" w:beforeAutospacing="1" w:after="100" w:afterAutospacing="1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39482F">
        <w:rPr>
          <w:rFonts w:ascii="Times New Roman" w:hAnsi="Times New Roman" w:cs="Times New Roman"/>
          <w:b w:val="0"/>
          <w:sz w:val="24"/>
          <w:szCs w:val="24"/>
        </w:rPr>
        <w:t>ДЕКЛАРАЦІЯ</w:t>
      </w:r>
      <w:r w:rsidRPr="0039482F">
        <w:rPr>
          <w:rFonts w:ascii="Times New Roman" w:hAnsi="Times New Roman" w:cs="Times New Roman"/>
          <w:b w:val="0"/>
          <w:sz w:val="24"/>
          <w:szCs w:val="24"/>
        </w:rPr>
        <w:br/>
        <w:t xml:space="preserve">про готовність до експлуатації об’єкта, будівництво </w:t>
      </w:r>
      <w:r w:rsidRPr="0039482F">
        <w:rPr>
          <w:rFonts w:ascii="Times New Roman" w:hAnsi="Times New Roman" w:cs="Times New Roman"/>
          <w:b w:val="0"/>
          <w:sz w:val="24"/>
          <w:szCs w:val="24"/>
        </w:rPr>
        <w:br/>
        <w:t>якого здійснено на підставі будівельного паспорта</w:t>
      </w:r>
    </w:p>
    <w:tbl>
      <w:tblPr>
        <w:tblW w:w="9577" w:type="dxa"/>
        <w:tblLayout w:type="fixed"/>
        <w:tblLook w:val="04A0" w:firstRow="1" w:lastRow="0" w:firstColumn="1" w:lastColumn="0" w:noHBand="0" w:noVBand="1"/>
      </w:tblPr>
      <w:tblGrid>
        <w:gridCol w:w="4153"/>
        <w:gridCol w:w="5424"/>
      </w:tblGrid>
      <w:tr w:rsidR="0039482F" w:rsidRPr="0039482F" w:rsidTr="00954535">
        <w:trPr>
          <w:trHeight w:val="20"/>
        </w:trPr>
        <w:tc>
          <w:tcPr>
            <w:tcW w:w="95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  <w:r w:rsidRPr="0039482F">
              <w:rPr>
                <w:rFonts w:ascii="Times New Roman" w:hAnsi="Times New Roman"/>
                <w:sz w:val="24"/>
                <w:szCs w:val="24"/>
              </w:rPr>
              <w:br/>
            </w:r>
            <w:r w:rsidRPr="0039482F">
              <w:rPr>
                <w:rFonts w:ascii="Times New Roman" w:hAnsi="Times New Roman"/>
                <w:iCs/>
                <w:sz w:val="24"/>
                <w:szCs w:val="24"/>
              </w:rPr>
              <w:t>(найменування органу, якому надсилається декларація)</w:t>
            </w:r>
          </w:p>
        </w:tc>
      </w:tr>
      <w:tr w:rsidR="0039482F" w:rsidRPr="0039482F" w:rsidTr="00954535">
        <w:trPr>
          <w:trHeight w:val="642"/>
        </w:trPr>
        <w:tc>
          <w:tcPr>
            <w:tcW w:w="41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Дата подачі __.__.20__</w:t>
            </w:r>
          </w:p>
          <w:p w:rsidR="0039482F" w:rsidRPr="0039482F" w:rsidRDefault="0039482F" w:rsidP="0039482F">
            <w:pPr>
              <w:spacing w:before="100" w:beforeAutospacing="1" w:after="100" w:afterAutospacing="1"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(заповнюється замовником)</w:t>
            </w:r>
          </w:p>
        </w:tc>
        <w:tc>
          <w:tcPr>
            <w:tcW w:w="542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 w:line="228" w:lineRule="auto"/>
              <w:ind w:right="75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Вх. номер ________ від  __.__.20__</w:t>
            </w:r>
          </w:p>
          <w:p w:rsidR="0039482F" w:rsidRPr="0039482F" w:rsidRDefault="0039482F" w:rsidP="0039482F">
            <w:pPr>
              <w:spacing w:before="100" w:beforeAutospacing="1" w:after="100" w:afterAutospacing="1" w:line="228" w:lineRule="auto"/>
              <w:ind w:left="852" w:right="183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(заповнюється органом державного</w:t>
            </w:r>
            <w:proofErr w:type="gramEnd"/>
          </w:p>
          <w:p w:rsidR="0039482F" w:rsidRPr="0039482F" w:rsidRDefault="0039482F" w:rsidP="0039482F">
            <w:pPr>
              <w:spacing w:before="100" w:beforeAutospacing="1" w:after="100" w:afterAutospacing="1" w:line="228" w:lineRule="auto"/>
              <w:ind w:left="852" w:right="18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арх</w:t>
            </w:r>
            <w:proofErr w:type="gram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ітектурно-будівельного контролю)</w:t>
            </w:r>
          </w:p>
        </w:tc>
      </w:tr>
    </w:tbl>
    <w:p w:rsidR="0039482F" w:rsidRPr="0039482F" w:rsidRDefault="0039482F" w:rsidP="0039482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53"/>
        <w:gridCol w:w="6684"/>
      </w:tblGrid>
      <w:tr w:rsidR="0039482F" w:rsidRPr="0039482F" w:rsidTr="00954535">
        <w:trPr>
          <w:trHeight w:val="4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Причина подачі декларації</w:t>
            </w:r>
          </w:p>
        </w:tc>
      </w:tr>
      <w:tr w:rsidR="0039482F" w:rsidRPr="0039482F" w:rsidTr="00954535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24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Первинна подача</w:t>
            </w:r>
          </w:p>
        </w:tc>
        <w:tc>
          <w:tcPr>
            <w:tcW w:w="668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82F" w:rsidRPr="0039482F" w:rsidTr="00954535">
        <w:trPr>
          <w:trHeight w:val="738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24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Техн</w:t>
            </w:r>
            <w:proofErr w:type="gram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ічна помилка</w:t>
            </w:r>
          </w:p>
        </w:tc>
        <w:tc>
          <w:tcPr>
            <w:tcW w:w="668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номер декларації, </w:t>
            </w:r>
            <w:proofErr w:type="gram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якої вносяться зміни: ______________________________________________</w:t>
            </w:r>
          </w:p>
        </w:tc>
      </w:tr>
    </w:tbl>
    <w:p w:rsidR="0039482F" w:rsidRPr="0039482F" w:rsidRDefault="0039482F" w:rsidP="0039482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698"/>
      </w:tblGrid>
      <w:tr w:rsidR="0039482F" w:rsidRPr="0039482F" w:rsidTr="00954535">
        <w:trPr>
          <w:trHeight w:val="4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Повідомлення про початок будівельних робі</w:t>
            </w:r>
            <w:proofErr w:type="gram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</w:p>
        </w:tc>
      </w:tr>
      <w:tr w:rsidR="0039482F" w:rsidRPr="0039482F" w:rsidTr="00954535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Номер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 w:rsidR="0039482F" w:rsidRPr="0039482F" w:rsidRDefault="0039482F" w:rsidP="0039482F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 w:rsidR="0039482F" w:rsidRPr="0039482F" w:rsidTr="00954535">
        <w:trPr>
          <w:trHeight w:val="758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Дата подачі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 w:rsidR="0039482F" w:rsidRPr="0039482F" w:rsidTr="00954535">
        <w:trPr>
          <w:trHeight w:val="107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Орган, що зареєстрував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</w:tbl>
    <w:p w:rsidR="0039482F" w:rsidRPr="0039482F" w:rsidRDefault="0039482F" w:rsidP="0039482F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6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748"/>
      </w:tblGrid>
      <w:tr w:rsidR="0039482F" w:rsidRPr="0039482F" w:rsidTr="00954535">
        <w:trPr>
          <w:trHeight w:val="420"/>
        </w:trPr>
        <w:tc>
          <w:tcPr>
            <w:tcW w:w="960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Повідомлення про зміну даних в повідомленні про початок будівельних робі</w:t>
            </w:r>
            <w:proofErr w:type="gram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(зазначається, якщо замовник </w:t>
            </w:r>
            <w:proofErr w:type="gram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ід час будівництва  вносив зміни у повідомлення, у разі наявності декількох змін — вказуються відомості про всі зміни)</w:t>
            </w:r>
          </w:p>
        </w:tc>
      </w:tr>
      <w:tr w:rsidR="0039482F" w:rsidRPr="0039482F" w:rsidTr="00954535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91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Наявне повідомлення про зміну даних</w:t>
            </w:r>
          </w:p>
        </w:tc>
      </w:tr>
      <w:tr w:rsidR="0039482F" w:rsidRPr="0039482F" w:rsidTr="00954535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Номер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 w:rsidR="0039482F" w:rsidRPr="0039482F" w:rsidTr="00954535">
        <w:trPr>
          <w:trHeight w:val="892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Дата подачі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ind w:right="1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 w:rsidR="0039482F" w:rsidRPr="0039482F" w:rsidTr="00954535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Орган, що зареєстрував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ind w:right="1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</w:tbl>
    <w:p w:rsidR="0039482F" w:rsidRPr="0039482F" w:rsidRDefault="0039482F" w:rsidP="0039482F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527" w:type="dxa"/>
        <w:tblInd w:w="-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39482F" w:rsidRPr="0039482F" w:rsidTr="00954535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 xml:space="preserve">Замовник </w:t>
            </w: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3948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включно з додатками на ____ аркушах, зазначається у випадку двох і </w:t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 xml:space="preserve">більше </w:t>
            </w:r>
            <w:r w:rsidRPr="003948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замовників, заповнюється щодо кожного окремо)</w:t>
            </w:r>
          </w:p>
        </w:tc>
      </w:tr>
      <w:tr w:rsidR="0039482F" w:rsidRPr="0039482F" w:rsidTr="00954535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Фізична особа </w:t>
            </w:r>
          </w:p>
        </w:tc>
      </w:tr>
      <w:tr w:rsidR="0039482F" w:rsidRPr="0039482F" w:rsidTr="00954535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gram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Пр</w:t>
            </w:r>
            <w:proofErr w:type="gramEnd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39482F" w:rsidRPr="0039482F" w:rsidTr="00954535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39482F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39482F" w:rsidRPr="0039482F" w:rsidTr="00954535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По батькові </w:t>
            </w: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39482F" w:rsidRPr="0039482F" w:rsidTr="00954535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 xml:space="preserve">Реєстраційний номер </w:t>
            </w:r>
            <w:proofErr w:type="gramStart"/>
            <w:r w:rsidRPr="0039482F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39482F">
              <w:rPr>
                <w:rFonts w:ascii="Times New Roman" w:hAnsi="Times New Roman"/>
                <w:sz w:val="24"/>
                <w:szCs w:val="24"/>
              </w:rPr>
              <w:t>ікової картки платника податків</w:t>
            </w:r>
            <w:r w:rsidRPr="0039482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482F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ind w:right="42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  <w:r w:rsidRPr="0039482F">
              <w:rPr>
                <w:rFonts w:ascii="Times New Roman" w:hAnsi="Times New Roman"/>
                <w:sz w:val="24"/>
                <w:szCs w:val="24"/>
              </w:rPr>
              <w:br/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осіб, які мають відмітку у паспорті про відмову від прийняття реєстраційного номера </w:t>
            </w:r>
            <w:proofErr w:type="gram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</w:t>
            </w:r>
            <w:proofErr w:type="gram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ікової картки платника податків, зазначаються серія і номер паспорта)</w:t>
            </w:r>
          </w:p>
        </w:tc>
      </w:tr>
      <w:tr w:rsidR="0039482F" w:rsidRPr="0039482F" w:rsidTr="00954535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Унікальний номер запису в Єдиному державному демографічному реє</w:t>
            </w:r>
            <w:proofErr w:type="gramStart"/>
            <w:r w:rsidRPr="0039482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і </w:t>
            </w:r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ind w:right="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39482F" w:rsidRPr="0039482F" w:rsidTr="00954535">
        <w:trPr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Документ, який посвідчує особу </w:t>
            </w: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(обрати один із списку та заповнити його реквізити)</w:t>
            </w:r>
          </w:p>
        </w:tc>
      </w:tr>
      <w:tr w:rsidR="0039482F" w:rsidRPr="0039482F" w:rsidTr="00954535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ind w:right="-62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паспорт </w:t>
            </w:r>
            <w:r w:rsidRPr="0039482F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громадянина</w:t>
            </w:r>
            <w:r w:rsidRPr="0039482F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серія</w:t>
            </w:r>
            <w:r w:rsidRPr="0039482F">
              <w:rPr>
                <w:rFonts w:ascii="Times New Roman" w:hAnsi="Times New Roman"/>
                <w:sz w:val="24"/>
                <w:szCs w:val="24"/>
              </w:rPr>
              <w:t xml:space="preserve"> (за наявності) </w:t>
            </w: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</w:t>
            </w:r>
            <w:r w:rsidRPr="0039482F">
              <w:rPr>
                <w:rFonts w:ascii="Times New Roman" w:eastAsia="Arial Unicode MS" w:hAnsi="Times New Roman"/>
                <w:sz w:val="24"/>
                <w:szCs w:val="24"/>
              </w:rPr>
              <w:t xml:space="preserve"> № </w:t>
            </w: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</w:t>
            </w:r>
          </w:p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виданий: __________________________________</w:t>
            </w:r>
          </w:p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(орган, який </w:t>
            </w:r>
            <w:proofErr w:type="gramStart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видав</w:t>
            </w:r>
            <w:proofErr w:type="gramEnd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паспорт)</w:t>
            </w:r>
          </w:p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дата видачі: </w:t>
            </w:r>
            <w:r w:rsidRPr="0039482F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39482F" w:rsidRPr="0039482F" w:rsidTr="00954535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_________ від </w:t>
            </w:r>
            <w:r w:rsidRPr="0039482F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39482F" w:rsidRPr="0039482F" w:rsidTr="00954535">
        <w:trPr>
          <w:trHeight w:val="572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gram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св</w:t>
            </w:r>
            <w:proofErr w:type="gramEnd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_________ від </w:t>
            </w:r>
            <w:r w:rsidRPr="0039482F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39482F" w:rsidRPr="0039482F" w:rsidTr="00954535">
        <w:trPr>
          <w:trHeight w:val="1093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  <w:lang w:eastAsia="uk-UA"/>
              </w:rPr>
              <w:t>паспортний документ іноземця</w:t>
            </w:r>
            <w:r w:rsidRPr="0039482F">
              <w:rPr>
                <w:rFonts w:ascii="Times New Roman" w:hAnsi="Times New Roman"/>
                <w:sz w:val="24"/>
                <w:szCs w:val="24"/>
              </w:rPr>
              <w:t xml:space="preserve"> або особи</w:t>
            </w:r>
            <w:r w:rsidRPr="0039482F">
              <w:rPr>
                <w:rFonts w:ascii="Times New Roman" w:hAnsi="Times New Roman"/>
                <w:sz w:val="24"/>
                <w:szCs w:val="24"/>
              </w:rPr>
              <w:br/>
              <w:t>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назва документа ___________________________</w:t>
            </w:r>
          </w:p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_________ від </w:t>
            </w:r>
            <w:r w:rsidRPr="0039482F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39482F" w:rsidRPr="0039482F" w:rsidTr="00954535">
        <w:trPr>
          <w:gridAfter w:val="2"/>
          <w:wAfter w:w="36" w:type="dxa"/>
          <w:trHeight w:val="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𝥀 Юридична особа</w:t>
            </w:r>
          </w:p>
        </w:tc>
      </w:tr>
      <w:tr w:rsidR="0039482F" w:rsidRPr="0039482F" w:rsidTr="00954535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резидент України</w:t>
            </w:r>
          </w:p>
        </w:tc>
      </w:tr>
      <w:tr w:rsidR="0039482F" w:rsidRPr="0039482F" w:rsidTr="00954535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39482F" w:rsidRPr="0039482F" w:rsidTr="00954535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39482F" w:rsidRPr="0039482F" w:rsidTr="00954535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нерезидент України</w:t>
            </w:r>
          </w:p>
        </w:tc>
      </w:tr>
      <w:tr w:rsidR="0039482F" w:rsidRPr="0039482F" w:rsidTr="00954535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(відповідно до реєстраційних документів)</w:t>
            </w:r>
          </w:p>
        </w:tc>
      </w:tr>
      <w:tr w:rsidR="0039482F" w:rsidRPr="0039482F" w:rsidTr="00954535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ind w:right="-12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 xml:space="preserve">ідентифікаційний (реєстраційний, </w:t>
            </w:r>
            <w:proofErr w:type="gramStart"/>
            <w:r w:rsidRPr="0039482F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39482F">
              <w:rPr>
                <w:rFonts w:ascii="Times New Roman" w:hAnsi="Times New Roman"/>
                <w:sz w:val="24"/>
                <w:szCs w:val="24"/>
              </w:rPr>
              <w:t>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39482F" w:rsidRPr="0039482F" w:rsidRDefault="0039482F" w:rsidP="0039482F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39482F" w:rsidRPr="0039482F" w:rsidTr="00954535">
        <w:trPr>
          <w:trHeight w:val="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Контактна інформація про замовника</w:t>
            </w:r>
          </w:p>
        </w:tc>
      </w:tr>
      <w:tr w:rsidR="0039482F" w:rsidRPr="0039482F" w:rsidTr="00954535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  <w:p w:rsidR="0039482F" w:rsidRPr="0039482F" w:rsidRDefault="0039482F" w:rsidP="0039482F">
            <w:pPr>
              <w:widowControl w:val="0"/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</w:t>
            </w: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39482F" w:rsidRPr="0039482F" w:rsidTr="00954535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 w:line="228" w:lineRule="auto"/>
              <w:ind w:right="-10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Адреса електронної </w:t>
            </w: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br/>
              <w:t xml:space="preserve">пошти </w:t>
            </w:r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39482F" w:rsidRPr="0039482F" w:rsidTr="00954535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39482F" w:rsidRPr="0039482F" w:rsidRDefault="0039482F" w:rsidP="0039482F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717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3067"/>
        <w:gridCol w:w="6650"/>
      </w:tblGrid>
      <w:tr w:rsidR="0039482F" w:rsidRPr="0039482F" w:rsidTr="00954535">
        <w:trPr>
          <w:trHeight w:val="420"/>
        </w:trPr>
        <w:tc>
          <w:tcPr>
            <w:tcW w:w="971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 xml:space="preserve">Відомості </w:t>
            </w:r>
            <w:proofErr w:type="gramStart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>про</w:t>
            </w:r>
            <w:proofErr w:type="gramEnd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 xml:space="preserve"> об’єкт будівництва</w:t>
            </w:r>
          </w:p>
        </w:tc>
      </w:tr>
      <w:tr w:rsidR="0039482F" w:rsidRPr="0039482F" w:rsidTr="00954535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Назва об’єкта будівництва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(назва об’єкта будівництва вказується за будівельним паспортом або проектною документацією та має відображати вид будівництва (нове будівництво, реконструкція, капітальний ремонт) та </w:t>
            </w:r>
            <w:proofErr w:type="gram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його м</w:t>
            </w:r>
            <w:proofErr w:type="gram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ісце розташування)</w:t>
            </w:r>
          </w:p>
        </w:tc>
      </w:tr>
      <w:tr w:rsidR="0039482F" w:rsidRPr="0039482F" w:rsidTr="00954535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 xml:space="preserve">Назва будинку, </w:t>
            </w:r>
            <w:r w:rsidRPr="0039482F">
              <w:rPr>
                <w:rFonts w:ascii="Times New Roman" w:hAnsi="Times New Roman"/>
                <w:sz w:val="24"/>
                <w:szCs w:val="24"/>
              </w:rPr>
              <w:br/>
              <w:t>буді</w:t>
            </w:r>
            <w:proofErr w:type="gramStart"/>
            <w:r w:rsidRPr="0039482F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і, споруди, що є частинами об’єкта будівництва та готові </w:t>
            </w:r>
            <w:r w:rsidRPr="0039482F">
              <w:rPr>
                <w:rFonts w:ascii="Times New Roman" w:hAnsi="Times New Roman"/>
                <w:sz w:val="24"/>
                <w:szCs w:val="24"/>
              </w:rPr>
              <w:br/>
              <w:t>до експлуатації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(заповнюється в разі прийняття в експлуатацію окремих будинків, будівель, споруд, якщо згідно з будівельним паспортом передбачено будівництво декількох об’єктів)</w:t>
            </w:r>
          </w:p>
        </w:tc>
      </w:tr>
      <w:tr w:rsidR="0039482F" w:rsidRPr="0039482F" w:rsidTr="00954535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Вид будівництва 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ind w:right="13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𝥀  нове будівництво      𝥀  реконструкція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ind w:right="13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𝥀  капітальний ремонт</w:t>
            </w:r>
          </w:p>
        </w:tc>
      </w:tr>
      <w:tr w:rsidR="0039482F" w:rsidRPr="0039482F" w:rsidTr="00954535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Місце розташування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(обрати необхі</w:t>
            </w:r>
            <w:proofErr w:type="gram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дне</w:t>
            </w:r>
            <w:proofErr w:type="gram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ind w:right="19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(раніше присвоєна адреса, якщо об’єкт вже прийнято в експлуатацію в установленому порядку)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ind w:right="-58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(згідно з повідомленням про початок виконання </w:t>
            </w:r>
            <w:proofErr w:type="gram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ідготовчих/будівельних робіт у разі нового будівництва)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ind w:right="-8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(адреса об’єкта будівництва, присвоєна об’єкту нового будівництва </w:t>
            </w:r>
            <w:proofErr w:type="gram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39482F" w:rsidRPr="0039482F" w:rsidTr="00954535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 xml:space="preserve">Наказ про присвоєння адреси 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ind w:right="184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ind w:right="1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r w:rsidRPr="0039482F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ind w:right="181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Cs/>
                <w:sz w:val="24"/>
                <w:szCs w:val="24"/>
              </w:rPr>
              <w:t xml:space="preserve">найменування органу, який його прийняв </w:t>
            </w:r>
          </w:p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</w:t>
            </w:r>
          </w:p>
          <w:p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ind w:right="184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sz w:val="24"/>
                <w:szCs w:val="24"/>
              </w:rPr>
              <w:t xml:space="preserve">(зазначається згідно з містобудівними умовами та </w:t>
            </w:r>
            <w:r w:rsidRPr="0039482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обмеженнями у разі, коли замовник отримав містобудівні умови та обмеження  </w:t>
            </w:r>
            <w:proofErr w:type="gramStart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39482F" w:rsidRPr="0039482F" w:rsidTr="00954535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lastRenderedPageBreak/>
              <w:t>Код об’єкта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ind w:right="-1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(згідно з Державним класифікатором будівель та споруд ДК 018-2000: 1110.1 — будинки одноквартирні масової забудови; 1110.2 — котеджі та будинки одноквартирні </w:t>
            </w:r>
            <w:proofErr w:type="gram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ідвищеної комфортності; 1110.3 — будинки садибного типу; 1110.4 — будинки дачні та садові)</w:t>
            </w:r>
          </w:p>
        </w:tc>
      </w:tr>
    </w:tbl>
    <w:p w:rsidR="0039482F" w:rsidRPr="0039482F" w:rsidRDefault="0039482F" w:rsidP="0039482F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685" w:type="dxa"/>
        <w:tblInd w:w="-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2813"/>
        <w:gridCol w:w="6562"/>
      </w:tblGrid>
      <w:tr w:rsidR="0039482F" w:rsidRPr="0039482F" w:rsidTr="00954535">
        <w:trPr>
          <w:trHeight w:val="420"/>
        </w:trPr>
        <w:tc>
          <w:tcPr>
            <w:tcW w:w="968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>Відомості щодо земельної ділянки</w:t>
            </w:r>
            <w:r w:rsidRPr="0039482F">
              <w:rPr>
                <w:rFonts w:ascii="Times New Roman" w:hAnsi="Times New Roman"/>
                <w:sz w:val="24"/>
                <w:szCs w:val="24"/>
              </w:rPr>
              <w:br/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(включно з додатками на ____ аркушах, зазначається у випадку двох і </w:t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більше земельних ділянок)</w:t>
            </w:r>
          </w:p>
        </w:tc>
      </w:tr>
      <w:tr w:rsidR="0039482F" w:rsidRPr="0039482F" w:rsidTr="00954535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Кадастровий номер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____________:___:____:_____. 𝥀 не зазначається</w:t>
            </w:r>
          </w:p>
        </w:tc>
      </w:tr>
      <w:tr w:rsidR="0039482F" w:rsidRPr="0039482F" w:rsidTr="00954535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Документ, що посвідчує право на земельну ділянку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ind w:right="-11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(</w:t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заповнити  реквізити з правовстанов-люючого документа</w:t>
            </w:r>
            <w:r w:rsidRPr="0039482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серія _____ № ____________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дата видачі ___.___._______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назва документа: ______________________________</w:t>
            </w:r>
            <w:r w:rsidRPr="0039482F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ind w:right="18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виданий: ____________________________________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ind w:right="18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(орган, який </w:t>
            </w:r>
            <w:proofErr w:type="gram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видав</w:t>
            </w:r>
            <w:proofErr w:type="gram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документ)</w:t>
            </w:r>
          </w:p>
        </w:tc>
      </w:tr>
      <w:tr w:rsidR="0039482F" w:rsidRPr="0039482F" w:rsidTr="00954535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Площа</w:t>
            </w:r>
            <w:r w:rsidRPr="0039482F">
              <w:rPr>
                <w:rFonts w:ascii="Times New Roman" w:hAnsi="Times New Roman"/>
                <w:sz w:val="24"/>
                <w:szCs w:val="24"/>
              </w:rPr>
              <w:br/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(зазначається </w:t>
            </w:r>
            <w:proofErr w:type="gram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  <w:proofErr w:type="gram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гектарах)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39482F" w:rsidRPr="0039482F" w:rsidTr="00954535">
        <w:trPr>
          <w:trHeight w:val="23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482F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39482F">
              <w:rPr>
                <w:rFonts w:ascii="Times New Roman" w:hAnsi="Times New Roman"/>
                <w:sz w:val="24"/>
                <w:szCs w:val="24"/>
              </w:rPr>
              <w:t>ільове призначення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 xml:space="preserve">код ___.___ </w:t>
            </w:r>
            <w:r w:rsidRPr="0039482F">
              <w:rPr>
                <w:rFonts w:ascii="Times New Roman" w:hAnsi="Times New Roman"/>
                <w:sz w:val="24"/>
                <w:szCs w:val="24"/>
              </w:rPr>
              <w:br/>
              <w:t>назва________________________________________</w:t>
            </w:r>
            <w:r w:rsidRPr="0039482F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_____________________________________________________</w:t>
            </w:r>
          </w:p>
        </w:tc>
      </w:tr>
    </w:tbl>
    <w:p w:rsidR="0039482F" w:rsidRPr="0039482F" w:rsidRDefault="0039482F" w:rsidP="0039482F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67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8"/>
        <w:gridCol w:w="391"/>
        <w:gridCol w:w="8866"/>
      </w:tblGrid>
      <w:tr w:rsidR="0039482F" w:rsidRPr="0039482F" w:rsidTr="00954535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2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ind w:right="25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 xml:space="preserve">Відсутній документ, який посвідчує право власності чи користування </w:t>
            </w:r>
            <w:proofErr w:type="gramStart"/>
            <w:r w:rsidRPr="0039482F">
              <w:rPr>
                <w:rFonts w:ascii="Times New Roman" w:hAnsi="Times New Roman"/>
                <w:sz w:val="24"/>
                <w:szCs w:val="24"/>
              </w:rPr>
              <w:t>земельною</w:t>
            </w:r>
            <w:proofErr w:type="gram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ділянкою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ind w:right="255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(обрати із списку)</w:t>
            </w:r>
          </w:p>
        </w:tc>
      </w:tr>
      <w:tr w:rsidR="0039482F" w:rsidRPr="0039482F" w:rsidTr="00954535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ind w:right="2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86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ind w:right="25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Реконструкція або капітальний ремонт об’єктів будівництва без зміни зовнішніх геометричних розмі</w:t>
            </w:r>
            <w:proofErr w:type="gramStart"/>
            <w:r w:rsidRPr="0039482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9482F">
              <w:rPr>
                <w:rFonts w:ascii="Times New Roman" w:hAnsi="Times New Roman"/>
                <w:sz w:val="24"/>
                <w:szCs w:val="24"/>
              </w:rPr>
              <w:t>ів їх фундаментів у плані</w:t>
            </w:r>
          </w:p>
        </w:tc>
      </w:tr>
    </w:tbl>
    <w:p w:rsidR="0039482F" w:rsidRPr="0039482F" w:rsidRDefault="0039482F" w:rsidP="0039482F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6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20"/>
        <w:gridCol w:w="2485"/>
        <w:gridCol w:w="15"/>
        <w:gridCol w:w="6508"/>
      </w:tblGrid>
      <w:tr w:rsidR="0039482F" w:rsidRPr="0039482F" w:rsidTr="00954535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 xml:space="preserve">Відомості про </w:t>
            </w:r>
            <w:proofErr w:type="gramStart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gramEnd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>ічну інвентаризацію</w:t>
            </w:r>
          </w:p>
        </w:tc>
      </w:tr>
      <w:tr w:rsidR="0039482F" w:rsidRPr="0039482F" w:rsidTr="00954535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Організація, що здійснювала </w:t>
            </w:r>
            <w:proofErr w:type="gram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техн</w:t>
            </w:r>
            <w:proofErr w:type="gram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ічну інвентаризацію</w:t>
            </w:r>
          </w:p>
        </w:tc>
      </w:tr>
      <w:tr w:rsidR="0039482F" w:rsidRPr="0039482F" w:rsidTr="00954535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Фізична особа — </w:t>
            </w:r>
            <w:proofErr w:type="gram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ідприємець</w:t>
            </w:r>
          </w:p>
        </w:tc>
      </w:tr>
      <w:tr w:rsidR="0039482F" w:rsidRPr="0039482F" w:rsidTr="00954535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gram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39482F" w:rsidRPr="0039482F" w:rsidTr="00954535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Власне і</w:t>
            </w:r>
            <w:proofErr w:type="gram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39482F" w:rsidRPr="0039482F" w:rsidTr="00954535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батькові </w:t>
            </w: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</w:t>
            </w:r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39482F" w:rsidRPr="0039482F" w:rsidTr="00954535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 xml:space="preserve">Реєстраційний номер </w:t>
            </w:r>
            <w:proofErr w:type="gramStart"/>
            <w:r w:rsidRPr="0039482F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ікової картки платника податків </w:t>
            </w:r>
            <w:r w:rsidRPr="0039482F">
              <w:rPr>
                <w:rFonts w:ascii="Times New Roman" w:hAnsi="Times New Roman"/>
                <w:sz w:val="24"/>
                <w:szCs w:val="24"/>
              </w:rPr>
              <w:br/>
            </w:r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(за наявності)</w:t>
            </w:r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 w:rsidRPr="0039482F">
              <w:rPr>
                <w:rFonts w:ascii="Times New Roman" w:hAnsi="Times New Roman"/>
                <w:sz w:val="24"/>
                <w:szCs w:val="24"/>
              </w:rPr>
              <w:br/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осіб, які мають відмітку у паспорті про відмову від прийняття реєстраційного номера </w:t>
            </w:r>
            <w:proofErr w:type="gram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</w:t>
            </w:r>
            <w:proofErr w:type="gram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ікової картки платника податків, зазначаються серія і номер паспорта)</w:t>
            </w:r>
          </w:p>
        </w:tc>
      </w:tr>
      <w:tr w:rsidR="0039482F" w:rsidRPr="0039482F" w:rsidTr="00954535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482F" w:rsidRPr="0039482F" w:rsidRDefault="0039482F" w:rsidP="0039482F">
            <w:pPr>
              <w:pStyle w:val="a7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  <w:r w:rsidRPr="0039482F">
              <w:rPr>
                <w:rFonts w:ascii="Times New Roman" w:hAnsi="Times New Roman" w:cs="Times New Roman"/>
                <w:sz w:val="24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39482F">
              <w:rPr>
                <w:rFonts w:ascii="Times New Roman" w:hAnsi="Times New Roman" w:cs="Times New Roman"/>
                <w:i/>
                <w:spacing w:val="-4"/>
                <w:sz w:val="24"/>
                <w:lang w:val="uk-UA"/>
              </w:rPr>
              <w:t>(за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39482F" w:rsidRPr="0039482F" w:rsidTr="00954535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Юридична особа</w:t>
            </w:r>
          </w:p>
        </w:tc>
      </w:tr>
      <w:tr w:rsidR="0039482F" w:rsidRPr="0039482F" w:rsidTr="00954535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39482F" w:rsidRPr="0039482F" w:rsidTr="00954535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</w:tbl>
    <w:p w:rsidR="0039482F" w:rsidRPr="0039482F" w:rsidRDefault="0039482F" w:rsidP="0039482F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689" w:type="dxa"/>
        <w:tblInd w:w="-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"/>
        <w:gridCol w:w="3067"/>
        <w:gridCol w:w="9"/>
        <w:gridCol w:w="100"/>
        <w:gridCol w:w="6420"/>
        <w:gridCol w:w="50"/>
      </w:tblGrid>
      <w:tr w:rsidR="0039482F" w:rsidRPr="0039482F" w:rsidTr="00954535">
        <w:trPr>
          <w:trHeight w:val="20"/>
        </w:trPr>
        <w:tc>
          <w:tcPr>
            <w:tcW w:w="968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Контактна інформація організації, що здійснювала </w:t>
            </w:r>
            <w:proofErr w:type="gramStart"/>
            <w:r w:rsidRPr="003948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техн</w:t>
            </w:r>
            <w:proofErr w:type="gramEnd"/>
            <w:r w:rsidRPr="003948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ічну інвентаризацію</w:t>
            </w:r>
          </w:p>
        </w:tc>
      </w:tr>
      <w:tr w:rsidR="0039482F" w:rsidRPr="0039482F" w:rsidTr="00954535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Поштова адреса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widowControl w:val="0"/>
              <w:spacing w:before="100" w:beforeAutospacing="1" w:after="100" w:afterAutospacing="1" w:line="228" w:lineRule="auto"/>
              <w:ind w:right="-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</w:t>
            </w: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br/>
              <w:t>____________________________________________________</w:t>
            </w: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39482F" w:rsidRPr="0039482F" w:rsidTr="00954535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Адреса електронної пошти (</w:t>
            </w:r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 бажанням)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ind w:right="-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</w:tr>
      <w:tr w:rsidR="0039482F" w:rsidRPr="0039482F" w:rsidTr="00954535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ind w:right="-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</w:tr>
      <w:tr w:rsidR="0039482F" w:rsidRPr="0039482F" w:rsidTr="00954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959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 xml:space="preserve">Відповідальна особа, що здійснювала </w:t>
            </w:r>
            <w:proofErr w:type="gramStart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gramEnd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>ічну інвентаризацію</w:t>
            </w:r>
          </w:p>
        </w:tc>
      </w:tr>
      <w:tr w:rsidR="0039482F" w:rsidRPr="0039482F" w:rsidTr="00954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482F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39482F">
              <w:rPr>
                <w:rFonts w:ascii="Times New Roman" w:hAnsi="Times New Roman"/>
                <w:sz w:val="24"/>
                <w:szCs w:val="24"/>
              </w:rPr>
              <w:t>ізвище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39482F" w:rsidRPr="0039482F" w:rsidTr="00954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39482F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39482F" w:rsidRPr="0039482F" w:rsidTr="00954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 xml:space="preserve">По батькові </w:t>
            </w:r>
            <w:r w:rsidRPr="0039482F">
              <w:rPr>
                <w:rFonts w:ascii="Times New Roman" w:hAnsi="Times New Roman"/>
                <w:sz w:val="24"/>
                <w:szCs w:val="24"/>
              </w:rPr>
              <w:br/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(за наявності)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39482F" w:rsidRPr="0039482F" w:rsidTr="00954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ind w:left="-56" w:right="-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 xml:space="preserve">Кваліфікаційний сертифікат 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серія ___ № ________</w:t>
            </w:r>
          </w:p>
        </w:tc>
      </w:tr>
      <w:tr w:rsidR="0039482F" w:rsidRPr="0039482F" w:rsidTr="00954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482F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gramEnd"/>
            <w:r w:rsidRPr="0039482F">
              <w:rPr>
                <w:rFonts w:ascii="Times New Roman" w:hAnsi="Times New Roman"/>
                <w:sz w:val="24"/>
                <w:szCs w:val="24"/>
              </w:rPr>
              <w:t>ічний паспорт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№ ______</w:t>
            </w:r>
          </w:p>
        </w:tc>
      </w:tr>
      <w:tr w:rsidR="0039482F" w:rsidRPr="0039482F" w:rsidTr="00954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Дата видачі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482F" w:rsidRPr="0039482F" w:rsidRDefault="0039482F" w:rsidP="0039482F">
            <w:pPr>
              <w:spacing w:before="100" w:beforeAutospacing="1" w:after="100" w:afterAutospacing="1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39482F" w:rsidRPr="0039482F" w:rsidTr="00954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482F" w:rsidRPr="0039482F" w:rsidRDefault="0039482F" w:rsidP="0039482F">
            <w:pPr>
              <w:pStyle w:val="a7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  <w:r w:rsidRPr="0039482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9482F" w:rsidRPr="0039482F" w:rsidRDefault="0039482F" w:rsidP="0039482F">
            <w:pPr>
              <w:pStyle w:val="a7"/>
              <w:spacing w:before="100" w:beforeAutospacing="1" w:after="100" w:afterAutospacing="1"/>
              <w:ind w:right="180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  <w:r w:rsidRPr="0039482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TI01:____-____-____-____</w:t>
            </w:r>
            <w:r w:rsidRPr="0039482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br/>
            </w:r>
            <w:r w:rsidRPr="0039482F">
              <w:rPr>
                <w:rFonts w:ascii="Times New Roman" w:hAnsi="Times New Roman" w:cs="Times New Roman"/>
                <w:i/>
                <w:iCs/>
                <w:color w:val="000000"/>
                <w:sz w:val="24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</w:tbl>
    <w:p w:rsidR="0039482F" w:rsidRPr="0039482F" w:rsidRDefault="0039482F" w:rsidP="0039482F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645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9"/>
        <w:gridCol w:w="6556"/>
      </w:tblGrid>
      <w:tr w:rsidR="0039482F" w:rsidRPr="0039482F" w:rsidTr="00954535">
        <w:trPr>
          <w:trHeight w:val="20"/>
        </w:trPr>
        <w:tc>
          <w:tcPr>
            <w:tcW w:w="96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Характеристики індивідуальних садових, дачних будинків </w:t>
            </w: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</w:t>
            </w:r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за результатами </w:t>
            </w:r>
            <w:proofErr w:type="gram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техн</w:t>
            </w:r>
            <w:proofErr w:type="gram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ічної інвентаризації)</w:t>
            </w:r>
          </w:p>
        </w:tc>
      </w:tr>
      <w:tr w:rsidR="0039482F" w:rsidRPr="0039482F" w:rsidTr="00954535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Кількість поверхів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39482F" w:rsidRPr="0039482F" w:rsidTr="00954535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Загальна площа 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(кв.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39482F" w:rsidRPr="0039482F" w:rsidTr="00954535">
        <w:trPr>
          <w:trHeight w:val="55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Житлова площа 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(кв.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39482F" w:rsidRPr="0039482F" w:rsidTr="00954535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Кількість кімнат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39482F" w:rsidRPr="0039482F" w:rsidTr="00954535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Матеріали </w:t>
            </w:r>
            <w:proofErr w:type="gram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ін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_____________________________________________</w:t>
            </w:r>
          </w:p>
        </w:tc>
      </w:tr>
      <w:tr w:rsidR="0039482F" w:rsidRPr="0039482F" w:rsidTr="00954535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Перелік інженерного </w:t>
            </w: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обладнання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𝥀  холодне водопостачання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𝥀  гаряче водопостачання 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𝥀  водовідведення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𝥀  централізоване опалення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𝥀  </w:t>
            </w:r>
            <w:proofErr w:type="gram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ічне опалення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𝥀  опалення від індивідуальних опалювальних установок </w:t>
            </w:r>
          </w:p>
        </w:tc>
      </w:tr>
      <w:tr w:rsidR="0039482F" w:rsidRPr="0039482F" w:rsidTr="00954535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Загальна площа нежитлових будівель об’єкта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(кв.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39482F" w:rsidRPr="0039482F" w:rsidTr="00954535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Вартість основних засобів, що приймаються в експлуатацію 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(тис</w:t>
            </w:r>
            <w:proofErr w:type="gram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г</w:t>
            </w:r>
            <w:proofErr w:type="gram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ривень)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_____________________________________________</w:t>
            </w:r>
          </w:p>
        </w:tc>
      </w:tr>
    </w:tbl>
    <w:p w:rsidR="0039482F" w:rsidRPr="0039482F" w:rsidRDefault="0039482F" w:rsidP="0039482F">
      <w:pPr>
        <w:pStyle w:val="ab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82F">
        <w:rPr>
          <w:rFonts w:ascii="Times New Roman" w:hAnsi="Times New Roman" w:cs="Times New Roman"/>
          <w:sz w:val="24"/>
          <w:szCs w:val="24"/>
        </w:rPr>
        <w:t>На об’єкті виконано всі передбачені будівельним паспортом обсяги робіт з дотриманням відповідних державних будівельних норм, стандартів і правил. Обладнання встановлено згідно з актами про його прийняття після випробування у визначеному порядку.</w:t>
      </w:r>
    </w:p>
    <w:p w:rsidR="0039482F" w:rsidRPr="0039482F" w:rsidRDefault="0039482F" w:rsidP="0039482F">
      <w:pPr>
        <w:pStyle w:val="ab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82F">
        <w:rPr>
          <w:rFonts w:ascii="Times New Roman" w:hAnsi="Times New Roman" w:cs="Times New Roman"/>
          <w:sz w:val="24"/>
          <w:szCs w:val="24"/>
        </w:rPr>
        <w:t>Заходи з охорони праці, забезпечення вибухобезпеки, пожежної безпеки, охорони навколишнього природного середовища і антисейсмічні заходи проведені в повному обсязі.</w:t>
      </w:r>
    </w:p>
    <w:p w:rsidR="0039482F" w:rsidRPr="0039482F" w:rsidRDefault="0039482F" w:rsidP="0039482F">
      <w:pPr>
        <w:pStyle w:val="ab"/>
        <w:spacing w:before="100" w:beforeAutospacing="1" w:after="100" w:afterAutospacing="1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9482F">
        <w:rPr>
          <w:rFonts w:ascii="Times New Roman" w:hAnsi="Times New Roman" w:cs="Times New Roman"/>
          <w:sz w:val="24"/>
          <w:szCs w:val="24"/>
        </w:rPr>
        <w:t xml:space="preserve">ВВАЖАТИ ЗАКІНЧЕНИЙ БУДІВНИЦТВОМ </w:t>
      </w:r>
      <w:r w:rsidRPr="0039482F">
        <w:rPr>
          <w:rFonts w:ascii="Times New Roman" w:hAnsi="Times New Roman" w:cs="Times New Roman"/>
          <w:sz w:val="24"/>
          <w:szCs w:val="24"/>
        </w:rPr>
        <w:br/>
        <w:t>ОБ’ЄКТ ГОТОВИМ ДО ЕКСПЛУАТАЦІЇ</w:t>
      </w:r>
    </w:p>
    <w:p w:rsidR="0039482F" w:rsidRPr="0039482F" w:rsidRDefault="0039482F" w:rsidP="0039482F">
      <w:pPr>
        <w:pStyle w:val="ab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82F">
        <w:rPr>
          <w:rFonts w:ascii="Times New Roman" w:hAnsi="Times New Roman" w:cs="Times New Roman"/>
          <w:sz w:val="24"/>
          <w:szCs w:val="24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p w:rsidR="0039482F" w:rsidRPr="0039482F" w:rsidRDefault="0039482F" w:rsidP="0039482F">
      <w:pPr>
        <w:pStyle w:val="ab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9482F">
        <w:rPr>
          <w:rFonts w:ascii="Times New Roman" w:hAnsi="Times New Roman" w:cs="Times New Roman"/>
          <w:sz w:val="24"/>
          <w:szCs w:val="24"/>
        </w:rPr>
        <w:t>Згода на обробку персональних даних</w:t>
      </w:r>
    </w:p>
    <w:p w:rsidR="0039482F" w:rsidRPr="0039482F" w:rsidRDefault="0039482F" w:rsidP="0039482F">
      <w:pPr>
        <w:pStyle w:val="ab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39482F">
        <w:rPr>
          <w:rFonts w:ascii="Times New Roman" w:hAnsi="Times New Roman" w:cs="Times New Roman"/>
          <w:sz w:val="24"/>
          <w:szCs w:val="24"/>
        </w:rPr>
        <w:t>Даю згоду на обробку моїх персональних даних.</w:t>
      </w:r>
    </w:p>
    <w:p w:rsidR="0039482F" w:rsidRPr="0039482F" w:rsidRDefault="0039482F" w:rsidP="0039482F">
      <w:pPr>
        <w:pStyle w:val="ab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82F">
        <w:rPr>
          <w:rFonts w:ascii="Times New Roman" w:hAnsi="Times New Roman" w:cs="Times New Roman"/>
          <w:sz w:val="24"/>
          <w:szCs w:val="24"/>
        </w:rPr>
        <w:t>Метою такої обробки є забезпечення ведення Реєстру будівельної діяльності.</w:t>
      </w:r>
    </w:p>
    <w:p w:rsidR="0039482F" w:rsidRPr="0039482F" w:rsidRDefault="0039482F" w:rsidP="0039482F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39482F" w:rsidRPr="0039482F" w:rsidTr="00954535">
        <w:trPr>
          <w:trHeight w:val="20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__________________________________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пр</w:t>
            </w:r>
            <w:proofErr w:type="gram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ідпис, печатка (за наявності) </w:t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на кожній сторінці декларації)</w:t>
            </w: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39482F" w:rsidRPr="0039482F" w:rsidRDefault="0039482F" w:rsidP="0039482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39482F" w:rsidRPr="0039482F" w:rsidRDefault="0039482F" w:rsidP="0039482F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  <w:r w:rsidRPr="0039482F">
        <w:rPr>
          <w:rFonts w:ascii="Times New Roman" w:hAnsi="Times New Roman"/>
          <w:i/>
          <w:iCs/>
          <w:sz w:val="24"/>
          <w:szCs w:val="24"/>
        </w:rPr>
        <w:t>{Додаток 2 із змінами, внесеними згідно з Постановою КМ № 43 від 18.01.2012; в редакц</w:t>
      </w:r>
      <w:proofErr w:type="gramStart"/>
      <w:r w:rsidRPr="0039482F">
        <w:rPr>
          <w:rFonts w:ascii="Times New Roman" w:hAnsi="Times New Roman"/>
          <w:i/>
          <w:iCs/>
          <w:sz w:val="24"/>
          <w:szCs w:val="24"/>
        </w:rPr>
        <w:t>ії П</w:t>
      </w:r>
      <w:proofErr w:type="gramEnd"/>
      <w:r w:rsidRPr="0039482F">
        <w:rPr>
          <w:rFonts w:ascii="Times New Roman" w:hAnsi="Times New Roman"/>
          <w:i/>
          <w:iCs/>
          <w:sz w:val="24"/>
          <w:szCs w:val="24"/>
        </w:rPr>
        <w:t>останови КМ № 750 від 08.09.2015; із змінами, внесеними згідно з Постановами КМ № 880 від 21.10.2015, № 409 від 07.06.2017, № 327 від 25.04.2018, № 367 від 27.03.2019; в редакції Постанови КМ № 681 від 23.06.2021}</w:t>
      </w:r>
    </w:p>
    <w:p w:rsidR="007134DF" w:rsidRPr="0039482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4A678B" w:rsidRPr="0039482F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4A678B" w:rsidRPr="0039482F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4A678B" w:rsidRPr="0039482F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4A678B" w:rsidRPr="0039482F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4A678B" w:rsidRPr="0039482F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4A678B" w:rsidRPr="0039482F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4A678B" w:rsidRPr="0039482F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CF58A0" w:rsidRPr="0039482F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39482F">
        <w:rPr>
          <w:rFonts w:ascii="Times New Roman" w:eastAsiaTheme="minorEastAsia" w:hAnsi="Times New Roman" w:cstheme="minorBidi"/>
          <w:b/>
          <w:sz w:val="24"/>
          <w:lang w:val="en-US" w:eastAsia="uk-UA"/>
        </w:rPr>
        <w:t>3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</w:t>
      </w:r>
      <w:r w:rsidR="00CF58A0" w:rsidRPr="0039482F">
        <w:rPr>
          <w:rFonts w:ascii="Times New Roman" w:eastAsiaTheme="minorEastAsia" w:hAnsi="Times New Roman" w:cstheme="minorBidi"/>
          <w:b/>
          <w:sz w:val="24"/>
          <w:lang w:val="uk-UA" w:eastAsia="uk-UA"/>
        </w:rPr>
        <w:t>0</w:t>
      </w:r>
      <w:r w:rsidR="0039482F">
        <w:rPr>
          <w:rFonts w:ascii="Times New Roman" w:eastAsiaTheme="minorEastAsia" w:hAnsi="Times New Roman" w:cstheme="minorBidi"/>
          <w:b/>
          <w:sz w:val="24"/>
          <w:lang w:val="en-US" w:eastAsia="uk-UA"/>
        </w:rPr>
        <w:t>1376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:rsidR="00BC7A45" w:rsidRPr="00836DC0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:rsidR="007E584D" w:rsidRPr="0039482F" w:rsidRDefault="007E584D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:rsidR="0039482F" w:rsidRPr="000B6249" w:rsidRDefault="0039482F" w:rsidP="00394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</w:pPr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Реєстрація декларації про готовність об’єкта до експлуатації, будівництво якого здійснено на </w:t>
      </w:r>
      <w:proofErr w:type="gramStart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п</w:t>
      </w:r>
      <w:proofErr w:type="gramEnd"/>
      <w:r w:rsidRPr="000B624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ідставі будівельного паспорта</w:t>
      </w:r>
    </w:p>
    <w:p w:rsidR="007E584D" w:rsidRPr="0039482F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11"/>
        <w:gridCol w:w="2813"/>
        <w:gridCol w:w="2090"/>
        <w:gridCol w:w="2090"/>
        <w:gridCol w:w="1876"/>
      </w:tblGrid>
      <w:tr w:rsidR="00BC7A45" w:rsidRPr="00BC7A45" w:rsidTr="007964C8">
        <w:trPr>
          <w:tblCellSpacing w:w="20" w:type="dxa"/>
        </w:trPr>
        <w:tc>
          <w:tcPr>
            <w:tcW w:w="751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773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16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39482F" w:rsidTr="007964C8">
        <w:trPr>
          <w:tblCellSpacing w:w="20" w:type="dxa"/>
        </w:trPr>
        <w:tc>
          <w:tcPr>
            <w:tcW w:w="751" w:type="dxa"/>
          </w:tcPr>
          <w:p w:rsidR="00BC7A45" w:rsidRPr="0039482F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48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773" w:type="dxa"/>
          </w:tcPr>
          <w:p w:rsidR="00BC7A45" w:rsidRPr="0039482F" w:rsidRDefault="007F0E0F" w:rsidP="0079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48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 документів замовника поданих через електронний кабінет засобами програмного забезпечення Єдиного державного веб-порталу електронних послуг (Портал</w:t>
            </w:r>
            <w:proofErr w:type="gramStart"/>
            <w:r w:rsidRPr="003948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3948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ія)</w:t>
            </w:r>
          </w:p>
        </w:tc>
        <w:tc>
          <w:tcPr>
            <w:tcW w:w="2050" w:type="dxa"/>
          </w:tcPr>
          <w:p w:rsidR="00BC7A45" w:rsidRPr="0039482F" w:rsidRDefault="007964C8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48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3948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BC7A45" w:rsidRPr="0039482F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3948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:rsidR="00BC7A45" w:rsidRPr="0039482F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48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BC7A45" w:rsidRPr="0039482F" w:rsidTr="007964C8">
        <w:trPr>
          <w:tblCellSpacing w:w="20" w:type="dxa"/>
        </w:trPr>
        <w:tc>
          <w:tcPr>
            <w:tcW w:w="751" w:type="dxa"/>
          </w:tcPr>
          <w:p w:rsidR="00BC7A45" w:rsidRPr="0039482F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48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73" w:type="dxa"/>
          </w:tcPr>
          <w:p w:rsidR="00BC7A45" w:rsidRPr="0039482F" w:rsidRDefault="007F0E0F" w:rsidP="00051AE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3948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Розгляд документів поданих замовником (його уповноваженою </w:t>
            </w:r>
            <w:proofErr w:type="gramStart"/>
            <w:r w:rsidRPr="003948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особою</w:t>
            </w:r>
            <w:proofErr w:type="gramEnd"/>
            <w:r w:rsidRPr="003948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50" w:type="dxa"/>
          </w:tcPr>
          <w:p w:rsidR="00BC7A45" w:rsidRPr="0039482F" w:rsidRDefault="004B503B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48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Посадова особа </w:t>
            </w:r>
            <w:r w:rsidR="00581EA4" w:rsidRPr="003948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відділу </w:t>
            </w:r>
            <w:r w:rsidR="00581EA4" w:rsidRPr="0039482F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державного архітектурно-будівельного контролю виконавчого комітету Нововолинської міської ради</w:t>
            </w:r>
          </w:p>
        </w:tc>
        <w:tc>
          <w:tcPr>
            <w:tcW w:w="2050" w:type="dxa"/>
          </w:tcPr>
          <w:p w:rsidR="00581EA4" w:rsidRPr="0039482F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39482F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Відділ державного </w:t>
            </w:r>
            <w:proofErr w:type="gramStart"/>
            <w:r w:rsidRPr="0039482F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</w:t>
            </w:r>
            <w:proofErr w:type="gramEnd"/>
            <w:r w:rsidRPr="0039482F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ітектурно-будівельного контролю виконавчого комітету Нововолинської міської ради</w:t>
            </w:r>
          </w:p>
          <w:p w:rsidR="00BC7A45" w:rsidRPr="0039482F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:rsidR="00EB55D6" w:rsidRPr="0039482F" w:rsidRDefault="00EB55D6" w:rsidP="00E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48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надходження</w:t>
            </w:r>
          </w:p>
          <w:p w:rsidR="00BC7A45" w:rsidRPr="0039482F" w:rsidRDefault="00EB55D6" w:rsidP="00E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48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документів</w:t>
            </w:r>
          </w:p>
        </w:tc>
      </w:tr>
      <w:tr w:rsidR="0039482F" w:rsidRPr="0039482F" w:rsidTr="007964C8">
        <w:trPr>
          <w:tblCellSpacing w:w="20" w:type="dxa"/>
        </w:trPr>
        <w:tc>
          <w:tcPr>
            <w:tcW w:w="751" w:type="dxa"/>
          </w:tcPr>
          <w:p w:rsidR="0039482F" w:rsidRPr="0039482F" w:rsidRDefault="0039482F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48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773" w:type="dxa"/>
          </w:tcPr>
          <w:p w:rsidR="0039482F" w:rsidRPr="0039482F" w:rsidRDefault="0039482F" w:rsidP="00836D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394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Прийняття </w:t>
            </w:r>
            <w:proofErr w:type="gramStart"/>
            <w:r w:rsidRPr="00394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3948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ішення про результат надання адміністративної послуги</w:t>
            </w:r>
          </w:p>
        </w:tc>
        <w:tc>
          <w:tcPr>
            <w:tcW w:w="2050" w:type="dxa"/>
          </w:tcPr>
          <w:p w:rsidR="0039482F" w:rsidRPr="0039482F" w:rsidRDefault="0039482F" w:rsidP="004B5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48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Посадова особа відділу </w:t>
            </w:r>
            <w:r w:rsidRPr="0039482F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державного архітектурно-будівельного контролю виконавчого комітету Нововолинської міської ради</w:t>
            </w:r>
          </w:p>
        </w:tc>
        <w:tc>
          <w:tcPr>
            <w:tcW w:w="2050" w:type="dxa"/>
          </w:tcPr>
          <w:p w:rsidR="0039482F" w:rsidRPr="0039482F" w:rsidRDefault="0039482F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39482F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Відділ державного </w:t>
            </w:r>
            <w:proofErr w:type="gramStart"/>
            <w:r w:rsidRPr="0039482F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</w:t>
            </w:r>
            <w:proofErr w:type="gramEnd"/>
            <w:r w:rsidRPr="0039482F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ітектурно-будівельного контролю виконавчого комітету Нововолинської міської ради</w:t>
            </w:r>
          </w:p>
          <w:p w:rsidR="0039482F" w:rsidRPr="0039482F" w:rsidRDefault="0039482F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:rsidR="0039482F" w:rsidRPr="0039482F" w:rsidRDefault="0039482F" w:rsidP="0095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8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 десяти робочих днів з дня надходження декларації</w:t>
            </w:r>
          </w:p>
        </w:tc>
      </w:tr>
      <w:tr w:rsidR="0039482F" w:rsidRPr="0039482F" w:rsidTr="007964C8">
        <w:trPr>
          <w:tblCellSpacing w:w="20" w:type="dxa"/>
        </w:trPr>
        <w:tc>
          <w:tcPr>
            <w:tcW w:w="751" w:type="dxa"/>
          </w:tcPr>
          <w:p w:rsidR="0039482F" w:rsidRPr="0039482F" w:rsidRDefault="0039482F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48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773" w:type="dxa"/>
          </w:tcPr>
          <w:p w:rsidR="0039482F" w:rsidRPr="0039482F" w:rsidRDefault="0039482F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39482F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39482F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результату надання адміністративної послуги.</w:t>
            </w:r>
          </w:p>
        </w:tc>
        <w:tc>
          <w:tcPr>
            <w:tcW w:w="2050" w:type="dxa"/>
          </w:tcPr>
          <w:p w:rsidR="0039482F" w:rsidRPr="0039482F" w:rsidRDefault="0039482F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48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39482F" w:rsidRPr="0039482F" w:rsidRDefault="0039482F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3948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:rsidR="0039482F" w:rsidRPr="0039482F" w:rsidRDefault="0039482F" w:rsidP="00CF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9482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прийняття рішення**</w:t>
            </w:r>
          </w:p>
        </w:tc>
      </w:tr>
    </w:tbl>
    <w:p w:rsidR="005D551E" w:rsidRPr="0039482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9482F" w:rsidRPr="0039482F" w:rsidRDefault="0039482F" w:rsidP="0039482F">
      <w:pPr>
        <w:pStyle w:val="aa"/>
        <w:tabs>
          <w:tab w:val="left" w:pos="1680"/>
        </w:tabs>
        <w:rPr>
          <w:rFonts w:ascii="Times New Roman" w:hAnsi="Times New Roman"/>
          <w:sz w:val="24"/>
          <w:szCs w:val="24"/>
        </w:rPr>
      </w:pPr>
      <w:r w:rsidRPr="0039482F">
        <w:rPr>
          <w:rFonts w:ascii="Times New Roman" w:hAnsi="Times New Roman"/>
          <w:sz w:val="24"/>
          <w:szCs w:val="24"/>
        </w:rPr>
        <w:tab/>
      </w:r>
    </w:p>
    <w:p w:rsidR="005D551E" w:rsidRPr="0039482F" w:rsidRDefault="0039482F" w:rsidP="003948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482F">
        <w:rPr>
          <w:rFonts w:ascii="Times New Roman" w:hAnsi="Times New Roman"/>
          <w:sz w:val="24"/>
          <w:szCs w:val="24"/>
          <w:lang w:val="uk-UA"/>
        </w:rPr>
        <w:t>**</w:t>
      </w:r>
      <w:r w:rsidRPr="0039482F">
        <w:rPr>
          <w:rFonts w:ascii="Times New Roman" w:hAnsi="Times New Roman"/>
          <w:sz w:val="24"/>
          <w:szCs w:val="24"/>
        </w:rPr>
        <w:t>Механізм оскарження результату надання адміністративної послуги: рішення про реєстрацію або повернення декларації про готовність об’єкта до експлуатації може бути розглянуто у порядку нагляду центральним органом виконавчої влади, що реалізує державну політику з питань державного архітектурно-будівельного контролю та нагляду (без права реєстрації декларації), або оскаржено до суду</w:t>
      </w:r>
    </w:p>
    <w:p w:rsidR="005D551E" w:rsidRPr="004A678B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4A678B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4A678B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505B"/>
    <w:rsid w:val="00046E79"/>
    <w:rsid w:val="00051AEC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482F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A678B"/>
    <w:rsid w:val="004B50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134DF"/>
    <w:rsid w:val="007348FD"/>
    <w:rsid w:val="007421BC"/>
    <w:rsid w:val="00744AF8"/>
    <w:rsid w:val="007724D8"/>
    <w:rsid w:val="00777DE5"/>
    <w:rsid w:val="00782AF3"/>
    <w:rsid w:val="007964C8"/>
    <w:rsid w:val="007A3945"/>
    <w:rsid w:val="007B03F4"/>
    <w:rsid w:val="007B4237"/>
    <w:rsid w:val="007B51A3"/>
    <w:rsid w:val="007C498C"/>
    <w:rsid w:val="007E558B"/>
    <w:rsid w:val="007E584D"/>
    <w:rsid w:val="007F0E0F"/>
    <w:rsid w:val="007F2CC1"/>
    <w:rsid w:val="00805726"/>
    <w:rsid w:val="00836DC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67A88"/>
    <w:rsid w:val="00B850DA"/>
    <w:rsid w:val="00BA0AA4"/>
    <w:rsid w:val="00BC7A45"/>
    <w:rsid w:val="00BD0442"/>
    <w:rsid w:val="00BD5CA6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CF58A0"/>
    <w:rsid w:val="00D03B85"/>
    <w:rsid w:val="00D32134"/>
    <w:rsid w:val="00D40A78"/>
    <w:rsid w:val="00D56E1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5D6"/>
    <w:rsid w:val="00EB5E2A"/>
    <w:rsid w:val="00EF03C8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F4A9-A065-4288-9044-A2E7B603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2996</Words>
  <Characters>17078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20034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34</cp:revision>
  <cp:lastPrinted>2021-04-14T14:14:00Z</cp:lastPrinted>
  <dcterms:created xsi:type="dcterms:W3CDTF">2024-06-02T13:14:00Z</dcterms:created>
  <dcterms:modified xsi:type="dcterms:W3CDTF">2024-06-15T22:55:00Z</dcterms:modified>
</cp:coreProperties>
</file>