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3E7A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665B5500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8D8BE96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0E14555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3D19A937" w14:textId="77777777" w:rsidR="00782AF3" w:rsidRPr="00836DC0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9567A3" w:rsidRPr="00836DC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1C7D83F1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163B69AE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0051E360" w14:textId="77777777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4B503B" w:rsidRPr="00836DC0">
        <w:rPr>
          <w:rFonts w:ascii="Times New Roman" w:hAnsi="Times New Roman"/>
          <w:b/>
          <w:sz w:val="28"/>
          <w:szCs w:val="28"/>
          <w:lang w:val="uk-UA" w:eastAsia="uk-UA"/>
        </w:rPr>
        <w:t>1</w:t>
      </w:r>
      <w:r w:rsidR="00CF58A0" w:rsidRPr="00CF58A0">
        <w:rPr>
          <w:rFonts w:ascii="Times New Roman" w:hAnsi="Times New Roman"/>
          <w:b/>
          <w:sz w:val="28"/>
          <w:szCs w:val="28"/>
          <w:lang w:eastAsia="uk-UA"/>
        </w:rPr>
        <w:t>1</w:t>
      </w:r>
      <w:r w:rsidR="00C4110F" w:rsidRPr="00C4110F">
        <w:rPr>
          <w:rFonts w:ascii="Times New Roman" w:hAnsi="Times New Roman"/>
          <w:b/>
          <w:sz w:val="28"/>
          <w:szCs w:val="28"/>
          <w:lang w:eastAsia="uk-UA"/>
        </w:rPr>
        <w:t>4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– 0</w:t>
      </w:r>
      <w:r w:rsidR="00C4110F" w:rsidRPr="00C4110F">
        <w:rPr>
          <w:rFonts w:ascii="Times New Roman" w:hAnsi="Times New Roman"/>
          <w:b/>
          <w:sz w:val="28"/>
          <w:szCs w:val="28"/>
          <w:lang w:eastAsia="uk-UA"/>
        </w:rPr>
        <w:t>0138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608C7EF6" w14:textId="77777777" w:rsidR="004A678B" w:rsidRPr="00797AB8" w:rsidRDefault="00175D04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08EFA034" w14:textId="77777777" w:rsidR="00C4110F" w:rsidRPr="00797AB8" w:rsidRDefault="00C4110F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14:paraId="6BE19DEA" w14:textId="77777777" w:rsidR="0039482F" w:rsidRPr="00797AB8" w:rsidRDefault="00C4110F" w:rsidP="00175D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</w:pP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Реєстрація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декларації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про</w:t>
      </w:r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готовність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об</w:t>
      </w:r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>’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єкта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до</w:t>
      </w:r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експлуатації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щодо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об</w:t>
      </w:r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>’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єктів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, 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що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за</w:t>
      </w:r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класом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наслідків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(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відповідальності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) </w:t>
      </w:r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належать</w:t>
      </w:r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до</w:t>
      </w:r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об</w:t>
      </w:r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>’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єктів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з</w:t>
      </w:r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незначними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</w:t>
      </w:r>
      <w:proofErr w:type="spellStart"/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наслідками</w:t>
      </w:r>
      <w:proofErr w:type="spellEnd"/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 xml:space="preserve"> (</w:t>
      </w:r>
      <w:r w:rsidRPr="00C4110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СС</w:t>
      </w:r>
      <w:r w:rsidRPr="00797AB8">
        <w:rPr>
          <w:rFonts w:ascii="Times New Roman" w:eastAsia="Times New Roman" w:hAnsi="Times New Roman"/>
          <w:b/>
          <w:bCs/>
          <w:sz w:val="24"/>
          <w:szCs w:val="24"/>
          <w:u w:val="single"/>
          <w:lang w:val="en-US" w:eastAsia="uk-UA"/>
        </w:rPr>
        <w:t>1)</w:t>
      </w:r>
    </w:p>
    <w:p w14:paraId="49740E99" w14:textId="77777777" w:rsidR="006C4341" w:rsidRPr="004A678B" w:rsidRDefault="006C4341" w:rsidP="00145FBB">
      <w:pPr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4A678B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4A678B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0460CF57" w14:textId="77777777" w:rsidR="009567A3" w:rsidRPr="009567A3" w:rsidRDefault="009567A3" w:rsidP="009567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</w:pP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Відділ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державного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архітектурно-будівельного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контролю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виконавчого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комітету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Нововолинської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</w:t>
      </w:r>
      <w:proofErr w:type="spellStart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>міської</w:t>
      </w:r>
      <w:proofErr w:type="spellEnd"/>
      <w:r w:rsidRPr="009567A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uk-UA"/>
        </w:rPr>
        <w:t xml:space="preserve"> ради</w:t>
      </w:r>
    </w:p>
    <w:p w14:paraId="10FEE2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1D395F3A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964"/>
        <w:gridCol w:w="6354"/>
      </w:tblGrid>
      <w:tr w:rsidR="004D4238" w:rsidRPr="00C835C2" w14:paraId="51E15E7F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70897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30BBB5AC" w14:textId="77777777" w:rsidTr="00C4110F">
        <w:trPr>
          <w:trHeight w:val="671"/>
          <w:tblCellSpacing w:w="20" w:type="dxa"/>
        </w:trPr>
        <w:tc>
          <w:tcPr>
            <w:tcW w:w="3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DF31F94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30F4AC2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3ADB8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141C635C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01C800A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0068BB48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4CE55CBF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1623EFF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7BB8CFA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7C0266F2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03343DB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06313DD3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2A1D8A0B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4A458FEB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69AF0359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7A204EBC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447987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553B175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6CB83CE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788C7FC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410EDE9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727D4274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4A6B5DEB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13FECAEE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58034488" w14:textId="77777777" w:rsidTr="00C4110F">
        <w:trPr>
          <w:trHeight w:val="1950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C355D94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653C54B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48F83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C25015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0287180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13B0F187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062E71A2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Понеділок-четвер 8.00-17.15</w:t>
            </w:r>
          </w:p>
          <w:p w14:paraId="3ECA1710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69E39807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5B4C2EDD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14AECAD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10A7C1C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0EC15020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292B9FE3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09A18D27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15B0C1CD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39078487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70740B94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2EED131E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4FE42F45" w14:textId="77777777" w:rsidTr="00C4110F">
        <w:trPr>
          <w:gridAfter w:val="1"/>
          <w:wAfter w:w="3139" w:type="pct"/>
          <w:trHeight w:val="322"/>
          <w:tblCellSpacing w:w="20" w:type="dxa"/>
        </w:trPr>
        <w:tc>
          <w:tcPr>
            <w:tcW w:w="303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1068FF0F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8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70D9A46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24337CFE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63A9C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7421BC" w:rsidRPr="00C835C2" w14:paraId="32F76ADE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4EDBBC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50B5BA" w14:textId="77777777" w:rsidR="007421BC" w:rsidRPr="0042661B" w:rsidRDefault="007421BC" w:rsidP="007421BC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89922" w14:textId="77777777" w:rsidR="007421BC" w:rsidRPr="0039482F" w:rsidRDefault="009567A3" w:rsidP="00CF58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0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</w:t>
            </w:r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обудівної</w:t>
            </w:r>
            <w:proofErr w:type="spellEnd"/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proofErr w:type="gramStart"/>
            <w:r w:rsidR="004A67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39482F" w:rsidRPr="003948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3948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</w:t>
            </w:r>
            <w:proofErr w:type="spellEnd"/>
            <w:proofErr w:type="gramEnd"/>
            <w:r w:rsidR="0039482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39</w:t>
            </w:r>
          </w:p>
        </w:tc>
      </w:tr>
      <w:tr w:rsidR="007421BC" w:rsidRPr="006B4EAB" w14:paraId="4FA851A5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BA55B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384AE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55BAEA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01.07.2020р.   № 559 «Про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реалізацію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експериментального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проекту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щодо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запровадження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першої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черги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0F06339" w14:textId="77777777" w:rsidR="009567A3" w:rsidRPr="004B503B" w:rsidRDefault="009567A3" w:rsidP="009567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Порядок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затверджений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постановою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13.04.2011 № 466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підготовчих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і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будівельних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робіт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11B4EBC" w14:textId="77777777" w:rsidR="007421BC" w:rsidRPr="004B503B" w:rsidRDefault="009567A3" w:rsidP="009567A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03B">
              <w:rPr>
                <w:rFonts w:ascii="Times New Roman" w:hAnsi="Times New Roman"/>
                <w:sz w:val="24"/>
                <w:szCs w:val="24"/>
              </w:rPr>
              <w:t xml:space="preserve">Постанова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Кабінету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Міністрів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23.06.2021р.   № 681 «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Деякі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питання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забезпечення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функціонування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Єдиної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державної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електронної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сфері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503B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4B50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421BC" w:rsidRPr="007B4237" w14:paraId="23C3D49D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10E7F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5D2A9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F83E6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421BC" w:rsidRPr="00D03B85" w14:paraId="070792BE" w14:textId="77777777" w:rsidTr="00C4110F">
        <w:trPr>
          <w:trHeight w:val="1098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05E82" w14:textId="77777777" w:rsidR="007421BC" w:rsidRPr="0042661B" w:rsidRDefault="007421BC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F6620A" w14:textId="77777777" w:rsidR="007421BC" w:rsidRPr="0042661B" w:rsidRDefault="007421BC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1BF80A" w14:textId="77777777" w:rsidR="007421BC" w:rsidRPr="00EB232F" w:rsidRDefault="007421BC" w:rsidP="0080572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B232F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380F0D" w:rsidRPr="00C835C2" w14:paraId="21DC8134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954748" w14:textId="77777777" w:rsidR="00380F0D" w:rsidRPr="00805726" w:rsidRDefault="00380F0D" w:rsidP="00805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805726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C4110F" w:rsidRPr="004A678B" w14:paraId="07FFF48D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557EE2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F17986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FBFDA" w14:textId="77777777" w:rsidR="00C4110F" w:rsidRPr="00C4110F" w:rsidRDefault="00C4110F" w:rsidP="00920E1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експлуатацію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закінчених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будівництвом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об’єктів</w:t>
            </w:r>
            <w:proofErr w:type="spellEnd"/>
            <w:r w:rsidRPr="00C4110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C4110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незначними</w:t>
            </w:r>
            <w:proofErr w:type="spellEnd"/>
            <w:r w:rsidRPr="00C4110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наслідками</w:t>
            </w:r>
            <w:proofErr w:type="spellEnd"/>
            <w:r w:rsidRPr="00C4110F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(СС1)</w:t>
            </w:r>
          </w:p>
        </w:tc>
      </w:tr>
      <w:tr w:rsidR="00C4110F" w:rsidRPr="00797AB8" w14:paraId="4F28E722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57D59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B674AE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A71DA4" w14:textId="77777777" w:rsidR="00C4110F" w:rsidRPr="00C4110F" w:rsidRDefault="00C4110F" w:rsidP="00920E10">
            <w:pPr>
              <w:spacing w:after="0" w:line="253" w:lineRule="atLeast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110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Один примірник декларації про готовність до експлуатації об’єкта з незначними наслідками (СС1), відповідно до вимог статті 39 Закону України «Про регулювання містобудівної діяльності» та </w:t>
            </w:r>
            <w:r w:rsidRPr="00C4110F">
              <w:rPr>
                <w:rFonts w:ascii="Times New Roman" w:hAnsi="Times New Roman"/>
                <w:sz w:val="24"/>
                <w:szCs w:val="24"/>
                <w:lang w:val="uk-UA"/>
              </w:rPr>
              <w:t>Порядку прийняття в експлуатацію закінчених будівництвом об’єктів, затвердженого постановою Кабінету Міністрів України від 13.04.2011 № 461 «Питання прийняття в експлуатацію закінчених будівництвом об’єктів»</w:t>
            </w:r>
            <w:r w:rsidRPr="00C4110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C4110F">
              <w:rPr>
                <w:rFonts w:ascii="Times New Roman" w:hAnsi="Times New Roman"/>
                <w:sz w:val="24"/>
                <w:szCs w:val="24"/>
                <w:lang w:val="uk-UA"/>
              </w:rPr>
              <w:t>за формою встановленого зразка (додаток 1 до цієї інформаційної картки).</w:t>
            </w:r>
          </w:p>
        </w:tc>
      </w:tr>
      <w:tr w:rsidR="00C4110F" w:rsidRPr="004A678B" w14:paraId="67643976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7D2EC" w14:textId="77777777" w:rsidR="00C4110F" w:rsidRPr="004A678B" w:rsidRDefault="00C4110F" w:rsidP="000738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3A431" w14:textId="77777777" w:rsidR="00C4110F" w:rsidRPr="004A678B" w:rsidRDefault="00C4110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Порядок та спосіб подання документів, необхідних для </w:t>
            </w: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отримання адміністративної послуги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DEBA66" w14:textId="77777777" w:rsidR="00C4110F" w:rsidRPr="00C4110F" w:rsidRDefault="00C4110F" w:rsidP="00920E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Документи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сфері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будівництва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подаються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суб’єкта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вибором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якщо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інше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визначено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Законом):</w:t>
            </w:r>
          </w:p>
          <w:p w14:paraId="7EA1C9A5" w14:textId="77777777" w:rsidR="00C4110F" w:rsidRPr="00C4110F" w:rsidRDefault="00C4110F" w:rsidP="00920E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1) в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електронній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інтегровану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електронним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14:paraId="1FC1C30B" w14:textId="77777777" w:rsidR="00C4110F" w:rsidRPr="00C4110F" w:rsidRDefault="00C4110F" w:rsidP="00920E10">
            <w:pPr>
              <w:pStyle w:val="aa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у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особисто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заявником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через центри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поштовим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відправленням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описом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вкладення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до центру</w:t>
            </w:r>
            <w:proofErr w:type="gram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110F" w:rsidRPr="004A678B" w14:paraId="17A584C4" w14:textId="77777777" w:rsidTr="00C4110F">
        <w:trPr>
          <w:trHeight w:val="296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FD541D" w14:textId="77777777" w:rsidR="00C4110F" w:rsidRPr="004A678B" w:rsidRDefault="00C4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093C2" w14:textId="77777777" w:rsidR="00C4110F" w:rsidRPr="004A678B" w:rsidRDefault="00C4110F" w:rsidP="00F66144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14E4C" w14:textId="77777777" w:rsidR="00C4110F" w:rsidRPr="00C4110F" w:rsidRDefault="00C4110F" w:rsidP="0002727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C4110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Безоплатно</w:t>
            </w:r>
          </w:p>
        </w:tc>
      </w:tr>
      <w:tr w:rsidR="00C4110F" w:rsidRPr="004A678B" w14:paraId="78952698" w14:textId="77777777" w:rsidTr="00145FBB">
        <w:trPr>
          <w:tblCellSpacing w:w="20" w:type="dxa"/>
        </w:trPr>
        <w:tc>
          <w:tcPr>
            <w:tcW w:w="49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30DCC" w14:textId="77777777" w:rsidR="00C4110F" w:rsidRPr="00C4110F" w:rsidRDefault="00C411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  <w:r w:rsidRPr="00C411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  <w:t>У разі платності:</w:t>
            </w:r>
          </w:p>
        </w:tc>
      </w:tr>
      <w:tr w:rsidR="00C4110F" w:rsidRPr="004A678B" w14:paraId="05A7C035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68D1C" w14:textId="77777777" w:rsidR="00C4110F" w:rsidRPr="004A678B" w:rsidRDefault="00C4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9.1.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01042" w14:textId="77777777" w:rsidR="00C4110F" w:rsidRPr="004A678B" w:rsidRDefault="00C4110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CCB0CE" w14:textId="77777777" w:rsidR="00C4110F" w:rsidRPr="00C4110F" w:rsidRDefault="00C4110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411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110F" w:rsidRPr="004A678B" w14:paraId="787AC8CC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55DEA" w14:textId="77777777" w:rsidR="00C4110F" w:rsidRPr="004A678B" w:rsidRDefault="00C4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9.2.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709761" w14:textId="77777777" w:rsidR="00C4110F" w:rsidRPr="004A678B" w:rsidRDefault="00C4110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C0EA6" w14:textId="77777777" w:rsidR="00C4110F" w:rsidRPr="00C4110F" w:rsidRDefault="00C4110F" w:rsidP="00805726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411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110F" w:rsidRPr="004A678B" w14:paraId="6BE4ADBE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7639CA" w14:textId="77777777" w:rsidR="00C4110F" w:rsidRPr="004A678B" w:rsidRDefault="00C4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9.3.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3C1A3" w14:textId="77777777" w:rsidR="00C4110F" w:rsidRPr="004A678B" w:rsidRDefault="00C4110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88074" w14:textId="77777777" w:rsidR="00C4110F" w:rsidRPr="00C4110F" w:rsidRDefault="00C4110F" w:rsidP="009567A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4110F"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C4110F" w:rsidRPr="004A678B" w14:paraId="5733EB81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A366E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10.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6DCB9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9" w:type="pct"/>
          </w:tcPr>
          <w:p w14:paraId="65BE78FA" w14:textId="77777777" w:rsidR="00C4110F" w:rsidRPr="00C4110F" w:rsidRDefault="00C4110F" w:rsidP="00805726">
            <w:pPr>
              <w:pStyle w:val="TableParagraph"/>
              <w:tabs>
                <w:tab w:val="left" w:pos="382"/>
              </w:tabs>
              <w:spacing w:line="260" w:lineRule="exact"/>
              <w:ind w:left="0"/>
              <w:jc w:val="both"/>
              <w:rPr>
                <w:sz w:val="24"/>
                <w:szCs w:val="24"/>
              </w:rPr>
            </w:pPr>
            <w:r w:rsidRPr="00C4110F">
              <w:rPr>
                <w:sz w:val="24"/>
                <w:szCs w:val="24"/>
                <w:lang w:eastAsia="ru-RU"/>
              </w:rPr>
              <w:t>Десять робочих днів з дня надходження декларації.</w:t>
            </w:r>
          </w:p>
        </w:tc>
      </w:tr>
      <w:tr w:rsidR="00C4110F" w:rsidRPr="004A678B" w14:paraId="71D4178F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EA826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11. 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5B669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9" w:type="pct"/>
          </w:tcPr>
          <w:p w14:paraId="4493B6AE" w14:textId="77777777" w:rsidR="00C4110F" w:rsidRPr="00C4110F" w:rsidRDefault="00C4110F" w:rsidP="00CF58A0">
            <w:pPr>
              <w:pStyle w:val="TableParagraph"/>
              <w:tabs>
                <w:tab w:val="left" w:pos="486"/>
              </w:tabs>
              <w:ind w:left="0"/>
              <w:jc w:val="both"/>
              <w:rPr>
                <w:sz w:val="24"/>
                <w:szCs w:val="24"/>
              </w:rPr>
            </w:pPr>
            <w:r w:rsidRPr="00C4110F">
              <w:rPr>
                <w:sz w:val="24"/>
                <w:szCs w:val="24"/>
                <w:shd w:val="clear" w:color="auto" w:fill="FFFFFF"/>
              </w:rPr>
              <w:t>Декларація про готовність об’єкта до експлуатації повертається замовникові, якщо декларація подана чи оформлена з порушенням установлених вимог, з обґрунтуванням причини у строк, передбачений для її реєстрації</w:t>
            </w:r>
          </w:p>
        </w:tc>
      </w:tr>
      <w:tr w:rsidR="00C4110F" w:rsidRPr="00797AB8" w14:paraId="403957B2" w14:textId="77777777" w:rsidTr="00C4110F">
        <w:trPr>
          <w:trHeight w:val="1003"/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8CDCB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BE6E6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75CCAA" w14:textId="77777777" w:rsidR="00C4110F" w:rsidRPr="00C4110F" w:rsidRDefault="00C4110F" w:rsidP="00EA05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4110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відомостей до Реєстру будівельної діяльності на порталі Єдиної державної електронної системи у сфері будівництва або повернення замовнику </w:t>
            </w:r>
            <w:r w:rsidRPr="00C4110F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декларації про готовність об’єкта до експлуатації з обґрунтуванням причин.</w:t>
            </w:r>
          </w:p>
        </w:tc>
      </w:tr>
      <w:tr w:rsidR="00C4110F" w:rsidRPr="004A678B" w14:paraId="38F17F4A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61B82" w14:textId="77777777" w:rsidR="00C4110F" w:rsidRPr="004A678B" w:rsidRDefault="00C4110F" w:rsidP="007421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BA2DE3" w14:textId="77777777" w:rsidR="00C4110F" w:rsidRPr="004A678B" w:rsidRDefault="00C4110F" w:rsidP="007421BC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7F010F" w14:textId="77777777" w:rsidR="00C4110F" w:rsidRPr="00C4110F" w:rsidRDefault="00C4110F" w:rsidP="00C41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C4110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Інформація щодо зареєстрованої декларації про готовність до експлуатації об’єкта з незначними наслідками (СС1), розміщується на порталі Єдиної державної електронної системи у сфері будівництва в Реєстрі будівельної діяльності.</w:t>
            </w:r>
          </w:p>
          <w:p w14:paraId="00585AA5" w14:textId="77777777" w:rsidR="00C4110F" w:rsidRPr="00C4110F" w:rsidRDefault="00C4110F" w:rsidP="00C41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«Про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регулювання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містобудівної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діяльності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допомогою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здійснюється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через:</w:t>
            </w:r>
          </w:p>
          <w:p w14:paraId="589A21C6" w14:textId="77777777" w:rsidR="00C4110F" w:rsidRPr="00C4110F" w:rsidRDefault="00C4110F" w:rsidP="00C41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портал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порядку</w:t>
            </w:r>
            <w:proofErr w:type="gram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визначеному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Кабінетом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Міністрів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Порядку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ведення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C0E927A" w14:textId="77777777" w:rsidR="00C4110F" w:rsidRPr="00C4110F" w:rsidRDefault="00C4110F" w:rsidP="00C41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кабінет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(у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наявності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14:paraId="46161981" w14:textId="77777777" w:rsidR="00C4110F" w:rsidRPr="00C4110F" w:rsidRDefault="00C4110F" w:rsidP="00C41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іншу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державну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інформаційну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систему,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користувачами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якої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є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суб’єкт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- у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Законом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8DD32C4" w14:textId="77777777" w:rsidR="00C4110F" w:rsidRPr="00C4110F" w:rsidRDefault="00C4110F" w:rsidP="00C4110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інших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визначених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Законом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використанням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електронної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за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зверненням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надаються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паперовій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формі</w:t>
            </w:r>
            <w:proofErr w:type="spellEnd"/>
            <w:r w:rsidRPr="00C411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C4110F" w:rsidRPr="004A678B" w14:paraId="6DFCC1CA" w14:textId="77777777" w:rsidTr="00C4110F">
        <w:trPr>
          <w:tblCellSpacing w:w="20" w:type="dxa"/>
        </w:trPr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AD1DEA" w14:textId="77777777" w:rsidR="00C4110F" w:rsidRPr="004A678B" w:rsidRDefault="00C411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14.</w:t>
            </w:r>
          </w:p>
        </w:tc>
        <w:tc>
          <w:tcPr>
            <w:tcW w:w="1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1604A" w14:textId="77777777" w:rsidR="00C4110F" w:rsidRPr="004A678B" w:rsidRDefault="00C4110F" w:rsidP="0053695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A678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B7DF43" w14:textId="77777777" w:rsidR="00C4110F" w:rsidRPr="0039482F" w:rsidRDefault="00C4110F" w:rsidP="007F0E0F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4A341EB" w14:textId="77777777" w:rsidR="0039482F" w:rsidRPr="0039482F" w:rsidRDefault="0039482F" w:rsidP="0039482F">
      <w:pPr>
        <w:tabs>
          <w:tab w:val="left" w:pos="4176"/>
          <w:tab w:val="right" w:pos="9355"/>
        </w:tabs>
        <w:spacing w:before="100" w:beforeAutospacing="1" w:after="100" w:afterAutospacing="1"/>
        <w:contextualSpacing/>
        <w:rPr>
          <w:rFonts w:ascii="Times New Roman" w:eastAsia="Helvetica Neue" w:hAnsi="Times New Roman"/>
          <w:b/>
          <w:sz w:val="24"/>
          <w:szCs w:val="24"/>
        </w:rPr>
      </w:pPr>
      <w:r w:rsidRPr="0039482F">
        <w:rPr>
          <w:rFonts w:ascii="Times New Roman" w:eastAsia="Helvetica Neue" w:hAnsi="Times New Roman"/>
          <w:b/>
          <w:sz w:val="24"/>
          <w:szCs w:val="24"/>
        </w:rPr>
        <w:tab/>
      </w:r>
      <w:r w:rsidRPr="0039482F">
        <w:rPr>
          <w:rFonts w:ascii="Times New Roman" w:eastAsia="Helvetica Neue" w:hAnsi="Times New Roman"/>
          <w:b/>
          <w:sz w:val="24"/>
          <w:szCs w:val="24"/>
        </w:rPr>
        <w:tab/>
      </w:r>
      <w:proofErr w:type="spellStart"/>
      <w:r w:rsidRPr="0039482F">
        <w:rPr>
          <w:rFonts w:ascii="Times New Roman" w:eastAsia="Helvetica Neue" w:hAnsi="Times New Roman"/>
          <w:b/>
          <w:sz w:val="24"/>
          <w:szCs w:val="24"/>
        </w:rPr>
        <w:t>Додаток</w:t>
      </w:r>
      <w:proofErr w:type="spellEnd"/>
      <w:r w:rsidRPr="0039482F">
        <w:rPr>
          <w:rFonts w:ascii="Times New Roman" w:eastAsia="Helvetica Neue" w:hAnsi="Times New Roman"/>
          <w:b/>
          <w:sz w:val="24"/>
          <w:szCs w:val="24"/>
        </w:rPr>
        <w:t xml:space="preserve"> 1 до </w:t>
      </w:r>
      <w:proofErr w:type="spellStart"/>
      <w:r w:rsidRPr="0039482F">
        <w:rPr>
          <w:rFonts w:ascii="Times New Roman" w:eastAsia="Helvetica Neue" w:hAnsi="Times New Roman"/>
          <w:b/>
          <w:sz w:val="24"/>
          <w:szCs w:val="24"/>
        </w:rPr>
        <w:t>інформаційної</w:t>
      </w:r>
      <w:proofErr w:type="spellEnd"/>
      <w:r w:rsidRPr="0039482F">
        <w:rPr>
          <w:rFonts w:ascii="Times New Roman" w:eastAsia="Helvetica Neue" w:hAnsi="Times New Roman"/>
          <w:b/>
          <w:sz w:val="24"/>
          <w:szCs w:val="24"/>
        </w:rPr>
        <w:t xml:space="preserve"> </w:t>
      </w:r>
      <w:proofErr w:type="spellStart"/>
      <w:r w:rsidRPr="0039482F">
        <w:rPr>
          <w:rFonts w:ascii="Times New Roman" w:eastAsia="Helvetica Neue" w:hAnsi="Times New Roman"/>
          <w:b/>
          <w:sz w:val="24"/>
          <w:szCs w:val="24"/>
        </w:rPr>
        <w:t>картки</w:t>
      </w:r>
      <w:proofErr w:type="spellEnd"/>
    </w:p>
    <w:p w14:paraId="56249EA0" w14:textId="77777777" w:rsidR="0039482F" w:rsidRPr="0039482F" w:rsidRDefault="0039482F" w:rsidP="0039482F">
      <w:pPr>
        <w:pStyle w:val="ad"/>
        <w:spacing w:before="100" w:beforeAutospacing="1" w:after="100" w:afterAutospacing="1"/>
        <w:contextualSpacing/>
        <w:rPr>
          <w:rFonts w:ascii="Times New Roman" w:hAnsi="Times New Roman" w:cs="Times New Roman"/>
          <w:b w:val="0"/>
          <w:sz w:val="24"/>
          <w:szCs w:val="24"/>
        </w:rPr>
      </w:pPr>
      <w:r w:rsidRPr="0039482F">
        <w:rPr>
          <w:rFonts w:ascii="Times New Roman" w:hAnsi="Times New Roman" w:cs="Times New Roman"/>
          <w:b w:val="0"/>
          <w:sz w:val="24"/>
          <w:szCs w:val="24"/>
        </w:rPr>
        <w:t>ДЕКЛАРАЦІЯ</w:t>
      </w:r>
      <w:r w:rsidRPr="0039482F">
        <w:rPr>
          <w:rFonts w:ascii="Times New Roman" w:hAnsi="Times New Roman" w:cs="Times New Roman"/>
          <w:b w:val="0"/>
          <w:sz w:val="24"/>
          <w:szCs w:val="24"/>
        </w:rPr>
        <w:br/>
      </w:r>
      <w:r w:rsidR="00C4110F" w:rsidRPr="00C4110F">
        <w:rPr>
          <w:rFonts w:ascii="Times New Roman" w:eastAsia="Helvetica Neue" w:hAnsi="Times New Roman" w:cs="Times New Roman"/>
          <w:b w:val="0"/>
          <w:sz w:val="24"/>
          <w:szCs w:val="24"/>
        </w:rPr>
        <w:t xml:space="preserve">про готовність до експлуатації об’єкта </w:t>
      </w:r>
      <w:r w:rsidR="00C4110F" w:rsidRPr="00C4110F">
        <w:rPr>
          <w:rFonts w:ascii="Times New Roman" w:eastAsia="Helvetica Neue" w:hAnsi="Times New Roman" w:cs="Times New Roman"/>
          <w:b w:val="0"/>
          <w:sz w:val="24"/>
          <w:szCs w:val="24"/>
        </w:rPr>
        <w:br/>
        <w:t>з незначними наслідками (СС1)</w:t>
      </w:r>
    </w:p>
    <w:tbl>
      <w:tblPr>
        <w:tblW w:w="9577" w:type="dxa"/>
        <w:tblLayout w:type="fixed"/>
        <w:tblLook w:val="04A0" w:firstRow="1" w:lastRow="0" w:firstColumn="1" w:lastColumn="0" w:noHBand="0" w:noVBand="1"/>
      </w:tblPr>
      <w:tblGrid>
        <w:gridCol w:w="4153"/>
        <w:gridCol w:w="5424"/>
      </w:tblGrid>
      <w:tr w:rsidR="0039482F" w:rsidRPr="0039482F" w14:paraId="7C532A03" w14:textId="77777777" w:rsidTr="00954535">
        <w:trPr>
          <w:trHeight w:val="20"/>
        </w:trPr>
        <w:tc>
          <w:tcPr>
            <w:tcW w:w="95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63A30" w14:textId="77777777"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 xml:space="preserve"> органу, </w:t>
            </w:r>
            <w:proofErr w:type="spellStart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>якому</w:t>
            </w:r>
            <w:proofErr w:type="spellEnd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>надсилається</w:t>
            </w:r>
            <w:proofErr w:type="spellEnd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>декларація</w:t>
            </w:r>
            <w:proofErr w:type="spellEnd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</w:tr>
      <w:tr w:rsidR="0039482F" w:rsidRPr="0039482F" w14:paraId="5D652E6F" w14:textId="77777777" w:rsidTr="00954535">
        <w:trPr>
          <w:trHeight w:val="642"/>
        </w:trPr>
        <w:tc>
          <w:tcPr>
            <w:tcW w:w="41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7FA87B" w14:textId="77777777"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подачі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__.__.20__</w:t>
            </w:r>
          </w:p>
          <w:p w14:paraId="456F4608" w14:textId="77777777"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замовником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42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DE8875" w14:textId="77777777" w:rsidR="0039482F" w:rsidRPr="0039482F" w:rsidRDefault="0039482F" w:rsidP="0039482F">
            <w:pPr>
              <w:spacing w:before="100" w:beforeAutospacing="1" w:after="100" w:afterAutospacing="1" w:line="228" w:lineRule="auto"/>
              <w:ind w:right="75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Вх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. номер ________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>  __.__.20__</w:t>
            </w:r>
          </w:p>
          <w:p w14:paraId="6C25CB64" w14:textId="77777777" w:rsidR="0039482F" w:rsidRPr="0039482F" w:rsidRDefault="0039482F" w:rsidP="0039482F">
            <w:pPr>
              <w:spacing w:before="100" w:beforeAutospacing="1" w:after="100" w:afterAutospacing="1" w:line="228" w:lineRule="auto"/>
              <w:ind w:left="852" w:right="183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органом державного</w:t>
            </w:r>
          </w:p>
          <w:p w14:paraId="00F8A1D6" w14:textId="77777777" w:rsidR="0039482F" w:rsidRPr="0039482F" w:rsidRDefault="0039482F" w:rsidP="0039482F">
            <w:pPr>
              <w:spacing w:before="100" w:beforeAutospacing="1" w:after="100" w:afterAutospacing="1" w:line="228" w:lineRule="auto"/>
              <w:ind w:left="852" w:right="1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архітектурно-будівельного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контролю)</w:t>
            </w:r>
          </w:p>
        </w:tc>
      </w:tr>
    </w:tbl>
    <w:p w14:paraId="0DB3522A" w14:textId="77777777" w:rsidR="0039482F" w:rsidRPr="0039482F" w:rsidRDefault="0039482F" w:rsidP="003948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53"/>
        <w:gridCol w:w="6684"/>
      </w:tblGrid>
      <w:tr w:rsidR="0039482F" w:rsidRPr="0039482F" w14:paraId="14105D61" w14:textId="77777777" w:rsidTr="00954535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63BB2C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Причина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подачі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декларації</w:t>
            </w:r>
            <w:proofErr w:type="spellEnd"/>
          </w:p>
        </w:tc>
      </w:tr>
      <w:tr w:rsidR="0039482F" w:rsidRPr="0039482F" w14:paraId="33A18CFD" w14:textId="77777777" w:rsidTr="00954535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DB1646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9F25292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Первинна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подача</w:t>
            </w:r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568E65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82F" w:rsidRPr="0039482F" w14:paraId="33B3666D" w14:textId="77777777" w:rsidTr="00954535">
        <w:trPr>
          <w:trHeight w:val="73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7AA86A6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245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3FC65BF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Технічна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помилка</w:t>
            </w:r>
            <w:proofErr w:type="spellEnd"/>
          </w:p>
        </w:tc>
        <w:tc>
          <w:tcPr>
            <w:tcW w:w="6684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D82940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декларації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до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якої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вносяться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: ______________________________________________</w:t>
            </w:r>
          </w:p>
        </w:tc>
      </w:tr>
    </w:tbl>
    <w:p w14:paraId="046D25D7" w14:textId="77777777" w:rsidR="0039482F" w:rsidRPr="0039482F" w:rsidRDefault="0039482F" w:rsidP="0039482F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698"/>
      </w:tblGrid>
      <w:tr w:rsidR="0039482F" w:rsidRPr="0039482F" w14:paraId="4BE12E41" w14:textId="77777777" w:rsidTr="00954535">
        <w:trPr>
          <w:trHeight w:val="420"/>
        </w:trPr>
        <w:tc>
          <w:tcPr>
            <w:tcW w:w="955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514C18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початок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будівельних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робіт</w:t>
            </w:r>
            <w:proofErr w:type="spellEnd"/>
          </w:p>
        </w:tc>
      </w:tr>
      <w:tr w:rsidR="0039482F" w:rsidRPr="0039482F" w14:paraId="3894E0B0" w14:textId="77777777" w:rsidTr="00954535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B83EEB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5285E6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E7C22A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14:paraId="1510979B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39482F" w:rsidRPr="0039482F" w14:paraId="46A17881" w14:textId="77777777" w:rsidTr="00954535">
        <w:trPr>
          <w:trHeight w:val="758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7C8F70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978AD0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подачі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B52036" w14:textId="77777777" w:rsidR="0039482F" w:rsidRPr="0039482F" w:rsidRDefault="0039482F" w:rsidP="0039482F">
            <w:pPr>
              <w:spacing w:before="100" w:beforeAutospacing="1" w:after="100" w:afterAutospacing="1" w:line="240" w:lineRule="auto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39482F" w:rsidRPr="0039482F" w14:paraId="4D456259" w14:textId="77777777" w:rsidTr="00954535">
        <w:trPr>
          <w:trHeight w:val="107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98D23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C66525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Орган,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зареєстрував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</w:p>
        </w:tc>
        <w:tc>
          <w:tcPr>
            <w:tcW w:w="669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23275E" w14:textId="77777777" w:rsidR="0039482F" w:rsidRPr="0039482F" w:rsidRDefault="0039482F" w:rsidP="0039482F">
            <w:pPr>
              <w:spacing w:before="100" w:beforeAutospacing="1" w:after="100" w:afterAutospacing="1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14:paraId="0DA9FC6C" w14:textId="77777777" w:rsidR="0039482F" w:rsidRPr="0039482F" w:rsidRDefault="0039482F" w:rsidP="0039482F">
            <w:pPr>
              <w:spacing w:before="100" w:beforeAutospacing="1" w:after="100" w:afterAutospacing="1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</w:tbl>
    <w:p w14:paraId="79DAC320" w14:textId="77777777"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439"/>
        <w:gridCol w:w="6748"/>
      </w:tblGrid>
      <w:tr w:rsidR="0039482F" w:rsidRPr="0039482F" w14:paraId="21A41B67" w14:textId="77777777" w:rsidTr="00954535">
        <w:trPr>
          <w:trHeight w:val="420"/>
        </w:trPr>
        <w:tc>
          <w:tcPr>
            <w:tcW w:w="9605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87C97D0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зміну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даних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повідомленні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початок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будівельних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робіт</w:t>
            </w:r>
            <w:proofErr w:type="spellEnd"/>
          </w:p>
          <w:p w14:paraId="3ED8E3B3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зазначається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якщо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замовник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під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час </w:t>
            </w:r>
            <w:proofErr w:type="spellStart"/>
            <w:proofErr w:type="gram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будівництва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 вносив</w:t>
            </w:r>
            <w:proofErr w:type="gram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зміни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разі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декількох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змін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—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вказуються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відомості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всі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зміни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9482F" w:rsidRPr="0039482F" w14:paraId="3DB1F806" w14:textId="77777777" w:rsidTr="00954535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FBBFBE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18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9BCDE88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Наявне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зміну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даних</w:t>
            </w:r>
            <w:proofErr w:type="spellEnd"/>
          </w:p>
        </w:tc>
      </w:tr>
      <w:tr w:rsidR="0039482F" w:rsidRPr="0039482F" w14:paraId="1BFB9DC8" w14:textId="77777777" w:rsidTr="00954535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F84D83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668A919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Номер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2C178D" w14:textId="77777777" w:rsidR="0039482F" w:rsidRPr="0039482F" w:rsidRDefault="0039482F" w:rsidP="0039482F">
            <w:pPr>
              <w:spacing w:before="100" w:beforeAutospacing="1" w:after="100" w:afterAutospacing="1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14:paraId="1E902C2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39482F" w:rsidRPr="0039482F" w14:paraId="21D8D98B" w14:textId="77777777" w:rsidTr="00954535">
        <w:trPr>
          <w:trHeight w:val="892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EE0B68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DC8489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подачі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94BA7D" w14:textId="77777777" w:rsidR="0039482F" w:rsidRPr="0039482F" w:rsidRDefault="0039482F" w:rsidP="0039482F">
            <w:pPr>
              <w:spacing w:before="100" w:beforeAutospacing="1" w:after="100" w:afterAutospacing="1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14:paraId="1FC3491E" w14:textId="77777777" w:rsidR="0039482F" w:rsidRPr="0039482F" w:rsidRDefault="0039482F" w:rsidP="0039482F">
            <w:pPr>
              <w:spacing w:before="100" w:beforeAutospacing="1" w:after="100" w:afterAutospacing="1"/>
              <w:ind w:right="1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  <w:tr w:rsidR="0039482F" w:rsidRPr="0039482F" w14:paraId="530F6637" w14:textId="77777777" w:rsidTr="00954535"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71E749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6B0565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Орган,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зареєстрував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повідомлення</w:t>
            </w:r>
            <w:proofErr w:type="spellEnd"/>
          </w:p>
        </w:tc>
        <w:tc>
          <w:tcPr>
            <w:tcW w:w="674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BAACF0" w14:textId="77777777" w:rsidR="0039482F" w:rsidRPr="0039482F" w:rsidRDefault="0039482F" w:rsidP="0039482F">
            <w:pPr>
              <w:spacing w:before="100" w:beforeAutospacing="1" w:after="100" w:afterAutospacing="1"/>
              <w:ind w:right="-6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14:paraId="5E894455" w14:textId="77777777" w:rsidR="0039482F" w:rsidRPr="0039482F" w:rsidRDefault="0039482F" w:rsidP="0039482F">
            <w:pPr>
              <w:spacing w:before="100" w:beforeAutospacing="1" w:after="100" w:afterAutospacing="1"/>
              <w:ind w:right="13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</w:tr>
    </w:tbl>
    <w:p w14:paraId="10D1370E" w14:textId="77777777"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27" w:type="dxa"/>
        <w:tblInd w:w="-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"/>
        <w:gridCol w:w="385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39482F" w:rsidRPr="0039482F" w14:paraId="57E86B9C" w14:textId="77777777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39DD37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Замовник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lastRenderedPageBreak/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замовників</w:t>
            </w:r>
            <w:proofErr w:type="spellEnd"/>
            <w:r w:rsidRPr="003948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3948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щодо</w:t>
            </w:r>
            <w:proofErr w:type="spellEnd"/>
            <w:r w:rsidRPr="003948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кожного </w:t>
            </w:r>
            <w:proofErr w:type="spellStart"/>
            <w:r w:rsidRPr="003948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окремо</w:t>
            </w:r>
            <w:proofErr w:type="spellEnd"/>
            <w:r w:rsidRPr="0039482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39482F" w:rsidRPr="0039482F" w14:paraId="195E4CE7" w14:textId="77777777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A751757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0D2C03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Фізична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особа </w:t>
            </w:r>
          </w:p>
        </w:tc>
      </w:tr>
      <w:tr w:rsidR="0039482F" w:rsidRPr="0039482F" w14:paraId="09B23190" w14:textId="77777777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8FD47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0D971F2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0F532FE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39482F" w:rsidRPr="0039482F" w14:paraId="27D90564" w14:textId="77777777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241B63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3B4FAC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6C67DB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39482F" w:rsidRPr="0039482F" w14:paraId="2FB3A936" w14:textId="77777777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09615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07A8BC7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По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батькові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8513D91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39482F" w:rsidRPr="0039482F" w14:paraId="318E2678" w14:textId="77777777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F45AD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D0B525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облікової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39482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spacing w:val="-4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2283B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ind w:right="42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39482F" w:rsidRPr="0039482F" w14:paraId="2A89113B" w14:textId="77777777" w:rsidTr="00954535">
        <w:trPr>
          <w:gridBefore w:val="1"/>
          <w:gridAfter w:val="1"/>
          <w:wBefore w:w="29" w:type="dxa"/>
          <w:wAfter w:w="7" w:type="dxa"/>
          <w:trHeight w:val="20"/>
        </w:trPr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68490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86047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Унікальний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запису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Єдиному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державному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демографічному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реєстрі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наявності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926713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ind w:right="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</w:tr>
      <w:tr w:rsidR="0039482F" w:rsidRPr="0039482F" w14:paraId="6D45194F" w14:textId="77777777" w:rsidTr="00954535">
        <w:trPr>
          <w:trHeight w:val="20"/>
        </w:trPr>
        <w:tc>
          <w:tcPr>
            <w:tcW w:w="9527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66C94A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який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посвідчує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особу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(обрати один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із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списку та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заповнити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його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реквізити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39482F" w:rsidRPr="0039482F" w14:paraId="5981935C" w14:textId="77777777" w:rsidTr="00954535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E8EE7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108A45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ind w:right="-62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паспорт </w:t>
            </w:r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>громадянина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br/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>України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954066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серія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(за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</w:t>
            </w:r>
            <w:r w:rsidRPr="0039482F">
              <w:rPr>
                <w:rFonts w:ascii="Times New Roman" w:eastAsia="Arial Unicode MS" w:hAnsi="Times New Roman"/>
                <w:sz w:val="24"/>
                <w:szCs w:val="24"/>
              </w:rPr>
              <w:t xml:space="preserve"> №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</w:t>
            </w:r>
          </w:p>
          <w:p w14:paraId="3AD45FE6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виданий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: __________________________________</w:t>
            </w:r>
          </w:p>
          <w:p w14:paraId="006FC20A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5A73B80C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(орган,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який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видав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паспорт)</w:t>
            </w:r>
          </w:p>
          <w:p w14:paraId="246889F7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видачі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: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39482F" w:rsidRPr="0039482F" w14:paraId="6547FDFC" w14:textId="77777777" w:rsidTr="00954535">
        <w:trPr>
          <w:trHeight w:val="20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FF06F6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BB03B5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>посвідка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>постійне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>або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>тимчасове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>проживання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89DF4B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39482F" w:rsidRPr="0039482F" w14:paraId="7AD4F95B" w14:textId="77777777" w:rsidTr="00954535">
        <w:trPr>
          <w:trHeight w:val="572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7A02A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F82925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свідоцтво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народження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4F71FE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39482F" w:rsidRPr="0039482F" w14:paraId="1DE63EB7" w14:textId="77777777" w:rsidTr="00954535">
        <w:trPr>
          <w:trHeight w:val="1093"/>
        </w:trPr>
        <w:tc>
          <w:tcPr>
            <w:tcW w:w="4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F2153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5E645D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>паспортний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документ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  <w:lang w:eastAsia="uk-UA"/>
              </w:rPr>
              <w:t>іноземця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особи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  <w:t xml:space="preserve">без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громадянства</w:t>
            </w:r>
            <w:proofErr w:type="spellEnd"/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D1D41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назва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документа ___________________________</w:t>
            </w:r>
          </w:p>
          <w:p w14:paraId="0897F572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</w:t>
            </w:r>
          </w:p>
          <w:p w14:paraId="48AFDE0C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від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</w:tc>
      </w:tr>
      <w:tr w:rsidR="0039482F" w:rsidRPr="0039482F" w14:paraId="25729399" w14:textId="77777777" w:rsidTr="00954535">
        <w:trPr>
          <w:gridAfter w:val="2"/>
          <w:wAfter w:w="36" w:type="dxa"/>
          <w:trHeight w:val="20"/>
        </w:trPr>
        <w:tc>
          <w:tcPr>
            <w:tcW w:w="949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00A97B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𝥀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Юридична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особа</w:t>
            </w:r>
          </w:p>
        </w:tc>
      </w:tr>
      <w:tr w:rsidR="0039482F" w:rsidRPr="0039482F" w14:paraId="6521CD92" w14:textId="77777777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952C19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C99AEA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148E910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резидент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39482F" w:rsidRPr="0039482F" w14:paraId="0FBF9753" w14:textId="77777777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D8542C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20422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0578A0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2F157BC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39482F" w:rsidRPr="0039482F" w14:paraId="088F99AB" w14:textId="77777777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CFE5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5B8A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E9AAEB9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код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згідно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2DBBEF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39482F" w:rsidRPr="0039482F" w14:paraId="5EA4287C" w14:textId="77777777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6E06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DCB55B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260BEB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нерезидент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України</w:t>
            </w:r>
            <w:proofErr w:type="spellEnd"/>
          </w:p>
        </w:tc>
      </w:tr>
      <w:tr w:rsidR="0039482F" w:rsidRPr="0039482F" w14:paraId="53474CC2" w14:textId="77777777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20F63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0529D8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233E59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1BD856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відповідно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до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реєстраційних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документів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</w:tr>
      <w:tr w:rsidR="0039482F" w:rsidRPr="0039482F" w14:paraId="6BF4A6E6" w14:textId="77777777" w:rsidTr="00954535">
        <w:trPr>
          <w:gridAfter w:val="2"/>
          <w:wAfter w:w="36" w:type="dxa"/>
          <w:trHeight w:val="20"/>
        </w:trPr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88F82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650A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4D21720" w14:textId="77777777" w:rsidR="0039482F" w:rsidRPr="0039482F" w:rsidRDefault="0039482F" w:rsidP="0039482F">
            <w:pPr>
              <w:spacing w:before="100" w:beforeAutospacing="1" w:after="100" w:afterAutospacing="1"/>
              <w:ind w:right="-12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ідентифікаційний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обліковий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) номер (код)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іноземної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компанії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країні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1ACE0077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23B3C54F" w14:textId="77777777"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580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235"/>
      </w:tblGrid>
      <w:tr w:rsidR="0039482F" w:rsidRPr="0039482F" w14:paraId="571570B8" w14:textId="77777777" w:rsidTr="00954535">
        <w:trPr>
          <w:trHeight w:val="20"/>
        </w:trPr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2A53600" w14:textId="77777777"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Контактна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інформація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про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замовника</w:t>
            </w:r>
            <w:proofErr w:type="spellEnd"/>
          </w:p>
        </w:tc>
      </w:tr>
      <w:tr w:rsidR="0039482F" w:rsidRPr="0039482F" w14:paraId="74C879E9" w14:textId="77777777" w:rsidTr="00954535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C923110" w14:textId="77777777"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lastRenderedPageBreak/>
              <w:t>Поштова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F711412" w14:textId="77777777" w:rsidR="0039482F" w:rsidRPr="0039482F" w:rsidRDefault="0039482F" w:rsidP="0039482F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  <w:p w14:paraId="701BC7AF" w14:textId="77777777" w:rsidR="0039482F" w:rsidRPr="0039482F" w:rsidRDefault="0039482F" w:rsidP="0039482F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___________________________________________________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39482F" w:rsidRPr="0039482F" w14:paraId="082E91BE" w14:textId="77777777" w:rsidTr="00954535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F9CADE" w14:textId="77777777" w:rsidR="0039482F" w:rsidRPr="0039482F" w:rsidRDefault="0039482F" w:rsidP="0039482F">
            <w:pPr>
              <w:spacing w:before="100" w:beforeAutospacing="1" w:after="100" w:afterAutospacing="1" w:line="228" w:lineRule="auto"/>
              <w:ind w:right="-101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Адреса </w:t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електронної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пошти</w:t>
            </w:r>
            <w:proofErr w:type="spellEnd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(за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бажанням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E87DCB" w14:textId="77777777" w:rsidR="0039482F" w:rsidRPr="0039482F" w:rsidRDefault="0039482F" w:rsidP="0039482F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  <w:tr w:rsidR="0039482F" w:rsidRPr="0039482F" w14:paraId="6F593676" w14:textId="77777777" w:rsidTr="00954535">
        <w:trPr>
          <w:trHeight w:val="20"/>
        </w:trPr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D99D3F3" w14:textId="77777777" w:rsidR="0039482F" w:rsidRPr="0039482F" w:rsidRDefault="0039482F" w:rsidP="0039482F">
            <w:pPr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651EBF" w14:textId="77777777" w:rsidR="0039482F" w:rsidRPr="0039482F" w:rsidRDefault="0039482F" w:rsidP="0039482F">
            <w:pPr>
              <w:widowControl w:val="0"/>
              <w:spacing w:before="100" w:beforeAutospacing="1" w:after="100" w:afterAutospacing="1" w:line="228" w:lineRule="auto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</w:t>
            </w:r>
          </w:p>
        </w:tc>
      </w:tr>
    </w:tbl>
    <w:p w14:paraId="4C8B4C18" w14:textId="77777777"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717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3067"/>
        <w:gridCol w:w="6650"/>
      </w:tblGrid>
      <w:tr w:rsidR="0039482F" w:rsidRPr="0039482F" w14:paraId="07FAB92C" w14:textId="77777777" w:rsidTr="00954535">
        <w:trPr>
          <w:trHeight w:val="420"/>
        </w:trPr>
        <w:tc>
          <w:tcPr>
            <w:tcW w:w="9717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F31F0B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об’єкт</w:t>
            </w:r>
            <w:proofErr w:type="spell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будівництва</w:t>
            </w:r>
            <w:proofErr w:type="spellEnd"/>
          </w:p>
        </w:tc>
      </w:tr>
      <w:tr w:rsidR="0039482F" w:rsidRPr="0039482F" w14:paraId="6D571B37" w14:textId="77777777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9E8E19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5BE290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14:paraId="5B37CF9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724F2D0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2F83C63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назва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вказується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будівельним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паспортом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або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проектною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документацією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має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відображати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вид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нове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реконструкція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капітальний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ремонт) та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його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місце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розташування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39482F" w:rsidRPr="0039482F" w14:paraId="6C16ED84" w14:textId="77777777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BC0FE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будинку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будівлі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споруди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є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частинами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готові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  <w:t xml:space="preserve">до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експлуатації</w:t>
            </w:r>
            <w:proofErr w:type="spellEnd"/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A112A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</w:p>
          <w:p w14:paraId="0B315DB7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7FE4E6B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0B73948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заповнюється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разі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прийняття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експлуатацію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окремих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будинків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споруд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якщо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будівельним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паспортом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передбачено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декількох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об’єктів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39482F" w:rsidRPr="0039482F" w14:paraId="59DC2778" w14:textId="77777777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6A2CA4D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37D4CB" w14:textId="77777777" w:rsidR="0039482F" w:rsidRPr="0039482F" w:rsidRDefault="0039482F" w:rsidP="0039482F">
            <w:pPr>
              <w:spacing w:before="100" w:beforeAutospacing="1" w:after="100" w:afterAutospacing="1"/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нове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будівництво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     𝥀 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</w:p>
          <w:p w14:paraId="6EEB745E" w14:textId="77777777" w:rsidR="0039482F" w:rsidRPr="0039482F" w:rsidRDefault="0039482F" w:rsidP="0039482F">
            <w:pPr>
              <w:spacing w:before="100" w:beforeAutospacing="1" w:after="100" w:afterAutospacing="1"/>
              <w:ind w:right="136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𝥀 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ремонт</w:t>
            </w:r>
          </w:p>
        </w:tc>
      </w:tr>
      <w:tr w:rsidR="0039482F" w:rsidRPr="0039482F" w14:paraId="03985706" w14:textId="77777777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E30108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розташування</w:t>
            </w:r>
            <w:proofErr w:type="spellEnd"/>
          </w:p>
          <w:p w14:paraId="38AB72F6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(обрати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необхідне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66264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  <w:p w14:paraId="7DD8372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AC7E10D" w14:textId="77777777" w:rsidR="0039482F" w:rsidRPr="0039482F" w:rsidRDefault="0039482F" w:rsidP="0039482F">
            <w:pPr>
              <w:spacing w:before="100" w:beforeAutospacing="1" w:after="100" w:afterAutospacing="1"/>
              <w:ind w:right="19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раніше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адреса,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якщо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вже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прийнято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експлуатацію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установленому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порядку)</w:t>
            </w:r>
          </w:p>
          <w:p w14:paraId="11119780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</w:t>
            </w:r>
          </w:p>
          <w:p w14:paraId="6AEDD30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40C4AE78" w14:textId="77777777" w:rsidR="0039482F" w:rsidRPr="0039482F" w:rsidRDefault="0039482F" w:rsidP="0039482F">
            <w:pPr>
              <w:spacing w:before="100" w:beforeAutospacing="1" w:after="100" w:afterAutospacing="1"/>
              <w:ind w:right="-58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повідомленням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 початок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виконання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підготовчих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/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будівельних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робіт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разі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54661B0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𝥀 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</w:t>
            </w:r>
          </w:p>
          <w:p w14:paraId="6C275818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3C6B8349" w14:textId="77777777" w:rsidR="0039482F" w:rsidRPr="0039482F" w:rsidRDefault="0039482F" w:rsidP="0039482F">
            <w:pPr>
              <w:spacing w:before="100" w:beforeAutospacing="1" w:after="100" w:afterAutospacing="1"/>
              <w:ind w:right="-8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(адреса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об’єкту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нового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під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час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реалізації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експериментального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проекту з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присвоєння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адрес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об’єктам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нерухомого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майна)</w:t>
            </w:r>
          </w:p>
        </w:tc>
      </w:tr>
      <w:tr w:rsidR="0039482F" w:rsidRPr="0039482F" w14:paraId="1DEDBF30" w14:textId="77777777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4F29F2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Наказ про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присвоєння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адреси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08D533" w14:textId="77777777" w:rsidR="0039482F" w:rsidRPr="0039482F" w:rsidRDefault="0039482F" w:rsidP="0039482F">
            <w:pPr>
              <w:spacing w:before="100" w:beforeAutospacing="1" w:after="100" w:afterAutospacing="1"/>
              <w:ind w:right="184"/>
              <w:contextualSpacing/>
              <w:rPr>
                <w:rFonts w:ascii="Times New Roman" w:eastAsia="Helvetica Neue" w:hAnsi="Times New Roman"/>
                <w:sz w:val="24"/>
                <w:szCs w:val="24"/>
              </w:rPr>
            </w:pPr>
            <w:r w:rsidRPr="0039482F">
              <w:rPr>
                <w:rFonts w:ascii="Times New Roman" w:eastAsia="Arial Unicode MS" w:hAnsi="Times New Roman"/>
                <w:sz w:val="24"/>
                <w:szCs w:val="24"/>
              </w:rPr>
              <w:t xml:space="preserve">№ 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_________ </w:t>
            </w:r>
          </w:p>
          <w:p w14:paraId="3BE7C66A" w14:textId="77777777" w:rsidR="0039482F" w:rsidRPr="0039482F" w:rsidRDefault="0039482F" w:rsidP="0039482F">
            <w:pPr>
              <w:spacing w:before="100" w:beforeAutospacing="1" w:after="100" w:afterAutospacing="1"/>
              <w:ind w:right="18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 xml:space="preserve">дата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__.__.____</w:t>
            </w:r>
          </w:p>
          <w:p w14:paraId="45B3B5E3" w14:textId="77777777" w:rsidR="0039482F" w:rsidRPr="0039482F" w:rsidRDefault="0039482F" w:rsidP="0039482F">
            <w:pPr>
              <w:spacing w:before="100" w:beforeAutospacing="1" w:after="100" w:afterAutospacing="1"/>
              <w:ind w:right="181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>найменування</w:t>
            </w:r>
            <w:proofErr w:type="spellEnd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 xml:space="preserve"> органу, </w:t>
            </w:r>
            <w:proofErr w:type="spellStart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>який</w:t>
            </w:r>
            <w:proofErr w:type="spellEnd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>його</w:t>
            </w:r>
            <w:proofErr w:type="spellEnd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>прийняв</w:t>
            </w:r>
            <w:proofErr w:type="spellEnd"/>
            <w:r w:rsidRPr="0039482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14:paraId="1A559617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14:paraId="606BB4EA" w14:textId="77777777" w:rsidR="0039482F" w:rsidRPr="0039482F" w:rsidRDefault="0039482F" w:rsidP="0039482F">
            <w:pPr>
              <w:widowControl w:val="0"/>
              <w:spacing w:before="100" w:beforeAutospacing="1" w:after="100" w:afterAutospacing="1"/>
              <w:contextualSpacing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______________________________________________</w:t>
            </w:r>
          </w:p>
          <w:p w14:paraId="1F085691" w14:textId="77777777" w:rsidR="0039482F" w:rsidRPr="0039482F" w:rsidRDefault="0039482F" w:rsidP="0039482F">
            <w:pPr>
              <w:spacing w:before="100" w:beforeAutospacing="1" w:after="100" w:afterAutospacing="1"/>
              <w:ind w:right="184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зазначається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згідно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з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містобудівними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умовами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обмеженнями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у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разі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, коли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замовник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отримав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містобудівні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умови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proofErr w:type="gram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обмеження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під</w:t>
            </w:r>
            <w:proofErr w:type="spellEnd"/>
            <w:proofErr w:type="gram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час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реалізації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експериментального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проекту з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присвоєння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адрес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будівництва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та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об’єктам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нерухомого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майна)</w:t>
            </w:r>
          </w:p>
        </w:tc>
      </w:tr>
      <w:tr w:rsidR="0039482F" w:rsidRPr="0039482F" w14:paraId="03973B6B" w14:textId="77777777" w:rsidTr="00954535">
        <w:trPr>
          <w:trHeight w:val="4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CC44F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Код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об’єкта</w:t>
            </w:r>
            <w:proofErr w:type="spellEnd"/>
          </w:p>
        </w:tc>
        <w:tc>
          <w:tcPr>
            <w:tcW w:w="665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7F92B9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</w:t>
            </w:r>
          </w:p>
          <w:p w14:paraId="182CA3DE" w14:textId="77777777" w:rsidR="0039482F" w:rsidRPr="0039482F" w:rsidRDefault="0039482F" w:rsidP="0039482F">
            <w:pPr>
              <w:spacing w:before="100" w:beforeAutospacing="1" w:after="100" w:afterAutospacing="1"/>
              <w:ind w:right="-10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згідно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Державним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класифікатором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будівель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споруд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ДК 018-2000: 1110.1 —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одноквартирні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масової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забудови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1110.2 —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котеджі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одноквартирні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підвищеної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комфортності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; 1110.3 —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садибного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типу; 1110.4 —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будинки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дачні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садові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5BCF1B16" w14:textId="77777777"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85" w:type="dxa"/>
        <w:tblInd w:w="-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2813"/>
        <w:gridCol w:w="6562"/>
      </w:tblGrid>
      <w:tr w:rsidR="0039482F" w:rsidRPr="0039482F" w14:paraId="7935887A" w14:textId="77777777" w:rsidTr="00954535">
        <w:trPr>
          <w:trHeight w:val="420"/>
        </w:trPr>
        <w:tc>
          <w:tcPr>
            <w:tcW w:w="9685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34F0312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щодо</w:t>
            </w:r>
            <w:proofErr w:type="spell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земельної</w:t>
            </w:r>
            <w:proofErr w:type="spell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ділянки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включно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додатками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на ____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аркушах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у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випадку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двох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і 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більше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земельних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ділянок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39482F" w:rsidRPr="0039482F" w14:paraId="01331C51" w14:textId="77777777" w:rsidTr="00954535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C1A057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030F25C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CE9B93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____________:___:____:_____. 𝥀 не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зазначається</w:t>
            </w:r>
            <w:proofErr w:type="spellEnd"/>
          </w:p>
        </w:tc>
      </w:tr>
      <w:tr w:rsidR="0039482F" w:rsidRPr="0039482F" w14:paraId="7210D70C" w14:textId="77777777" w:rsidTr="00954535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0D1EE99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0BB2CA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Документ,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</w:p>
          <w:p w14:paraId="17AC5261" w14:textId="77777777" w:rsidR="0039482F" w:rsidRPr="0039482F" w:rsidRDefault="0039482F" w:rsidP="0039482F">
            <w:pPr>
              <w:spacing w:before="100" w:beforeAutospacing="1" w:after="100" w:afterAutospacing="1"/>
              <w:ind w:right="-11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заповнити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реквізити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правовстанов-люючого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документа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8E1174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_____ № ____________</w:t>
            </w:r>
          </w:p>
          <w:p w14:paraId="7E481F8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___.___._______</w:t>
            </w:r>
          </w:p>
          <w:p w14:paraId="2FED8C4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документа: ______________________________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</w:t>
            </w:r>
          </w:p>
          <w:p w14:paraId="472C4A4D" w14:textId="77777777" w:rsidR="0039482F" w:rsidRPr="0039482F" w:rsidRDefault="0039482F" w:rsidP="0039482F">
            <w:pPr>
              <w:spacing w:before="100" w:beforeAutospacing="1" w:after="100" w:afterAutospacing="1"/>
              <w:ind w:right="18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виданий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>: ____________________________________</w:t>
            </w:r>
          </w:p>
          <w:p w14:paraId="092B4E22" w14:textId="77777777" w:rsidR="0039482F" w:rsidRPr="0039482F" w:rsidRDefault="0039482F" w:rsidP="0039482F">
            <w:pPr>
              <w:spacing w:before="100" w:beforeAutospacing="1" w:after="100" w:afterAutospacing="1"/>
              <w:ind w:right="18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____________________________________________________</w:t>
            </w:r>
          </w:p>
          <w:p w14:paraId="5D611FE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(орган,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який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видав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документ)</w:t>
            </w:r>
          </w:p>
        </w:tc>
      </w:tr>
      <w:tr w:rsidR="0039482F" w:rsidRPr="0039482F" w14:paraId="0B1B9499" w14:textId="77777777" w:rsidTr="00954535">
        <w:trPr>
          <w:trHeight w:val="420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16DF2C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7C5F8C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у гектарах</w:t>
            </w:r>
            <w:proofErr w:type="gram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96A390D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507FB4FC" w14:textId="77777777" w:rsidTr="00954535">
        <w:trPr>
          <w:trHeight w:val="23"/>
        </w:trPr>
        <w:tc>
          <w:tcPr>
            <w:tcW w:w="31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206223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61A72A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6562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56D6EA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код ___.___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  <w:t>_____________________________________________________</w:t>
            </w:r>
          </w:p>
        </w:tc>
      </w:tr>
    </w:tbl>
    <w:p w14:paraId="4E4F098D" w14:textId="77777777"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7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8"/>
        <w:gridCol w:w="391"/>
        <w:gridCol w:w="8866"/>
      </w:tblGrid>
      <w:tr w:rsidR="0039482F" w:rsidRPr="0039482F" w14:paraId="50BEF8BE" w14:textId="77777777" w:rsidTr="00954535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2E568A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925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BAD0B1" w14:textId="77777777" w:rsidR="0039482F" w:rsidRPr="0039482F" w:rsidRDefault="0039482F" w:rsidP="0039482F">
            <w:pPr>
              <w:spacing w:before="100" w:beforeAutospacing="1" w:after="100" w:afterAutospacing="1"/>
              <w:ind w:right="2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Відсутній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документ,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який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посвідчує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право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чи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користування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земельною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ділянкою</w:t>
            </w:r>
            <w:proofErr w:type="spellEnd"/>
          </w:p>
          <w:p w14:paraId="46E4C0A3" w14:textId="77777777" w:rsidR="0039482F" w:rsidRPr="0039482F" w:rsidRDefault="0039482F" w:rsidP="0039482F">
            <w:pPr>
              <w:spacing w:before="100" w:beforeAutospacing="1" w:after="100" w:afterAutospacing="1"/>
              <w:ind w:right="255"/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(обрати </w:t>
            </w:r>
            <w:proofErr w:type="spellStart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>із</w:t>
            </w:r>
            <w:proofErr w:type="spellEnd"/>
            <w:r w:rsidRPr="0039482F">
              <w:rPr>
                <w:rFonts w:ascii="Times New Roman" w:hAnsi="Times New Roman"/>
                <w:i/>
                <w:sz w:val="24"/>
                <w:szCs w:val="24"/>
              </w:rPr>
              <w:t xml:space="preserve"> списку)</w:t>
            </w:r>
          </w:p>
        </w:tc>
      </w:tr>
      <w:tr w:rsidR="0039482F" w:rsidRPr="0039482F" w14:paraId="2EDF03A7" w14:textId="77777777" w:rsidTr="00954535">
        <w:trPr>
          <w:trHeight w:val="420"/>
        </w:trPr>
        <w:tc>
          <w:tcPr>
            <w:tcW w:w="418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9596E75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6EF6BC1" w14:textId="77777777" w:rsidR="0039482F" w:rsidRPr="0039482F" w:rsidRDefault="0039482F" w:rsidP="0039482F">
            <w:pPr>
              <w:spacing w:before="100" w:beforeAutospacing="1" w:after="100" w:afterAutospacing="1"/>
              <w:ind w:right="25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𝥀</w:t>
            </w:r>
          </w:p>
        </w:tc>
        <w:tc>
          <w:tcPr>
            <w:tcW w:w="886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057826" w14:textId="77777777" w:rsidR="0039482F" w:rsidRPr="0039482F" w:rsidRDefault="0039482F" w:rsidP="0039482F">
            <w:pPr>
              <w:spacing w:before="100" w:beforeAutospacing="1" w:after="100" w:afterAutospacing="1"/>
              <w:ind w:right="2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Реконструкція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капітальний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ремонт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об’єктів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будівництва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без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зміни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зовнішніх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геометричних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розмірів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фундаментів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плані</w:t>
            </w:r>
            <w:proofErr w:type="spellEnd"/>
          </w:p>
        </w:tc>
      </w:tr>
    </w:tbl>
    <w:p w14:paraId="3C9BD9D6" w14:textId="77777777"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"/>
        <w:gridCol w:w="220"/>
        <w:gridCol w:w="2485"/>
        <w:gridCol w:w="15"/>
        <w:gridCol w:w="6508"/>
      </w:tblGrid>
      <w:tr w:rsidR="0039482F" w:rsidRPr="0039482F" w14:paraId="31170F3E" w14:textId="77777777" w:rsidTr="00954535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0BB1D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Відомості</w:t>
            </w:r>
            <w:proofErr w:type="spell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про </w:t>
            </w: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технічну</w:t>
            </w:r>
            <w:proofErr w:type="spell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інвентаризацію</w:t>
            </w:r>
            <w:proofErr w:type="spellEnd"/>
          </w:p>
        </w:tc>
      </w:tr>
      <w:tr w:rsidR="0039482F" w:rsidRPr="0039482F" w14:paraId="7CB187B4" w14:textId="77777777" w:rsidTr="00954535">
        <w:trPr>
          <w:trHeight w:val="480"/>
        </w:trPr>
        <w:tc>
          <w:tcPr>
            <w:tcW w:w="9646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CB090D8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Організація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здійснювала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технічну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інвентаризацію</w:t>
            </w:r>
            <w:proofErr w:type="spellEnd"/>
          </w:p>
        </w:tc>
      </w:tr>
      <w:tr w:rsidR="0039482F" w:rsidRPr="0039482F" w14:paraId="6AE2DB43" w14:textId="77777777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B01168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9896E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Фізична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особа —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підприємець</w:t>
            </w:r>
            <w:proofErr w:type="spellEnd"/>
          </w:p>
        </w:tc>
      </w:tr>
      <w:tr w:rsidR="0039482F" w:rsidRPr="0039482F" w14:paraId="52A64534" w14:textId="77777777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027907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E9B35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931556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368A4256" w14:textId="77777777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B9C83C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4398AA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Власне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D4476B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6FE3829F" w14:textId="77777777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1FB58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83150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батькові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CA1DBD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60ED2A8A" w14:textId="77777777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616F8FD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5AB2B0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Реєстраційний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номер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lastRenderedPageBreak/>
              <w:t>облікової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картки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платника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податків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(за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наявності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485ED4B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(</w:t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осіб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мають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відмітку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паспорті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відмову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від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прийняття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реєстраційного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номера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облікової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картки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платника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податків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зазначаються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серія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і номер паспорта)</w:t>
            </w:r>
          </w:p>
        </w:tc>
      </w:tr>
      <w:tr w:rsidR="0039482F" w:rsidRPr="0039482F" w14:paraId="63932980" w14:textId="77777777" w:rsidTr="00954535">
        <w:trPr>
          <w:trHeight w:val="420"/>
        </w:trPr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5D73D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EF03C" w14:textId="77777777" w:rsidR="0039482F" w:rsidRPr="0039482F" w:rsidRDefault="0039482F" w:rsidP="0039482F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39482F">
              <w:rPr>
                <w:rFonts w:ascii="Times New Roman" w:hAnsi="Times New Roman" w:cs="Times New Roman"/>
                <w:sz w:val="24"/>
                <w:lang w:val="uk-UA"/>
              </w:rPr>
              <w:t xml:space="preserve">Унікальний номер запису в Єдиному державному демографічному реєстрі </w:t>
            </w:r>
            <w:r w:rsidRPr="0039482F">
              <w:rPr>
                <w:rFonts w:ascii="Times New Roman" w:hAnsi="Times New Roman" w:cs="Times New Roman"/>
                <w:i/>
                <w:spacing w:val="-4"/>
                <w:sz w:val="24"/>
                <w:lang w:val="uk-UA"/>
              </w:rPr>
              <w:t>(за наявності)</w:t>
            </w:r>
          </w:p>
        </w:tc>
        <w:tc>
          <w:tcPr>
            <w:tcW w:w="650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32D07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39482F" w:rsidRPr="0039482F" w14:paraId="644C8D4E" w14:textId="77777777" w:rsidTr="00954535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AC0A0A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𝥀</w:t>
            </w:r>
          </w:p>
        </w:tc>
        <w:tc>
          <w:tcPr>
            <w:tcW w:w="9228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609E2B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Юридична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особа</w:t>
            </w:r>
          </w:p>
        </w:tc>
      </w:tr>
      <w:tr w:rsidR="0039482F" w:rsidRPr="0039482F" w14:paraId="683C3417" w14:textId="77777777" w:rsidTr="00954535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D5D3F5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314A0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AF2ABB7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найменування</w:t>
            </w:r>
            <w:proofErr w:type="spellEnd"/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AB260E6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77634423" w14:textId="77777777" w:rsidTr="00954535">
        <w:tc>
          <w:tcPr>
            <w:tcW w:w="418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8A73CB5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2D0CA3C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EEB61D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 ЄДРПОУ</w:t>
            </w:r>
          </w:p>
        </w:tc>
        <w:tc>
          <w:tcPr>
            <w:tcW w:w="652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168E7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</w:tbl>
    <w:p w14:paraId="3639F0AC" w14:textId="77777777"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89" w:type="dxa"/>
        <w:tblInd w:w="-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"/>
        <w:gridCol w:w="3067"/>
        <w:gridCol w:w="9"/>
        <w:gridCol w:w="100"/>
        <w:gridCol w:w="6420"/>
        <w:gridCol w:w="50"/>
      </w:tblGrid>
      <w:tr w:rsidR="0039482F" w:rsidRPr="0039482F" w14:paraId="19C33D8A" w14:textId="77777777" w:rsidTr="00954535">
        <w:trPr>
          <w:trHeight w:val="20"/>
        </w:trPr>
        <w:tc>
          <w:tcPr>
            <w:tcW w:w="9689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D2B6F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Контактна </w:t>
            </w:r>
            <w:proofErr w:type="spellStart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інформація</w:t>
            </w:r>
            <w:proofErr w:type="spellEnd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організації</w:t>
            </w:r>
            <w:proofErr w:type="spellEnd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що</w:t>
            </w:r>
            <w:proofErr w:type="spellEnd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здійснювала</w:t>
            </w:r>
            <w:proofErr w:type="spellEnd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технічну</w:t>
            </w:r>
            <w:proofErr w:type="spellEnd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інвентаризацію</w:t>
            </w:r>
            <w:proofErr w:type="spellEnd"/>
          </w:p>
        </w:tc>
      </w:tr>
      <w:tr w:rsidR="0039482F" w:rsidRPr="0039482F" w14:paraId="70C56CE3" w14:textId="77777777" w:rsidTr="00954535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21C95F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Поштова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адреса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DB340B0" w14:textId="77777777" w:rsidR="0039482F" w:rsidRPr="0039482F" w:rsidRDefault="0039482F" w:rsidP="0039482F">
            <w:pPr>
              <w:widowControl w:val="0"/>
              <w:spacing w:before="100" w:beforeAutospacing="1" w:after="100" w:afterAutospacing="1" w:line="228" w:lineRule="auto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t>____________________________________________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  <w:t>____________________________________________________</w:t>
            </w:r>
            <w:r w:rsidRPr="0039482F">
              <w:rPr>
                <w:rFonts w:ascii="Times New Roman" w:eastAsia="Helvetica Neue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індекс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область, район, громада, населений пункт,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вулиця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 xml:space="preserve">, номер </w:t>
            </w:r>
            <w:proofErr w:type="spellStart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будинку</w:t>
            </w:r>
            <w:proofErr w:type="spellEnd"/>
            <w:r w:rsidRPr="0039482F">
              <w:rPr>
                <w:rFonts w:ascii="Times New Roman" w:eastAsia="Helvetica Neue" w:hAnsi="Times New Roman"/>
                <w:i/>
                <w:sz w:val="24"/>
                <w:szCs w:val="24"/>
              </w:rPr>
              <w:t>, корпус, квартира)</w:t>
            </w:r>
          </w:p>
        </w:tc>
      </w:tr>
      <w:tr w:rsidR="0039482F" w:rsidRPr="0039482F" w14:paraId="4CF0F15A" w14:textId="77777777" w:rsidTr="00954535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0EF2F35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Адреса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електронної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пошти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бажанням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F2F013" w14:textId="77777777" w:rsidR="0039482F" w:rsidRPr="0039482F" w:rsidRDefault="0039482F" w:rsidP="0039482F">
            <w:pPr>
              <w:spacing w:before="100" w:beforeAutospacing="1" w:after="100" w:afterAutospacing="1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39482F" w:rsidRPr="0039482F" w14:paraId="55C130D9" w14:textId="77777777" w:rsidTr="00954535">
        <w:trPr>
          <w:trHeight w:val="20"/>
        </w:trPr>
        <w:tc>
          <w:tcPr>
            <w:tcW w:w="321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267EB7A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47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7C182BB" w14:textId="77777777" w:rsidR="0039482F" w:rsidRPr="0039482F" w:rsidRDefault="0039482F" w:rsidP="0039482F">
            <w:pPr>
              <w:spacing w:before="100" w:beforeAutospacing="1" w:after="100" w:afterAutospacing="1"/>
              <w:ind w:right="-1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 w:rsidR="0039482F" w:rsidRPr="0039482F" w14:paraId="7FED3D87" w14:textId="77777777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959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F7BEAD7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особа, </w:t>
            </w: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що</w:t>
            </w:r>
            <w:proofErr w:type="spell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здійснювала</w:t>
            </w:r>
            <w:proofErr w:type="spell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технічну</w:t>
            </w:r>
            <w:proofErr w:type="spellEnd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bCs/>
                <w:sz w:val="24"/>
                <w:szCs w:val="24"/>
              </w:rPr>
              <w:t>інвентаризацію</w:t>
            </w:r>
            <w:proofErr w:type="spellEnd"/>
          </w:p>
        </w:tc>
      </w:tr>
      <w:tr w:rsidR="0039482F" w:rsidRPr="0039482F" w14:paraId="58DB4383" w14:textId="77777777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B5E54F6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Прізвище</w:t>
            </w:r>
            <w:proofErr w:type="spellEnd"/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CEE3103" w14:textId="77777777"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48DF61B7" w14:textId="77777777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EB9E98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Власне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ім’я</w:t>
            </w:r>
            <w:proofErr w:type="spellEnd"/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3FEFCC" w14:textId="77777777"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5A981652" w14:textId="77777777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B4860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батькові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sz w:val="24"/>
                <w:szCs w:val="24"/>
              </w:rPr>
              <w:br/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(за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наявності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4862DCD" w14:textId="77777777"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514D9271" w14:textId="77777777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7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9D2394" w14:textId="77777777" w:rsidR="0039482F" w:rsidRPr="0039482F" w:rsidRDefault="0039482F" w:rsidP="0039482F">
            <w:pPr>
              <w:spacing w:before="100" w:beforeAutospacing="1" w:after="100" w:afterAutospacing="1"/>
              <w:ind w:left="-56" w:right="-82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Кваліфікаційний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сертифікат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52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26AABCD" w14:textId="77777777"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серія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___ № ________</w:t>
            </w:r>
          </w:p>
        </w:tc>
      </w:tr>
      <w:tr w:rsidR="0039482F" w:rsidRPr="0039482F" w14:paraId="38C996EC" w14:textId="77777777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7F7D105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Технічний</w:t>
            </w:r>
            <w:proofErr w:type="spellEnd"/>
            <w:r w:rsidRPr="0039482F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1A80BC" w14:textId="77777777"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№ ______</w:t>
            </w:r>
          </w:p>
        </w:tc>
      </w:tr>
      <w:tr w:rsidR="0039482F" w:rsidRPr="0039482F" w14:paraId="78875FB3" w14:textId="77777777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FA16B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proofErr w:type="spellStart"/>
            <w:r w:rsidRPr="0039482F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05CDC" w14:textId="77777777"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sz w:val="24"/>
                <w:szCs w:val="24"/>
              </w:rPr>
              <w:t>__.__.____</w:t>
            </w:r>
          </w:p>
        </w:tc>
      </w:tr>
      <w:tr w:rsidR="0039482F" w:rsidRPr="0039482F" w14:paraId="3AD79435" w14:textId="77777777" w:rsidTr="00954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3" w:type="dxa"/>
          <w:wAfter w:w="50" w:type="dxa"/>
          <w:trHeight w:val="20"/>
        </w:trPr>
        <w:tc>
          <w:tcPr>
            <w:tcW w:w="306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6F58EC" w14:textId="77777777" w:rsidR="0039482F" w:rsidRPr="0039482F" w:rsidRDefault="0039482F" w:rsidP="0039482F">
            <w:pPr>
              <w:pStyle w:val="a7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39482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Реєстраційний номер документа у Реєстрі будівельної діяльності</w:t>
            </w:r>
          </w:p>
        </w:tc>
        <w:tc>
          <w:tcPr>
            <w:tcW w:w="652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B36286" w14:textId="77777777" w:rsidR="0039482F" w:rsidRPr="0039482F" w:rsidRDefault="0039482F" w:rsidP="0039482F">
            <w:pPr>
              <w:pStyle w:val="a7"/>
              <w:spacing w:before="100" w:beforeAutospacing="1" w:after="100" w:afterAutospacing="1"/>
              <w:ind w:right="180"/>
              <w:contextualSpacing/>
              <w:rPr>
                <w:rFonts w:ascii="Times New Roman" w:hAnsi="Times New Roman" w:cs="Times New Roman"/>
                <w:sz w:val="24"/>
                <w:lang w:val="uk-UA"/>
              </w:rPr>
            </w:pPr>
            <w:r w:rsidRPr="0039482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t>TI01:____-____-____-____</w:t>
            </w:r>
            <w:r w:rsidRPr="0039482F">
              <w:rPr>
                <w:rFonts w:ascii="Times New Roman" w:hAnsi="Times New Roman" w:cs="Times New Roman"/>
                <w:color w:val="000000"/>
                <w:sz w:val="24"/>
                <w:lang w:val="uk-UA"/>
              </w:rPr>
              <w:br/>
            </w:r>
            <w:r w:rsidRPr="0039482F">
              <w:rPr>
                <w:rFonts w:ascii="Times New Roman" w:hAnsi="Times New Roman" w:cs="Times New Roman"/>
                <w:i/>
                <w:iCs/>
                <w:color w:val="000000"/>
                <w:sz w:val="24"/>
                <w:lang w:val="uk-UA"/>
              </w:rPr>
              <w:t>(обов’язковий для технічних паспортів, виданих після 1 серпня 2021 р.)</w:t>
            </w:r>
          </w:p>
        </w:tc>
      </w:tr>
    </w:tbl>
    <w:p w14:paraId="7B5D93CF" w14:textId="77777777"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645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9"/>
        <w:gridCol w:w="6556"/>
      </w:tblGrid>
      <w:tr w:rsidR="0039482F" w:rsidRPr="0039482F" w14:paraId="232AADE8" w14:textId="77777777" w:rsidTr="00954535">
        <w:trPr>
          <w:trHeight w:val="20"/>
        </w:trPr>
        <w:tc>
          <w:tcPr>
            <w:tcW w:w="964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FFC753E" w14:textId="77777777"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Характеристики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садових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дачних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будинків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</w:t>
            </w: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за результатами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технічної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інвентаризації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39482F" w:rsidRPr="0039482F" w14:paraId="76D5D587" w14:textId="77777777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75E63B7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поверхів</w:t>
            </w:r>
            <w:proofErr w:type="spellEnd"/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B24336E" w14:textId="77777777" w:rsidR="0039482F" w:rsidRPr="0039482F" w:rsidRDefault="0039482F" w:rsidP="0039482F">
            <w:pPr>
              <w:spacing w:before="100" w:beforeAutospacing="1" w:after="100" w:afterAutospacing="1"/>
              <w:ind w:right="-27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5438DC29" w14:textId="77777777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46DA2B1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Загальна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7D072382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(кв.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метрів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5EA2FCF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72FE471D" w14:textId="77777777" w:rsidTr="00954535">
        <w:trPr>
          <w:trHeight w:val="55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462E112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Житлова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006130A8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(кв.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метрів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B944A97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0B410B6F" w14:textId="77777777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FB1DF8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Кількість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кімнат</w:t>
            </w:r>
            <w:proofErr w:type="spellEnd"/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FB98570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519D39B3" w14:textId="77777777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9604A9C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Матеріали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стін</w:t>
            </w:r>
            <w:proofErr w:type="spellEnd"/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E1B1FBB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_____________________________________________</w:t>
            </w:r>
          </w:p>
        </w:tc>
      </w:tr>
      <w:tr w:rsidR="0039482F" w:rsidRPr="0039482F" w14:paraId="07156116" w14:textId="77777777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BB7008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Перелік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інженерного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обладнання</w:t>
            </w:r>
            <w:proofErr w:type="spellEnd"/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CC59AE2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𝥀 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холодне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водопостачання</w:t>
            </w:r>
            <w:proofErr w:type="spellEnd"/>
          </w:p>
          <w:p w14:paraId="13D3778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𝥀 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гаряче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водопостачання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329CCB43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𝥀 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водовідведення</w:t>
            </w:r>
            <w:proofErr w:type="spellEnd"/>
          </w:p>
          <w:p w14:paraId="442E87A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𝥀 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централізоване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опалення</w:t>
            </w:r>
            <w:proofErr w:type="spellEnd"/>
          </w:p>
          <w:p w14:paraId="4817FCD8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𝥀 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пічне</w:t>
            </w:r>
            <w:proofErr w:type="spellEnd"/>
            <w:proofErr w:type="gram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опалення</w:t>
            </w:r>
            <w:proofErr w:type="spellEnd"/>
          </w:p>
          <w:p w14:paraId="5B4BD41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𝥀 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опалення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опалювальних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установок </w:t>
            </w:r>
          </w:p>
        </w:tc>
      </w:tr>
      <w:tr w:rsidR="0039482F" w:rsidRPr="0039482F" w14:paraId="2FA5DB67" w14:textId="77777777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A3A48D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Загальна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площа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нежитлових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будівель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об’єкта</w:t>
            </w:r>
            <w:proofErr w:type="spellEnd"/>
          </w:p>
          <w:p w14:paraId="0908E3E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(кв.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метрів</w:t>
            </w:r>
            <w:proofErr w:type="spellEnd"/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 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351CDF0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</w:t>
            </w:r>
          </w:p>
        </w:tc>
      </w:tr>
      <w:tr w:rsidR="0039482F" w:rsidRPr="0039482F" w14:paraId="0E7A9F91" w14:textId="77777777" w:rsidTr="00954535">
        <w:trPr>
          <w:trHeight w:val="20"/>
        </w:trPr>
        <w:tc>
          <w:tcPr>
            <w:tcW w:w="3089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8DEC48E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Вартість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засобів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приймаються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експлуатацію</w:t>
            </w:r>
            <w:proofErr w:type="spellEnd"/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14:paraId="65272FA9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(тис. гривень)</w:t>
            </w:r>
          </w:p>
        </w:tc>
        <w:tc>
          <w:tcPr>
            <w:tcW w:w="6556" w:type="dxa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14:paraId="2B5C497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948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</w:t>
            </w:r>
          </w:p>
        </w:tc>
      </w:tr>
    </w:tbl>
    <w:p w14:paraId="1148288A" w14:textId="77777777" w:rsidR="0039482F" w:rsidRPr="0039482F" w:rsidRDefault="0039482F" w:rsidP="0039482F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>На об’єкті виконано всі передбачені будівельним паспортом обсяги робіт з дотриманням відповідних державних будівельних норм, стандартів і правил. Обладнання встановлено згідно з актами про його прийняття після випробування у визначеному порядку.</w:t>
      </w:r>
    </w:p>
    <w:p w14:paraId="1847E5B7" w14:textId="77777777" w:rsidR="0039482F" w:rsidRPr="0039482F" w:rsidRDefault="0039482F" w:rsidP="0039482F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 xml:space="preserve">Заходи з охорони праці, забезпечення </w:t>
      </w:r>
      <w:proofErr w:type="spellStart"/>
      <w:r w:rsidRPr="0039482F">
        <w:rPr>
          <w:rFonts w:ascii="Times New Roman" w:hAnsi="Times New Roman" w:cs="Times New Roman"/>
          <w:sz w:val="24"/>
          <w:szCs w:val="24"/>
        </w:rPr>
        <w:t>вибухобезпеки</w:t>
      </w:r>
      <w:proofErr w:type="spellEnd"/>
      <w:r w:rsidRPr="0039482F">
        <w:rPr>
          <w:rFonts w:ascii="Times New Roman" w:hAnsi="Times New Roman" w:cs="Times New Roman"/>
          <w:sz w:val="24"/>
          <w:szCs w:val="24"/>
        </w:rPr>
        <w:t>, пожежної безпеки, охорони навколишнього природного середовища і антисейсмічні заходи проведені в повному обсязі.</w:t>
      </w:r>
    </w:p>
    <w:p w14:paraId="19445E12" w14:textId="77777777" w:rsidR="0039482F" w:rsidRPr="0039482F" w:rsidRDefault="0039482F" w:rsidP="0039482F">
      <w:pPr>
        <w:pStyle w:val="ab"/>
        <w:spacing w:before="100" w:beforeAutospacing="1" w:after="100" w:afterAutospacing="1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 xml:space="preserve">ВВАЖАТИ ЗАКІНЧЕНИЙ БУДІВНИЦТВОМ </w:t>
      </w:r>
      <w:r w:rsidRPr="0039482F">
        <w:rPr>
          <w:rFonts w:ascii="Times New Roman" w:hAnsi="Times New Roman" w:cs="Times New Roman"/>
          <w:sz w:val="24"/>
          <w:szCs w:val="24"/>
        </w:rPr>
        <w:br/>
        <w:t>ОБ’ЄКТ ГОТОВИМ ДО ЕКСПЛУАТАЦІЇ</w:t>
      </w:r>
    </w:p>
    <w:p w14:paraId="6ED9A20B" w14:textId="77777777" w:rsidR="0039482F" w:rsidRPr="0039482F" w:rsidRDefault="0039482F" w:rsidP="0039482F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>Мені відомо, що за подання не в повному обсязі та недостовірних даних, зазначених у декларації про готовність об’єкта до експлуатації, встановлена відповідальність відповідно до закону.</w:t>
      </w:r>
    </w:p>
    <w:p w14:paraId="2E2A611B" w14:textId="77777777" w:rsidR="0039482F" w:rsidRPr="0039482F" w:rsidRDefault="0039482F" w:rsidP="0039482F">
      <w:pPr>
        <w:pStyle w:val="ab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>Згода на обробку персональних даних</w:t>
      </w:r>
    </w:p>
    <w:p w14:paraId="2ADC0BDF" w14:textId="77777777" w:rsidR="0039482F" w:rsidRPr="0039482F" w:rsidRDefault="0039482F" w:rsidP="0039482F">
      <w:pPr>
        <w:pStyle w:val="ab"/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>Даю згоду на обробку моїх персональних даних.</w:t>
      </w:r>
    </w:p>
    <w:p w14:paraId="56C0334A" w14:textId="77777777" w:rsidR="0039482F" w:rsidRPr="0039482F" w:rsidRDefault="0039482F" w:rsidP="0039482F">
      <w:pPr>
        <w:pStyle w:val="ab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482F">
        <w:rPr>
          <w:rFonts w:ascii="Times New Roman" w:hAnsi="Times New Roman" w:cs="Times New Roman"/>
          <w:sz w:val="24"/>
          <w:szCs w:val="24"/>
        </w:rPr>
        <w:t>Метою такої обробки є забезпечення ведення Реєстру будівельної діяльності.</w:t>
      </w:r>
    </w:p>
    <w:p w14:paraId="267C9073" w14:textId="77777777"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</w:p>
    <w:tbl>
      <w:tblPr>
        <w:tblW w:w="93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0"/>
        <w:gridCol w:w="4435"/>
      </w:tblGrid>
      <w:tr w:rsidR="0039482F" w:rsidRPr="0039482F" w14:paraId="19136919" w14:textId="77777777" w:rsidTr="00954535">
        <w:trPr>
          <w:trHeight w:val="20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BE5B34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__________________________________</w:t>
            </w:r>
          </w:p>
          <w:p w14:paraId="08BDA20D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прізвище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ініціали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замовника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та посада (для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юридичних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осіб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43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E7D20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_____________________________</w:t>
            </w:r>
          </w:p>
          <w:p w14:paraId="57131B80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підпис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печатка (за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наявності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 xml:space="preserve">на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кожній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сторінці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декларації</w:t>
            </w:r>
            <w:proofErr w:type="spellEnd"/>
            <w:r w:rsidRPr="0039482F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1312E67A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57209C27" w14:textId="77777777" w:rsidR="0039482F" w:rsidRPr="0039482F" w:rsidRDefault="0039482F" w:rsidP="0039482F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18B3B143" w14:textId="77777777" w:rsidR="0039482F" w:rsidRPr="0039482F" w:rsidRDefault="0039482F" w:rsidP="0039482F">
      <w:pPr>
        <w:spacing w:before="100" w:beforeAutospacing="1" w:after="100" w:afterAutospacing="1"/>
        <w:contextualSpacing/>
        <w:rPr>
          <w:rFonts w:ascii="Times New Roman" w:hAnsi="Times New Roman"/>
          <w:sz w:val="24"/>
          <w:szCs w:val="24"/>
        </w:rPr>
      </w:pPr>
      <w:r w:rsidRPr="0039482F">
        <w:rPr>
          <w:rFonts w:ascii="Times New Roman" w:hAnsi="Times New Roman"/>
          <w:i/>
          <w:iCs/>
          <w:sz w:val="24"/>
          <w:szCs w:val="24"/>
        </w:rPr>
        <w:t>{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Додаток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2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із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змінами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внесеними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згідно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з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Постановою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КМ № 43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18.01.2012; в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редакції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Постанови КМ № 750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08.09.2015;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із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змінами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внесеними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згідно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з Постановами КМ № 880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21.10.2015, № 409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07.06.2017, № 327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25.04.2018, № 367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27.03.2019; в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редакції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Постанови КМ № 681 </w:t>
      </w:r>
      <w:proofErr w:type="spellStart"/>
      <w:r w:rsidRPr="0039482F">
        <w:rPr>
          <w:rFonts w:ascii="Times New Roman" w:hAnsi="Times New Roman"/>
          <w:i/>
          <w:iCs/>
          <w:sz w:val="24"/>
          <w:szCs w:val="24"/>
        </w:rPr>
        <w:t>від</w:t>
      </w:r>
      <w:proofErr w:type="spellEnd"/>
      <w:r w:rsidRPr="0039482F">
        <w:rPr>
          <w:rFonts w:ascii="Times New Roman" w:hAnsi="Times New Roman"/>
          <w:i/>
          <w:iCs/>
          <w:sz w:val="24"/>
          <w:szCs w:val="24"/>
        </w:rPr>
        <w:t xml:space="preserve"> 23.06.2021}</w:t>
      </w:r>
    </w:p>
    <w:p w14:paraId="40A40E43" w14:textId="77777777" w:rsidR="007134DF" w:rsidRPr="0039482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14:paraId="70C3FFA5" w14:textId="77777777"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14:paraId="2A335EF2" w14:textId="77777777"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14:paraId="0FCE2316" w14:textId="77777777"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14:paraId="7224CD2B" w14:textId="77777777"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14:paraId="08DFE415" w14:textId="77777777"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14:paraId="103DBE0B" w14:textId="77777777" w:rsidR="004A678B" w:rsidRPr="0039482F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14:paraId="2BB05941" w14:textId="77777777" w:rsidR="004A678B" w:rsidRPr="00797AB8" w:rsidRDefault="004A678B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</w:rPr>
      </w:pPr>
    </w:p>
    <w:p w14:paraId="49F37DCE" w14:textId="77777777" w:rsidR="00797AB8" w:rsidRDefault="00797AB8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10699D85" w14:textId="77777777" w:rsidR="00797AB8" w:rsidRDefault="00797AB8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4D22BB05" w14:textId="77777777" w:rsidR="00797AB8" w:rsidRDefault="00797AB8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F0ED076" w14:textId="77777777" w:rsidR="00797AB8" w:rsidRPr="00797AB8" w:rsidRDefault="00797AB8" w:rsidP="004A678B">
      <w:pPr>
        <w:spacing w:before="100" w:beforeAutospacing="1" w:after="100" w:afterAutospacing="1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en-US"/>
        </w:rPr>
      </w:pPr>
    </w:p>
    <w:p w14:paraId="275CE15D" w14:textId="77777777" w:rsidR="007134DF" w:rsidRDefault="007134DF" w:rsidP="004B503B">
      <w:pPr>
        <w:spacing w:before="360" w:after="240"/>
        <w:contextualSpacing/>
        <w:jc w:val="right"/>
        <w:rPr>
          <w:rFonts w:ascii="Times New Roman" w:eastAsia="Helvetica Neue" w:hAnsi="Times New Roman"/>
          <w:b/>
          <w:sz w:val="24"/>
          <w:szCs w:val="24"/>
          <w:u w:val="single"/>
          <w:lang w:val="uk-UA"/>
        </w:rPr>
      </w:pPr>
    </w:p>
    <w:p w14:paraId="313E82F4" w14:textId="77777777" w:rsidR="00BC7A45" w:rsidRPr="00797AB8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Cs w:val="20"/>
          <w:lang w:val="uk-UA" w:eastAsia="uk-UA"/>
        </w:rPr>
      </w:pPr>
      <w:r w:rsidRPr="00797AB8">
        <w:rPr>
          <w:rFonts w:ascii="Times New Roman" w:eastAsiaTheme="minorEastAsia" w:hAnsi="Times New Roman" w:cstheme="minorBidi"/>
          <w:b/>
          <w:szCs w:val="20"/>
          <w:lang w:val="uk-UA" w:eastAsia="uk-UA"/>
        </w:rPr>
        <w:lastRenderedPageBreak/>
        <w:t>ТЕХНОЛОГІЧНА КАРТКА (</w:t>
      </w:r>
      <w:r w:rsidR="009567A3" w:rsidRPr="00797AB8">
        <w:rPr>
          <w:rFonts w:ascii="Times New Roman" w:eastAsiaTheme="minorEastAsia" w:hAnsi="Times New Roman" w:cstheme="minorBidi"/>
          <w:b/>
          <w:szCs w:val="20"/>
          <w:lang w:val="uk-UA" w:eastAsia="uk-UA"/>
        </w:rPr>
        <w:t>1</w:t>
      </w:r>
      <w:r w:rsidR="00CF58A0" w:rsidRPr="00797AB8">
        <w:rPr>
          <w:rFonts w:ascii="Times New Roman" w:eastAsiaTheme="minorEastAsia" w:hAnsi="Times New Roman" w:cstheme="minorBidi"/>
          <w:b/>
          <w:szCs w:val="20"/>
          <w:lang w:val="uk-UA" w:eastAsia="uk-UA"/>
        </w:rPr>
        <w:t>1</w:t>
      </w:r>
      <w:r w:rsidR="00C4110F" w:rsidRPr="00797AB8">
        <w:rPr>
          <w:rFonts w:ascii="Times New Roman" w:eastAsiaTheme="minorEastAsia" w:hAnsi="Times New Roman" w:cstheme="minorBidi"/>
          <w:b/>
          <w:szCs w:val="20"/>
          <w:lang w:val="uk-UA" w:eastAsia="uk-UA"/>
        </w:rPr>
        <w:t>4</w:t>
      </w:r>
      <w:r w:rsidRPr="00797AB8">
        <w:rPr>
          <w:rFonts w:ascii="Times New Roman" w:eastAsiaTheme="minorEastAsia" w:hAnsi="Times New Roman" w:cstheme="minorBidi"/>
          <w:b/>
          <w:szCs w:val="20"/>
          <w:lang w:val="uk-UA" w:eastAsia="uk-UA"/>
        </w:rPr>
        <w:t xml:space="preserve"> – </w:t>
      </w:r>
      <w:r w:rsidR="00CF58A0" w:rsidRPr="00797AB8">
        <w:rPr>
          <w:rFonts w:ascii="Times New Roman" w:eastAsiaTheme="minorEastAsia" w:hAnsi="Times New Roman" w:cstheme="minorBidi"/>
          <w:b/>
          <w:szCs w:val="20"/>
          <w:lang w:val="uk-UA" w:eastAsia="uk-UA"/>
        </w:rPr>
        <w:t>0</w:t>
      </w:r>
      <w:r w:rsidR="00C4110F" w:rsidRPr="00797AB8">
        <w:rPr>
          <w:rFonts w:ascii="Times New Roman" w:eastAsiaTheme="minorEastAsia" w:hAnsi="Times New Roman" w:cstheme="minorBidi"/>
          <w:b/>
          <w:szCs w:val="20"/>
          <w:lang w:val="uk-UA" w:eastAsia="uk-UA"/>
        </w:rPr>
        <w:t>0138</w:t>
      </w:r>
      <w:r w:rsidRPr="00797AB8">
        <w:rPr>
          <w:rFonts w:ascii="Times New Roman" w:eastAsiaTheme="minorEastAsia" w:hAnsi="Times New Roman" w:cstheme="minorBidi"/>
          <w:b/>
          <w:szCs w:val="20"/>
          <w:lang w:val="uk-UA" w:eastAsia="uk-UA"/>
        </w:rPr>
        <w:t>)</w:t>
      </w:r>
    </w:p>
    <w:p w14:paraId="4632A022" w14:textId="77777777" w:rsidR="00BC7A45" w:rsidRPr="00797AB8" w:rsidRDefault="00BC7A45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Cs w:val="20"/>
          <w:lang w:val="uk-UA" w:eastAsia="uk-UA"/>
        </w:rPr>
      </w:pPr>
      <w:r w:rsidRPr="00797AB8">
        <w:rPr>
          <w:rFonts w:ascii="Times New Roman" w:eastAsiaTheme="minorEastAsia" w:hAnsi="Times New Roman" w:cstheme="minorBidi"/>
          <w:b/>
          <w:szCs w:val="20"/>
          <w:lang w:val="uk-UA" w:eastAsia="uk-UA"/>
        </w:rPr>
        <w:t>АДМІНІСТАРТИВНОЇ ПОСЛУГИ</w:t>
      </w:r>
    </w:p>
    <w:p w14:paraId="1F361BDC" w14:textId="77777777" w:rsidR="007E584D" w:rsidRPr="00797AB8" w:rsidRDefault="007E584D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lang w:val="uk-UA" w:eastAsia="uk-UA"/>
        </w:rPr>
      </w:pPr>
    </w:p>
    <w:p w14:paraId="79D782C9" w14:textId="77777777" w:rsidR="00C4110F" w:rsidRPr="00797AB8" w:rsidRDefault="00C4110F" w:rsidP="00C411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u w:val="single"/>
          <w:lang w:val="uk-UA" w:eastAsia="uk-UA"/>
        </w:rPr>
      </w:pPr>
      <w:r w:rsidRPr="00797AB8">
        <w:rPr>
          <w:rFonts w:ascii="Times New Roman" w:eastAsia="Times New Roman" w:hAnsi="Times New Roman"/>
          <w:b/>
          <w:bCs/>
          <w:u w:val="single"/>
          <w:lang w:val="uk-UA" w:eastAsia="uk-UA"/>
        </w:rPr>
        <w:t>Реєстрація декларації про готовність об’єкта до експлуатації щодо об’єктів, що за класом наслідків (відповідальності) належать до об’єктів з незначними наслідками (СС1)</w:t>
      </w:r>
    </w:p>
    <w:p w14:paraId="5BC15E3E" w14:textId="77777777" w:rsidR="007E584D" w:rsidRPr="00797AB8" w:rsidRDefault="007E584D" w:rsidP="007E58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</w:pP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11"/>
        <w:gridCol w:w="2813"/>
        <w:gridCol w:w="2090"/>
        <w:gridCol w:w="2090"/>
        <w:gridCol w:w="1876"/>
      </w:tblGrid>
      <w:tr w:rsidR="00BC7A45" w:rsidRPr="00797AB8" w14:paraId="480ADEF9" w14:textId="77777777" w:rsidTr="007964C8">
        <w:trPr>
          <w:tblCellSpacing w:w="20" w:type="dxa"/>
        </w:trPr>
        <w:tc>
          <w:tcPr>
            <w:tcW w:w="751" w:type="dxa"/>
          </w:tcPr>
          <w:p w14:paraId="244948DE" w14:textId="77777777" w:rsidR="00BC7A45" w:rsidRPr="00797AB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b/>
                <w:lang w:val="uk-UA" w:eastAsia="uk-UA"/>
              </w:rPr>
              <w:t>№ п/п</w:t>
            </w:r>
          </w:p>
        </w:tc>
        <w:tc>
          <w:tcPr>
            <w:tcW w:w="2773" w:type="dxa"/>
          </w:tcPr>
          <w:p w14:paraId="2A7D260C" w14:textId="77777777" w:rsidR="00BC7A45" w:rsidRPr="00797AB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b/>
                <w:lang w:val="uk-UA" w:eastAsia="uk-UA"/>
              </w:rPr>
              <w:t>Етапи послуги</w:t>
            </w:r>
          </w:p>
        </w:tc>
        <w:tc>
          <w:tcPr>
            <w:tcW w:w="2050" w:type="dxa"/>
          </w:tcPr>
          <w:p w14:paraId="1E295315" w14:textId="77777777" w:rsidR="00BC7A45" w:rsidRPr="00797AB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b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2050" w:type="dxa"/>
          </w:tcPr>
          <w:p w14:paraId="3265135D" w14:textId="77777777" w:rsidR="00BC7A45" w:rsidRPr="00797AB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b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16" w:type="dxa"/>
          </w:tcPr>
          <w:p w14:paraId="6AA49C3E" w14:textId="77777777" w:rsidR="00BC7A45" w:rsidRPr="00797AB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b/>
                <w:lang w:val="uk-UA" w:eastAsia="uk-UA"/>
              </w:rPr>
              <w:t>Строк виконання етапів</w:t>
            </w:r>
          </w:p>
        </w:tc>
      </w:tr>
      <w:tr w:rsidR="00BC7A45" w:rsidRPr="00797AB8" w14:paraId="1B4C4F73" w14:textId="77777777" w:rsidTr="007964C8">
        <w:trPr>
          <w:tblCellSpacing w:w="20" w:type="dxa"/>
        </w:trPr>
        <w:tc>
          <w:tcPr>
            <w:tcW w:w="751" w:type="dxa"/>
          </w:tcPr>
          <w:p w14:paraId="6418D83D" w14:textId="77777777" w:rsidR="00BC7A45" w:rsidRPr="00797AB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2773" w:type="dxa"/>
          </w:tcPr>
          <w:p w14:paraId="282C7793" w14:textId="77777777" w:rsidR="00BC7A45" w:rsidRPr="00797AB8" w:rsidRDefault="007F0E0F" w:rsidP="007964C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Отримання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документів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замовника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поданих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через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електронний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кабінет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засобами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програмного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забезпечення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Єдиного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державного веб-порталу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електронних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послуг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(Портал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Дія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>)</w:t>
            </w:r>
          </w:p>
        </w:tc>
        <w:tc>
          <w:tcPr>
            <w:tcW w:w="2050" w:type="dxa"/>
          </w:tcPr>
          <w:p w14:paraId="4CF40CF5" w14:textId="77777777" w:rsidR="00BC7A45" w:rsidRPr="00797AB8" w:rsidRDefault="007964C8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Адміністратор</w:t>
            </w:r>
            <w:r w:rsidR="00BC7A45" w:rsidRPr="00797AB8">
              <w:rPr>
                <w:rFonts w:ascii="Times New Roman" w:hAnsi="Times New Roman" w:cs="Times New Roman"/>
                <w:lang w:val="uk-UA" w:eastAsia="uk-UA"/>
              </w:rPr>
              <w:t xml:space="preserve">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49A1E294" w14:textId="77777777" w:rsidR="00BC7A45" w:rsidRPr="00797AB8" w:rsidRDefault="00581EA4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627E1DDB" w14:textId="77777777" w:rsidR="00BC7A45" w:rsidRPr="00797AB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У день подання заявником необхідних документів</w:t>
            </w:r>
          </w:p>
        </w:tc>
      </w:tr>
      <w:tr w:rsidR="00BC7A45" w:rsidRPr="00797AB8" w14:paraId="51A3D597" w14:textId="77777777" w:rsidTr="007964C8">
        <w:trPr>
          <w:tblCellSpacing w:w="20" w:type="dxa"/>
        </w:trPr>
        <w:tc>
          <w:tcPr>
            <w:tcW w:w="751" w:type="dxa"/>
          </w:tcPr>
          <w:p w14:paraId="5990B00A" w14:textId="77777777" w:rsidR="00BC7A45" w:rsidRPr="00797AB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2773" w:type="dxa"/>
          </w:tcPr>
          <w:p w14:paraId="1EBE517E" w14:textId="77777777" w:rsidR="00BC7A45" w:rsidRPr="00797AB8" w:rsidRDefault="007F0E0F" w:rsidP="00051AEC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lang w:val="uk-UA" w:eastAsia="zh-CN" w:bidi="hi-IN"/>
              </w:rPr>
            </w:pP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Розгляд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документів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поданих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замовником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його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уповноваженою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особою)</w:t>
            </w:r>
          </w:p>
        </w:tc>
        <w:tc>
          <w:tcPr>
            <w:tcW w:w="2050" w:type="dxa"/>
          </w:tcPr>
          <w:p w14:paraId="06490ACB" w14:textId="77777777" w:rsidR="00BC7A45" w:rsidRPr="00797AB8" w:rsidRDefault="004B503B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 xml:space="preserve">Посадова особа </w:t>
            </w:r>
            <w:r w:rsidR="00581EA4" w:rsidRPr="00797AB8">
              <w:rPr>
                <w:rFonts w:ascii="Times New Roman" w:hAnsi="Times New Roman" w:cs="Times New Roman"/>
                <w:lang w:val="uk-UA" w:eastAsia="uk-UA"/>
              </w:rPr>
              <w:t xml:space="preserve">відділу </w:t>
            </w:r>
            <w:r w:rsidR="00581EA4"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державного </w:t>
            </w:r>
            <w:proofErr w:type="spellStart"/>
            <w:r w:rsidR="00581EA4" w:rsidRPr="00797AB8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="00581EA4"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="00581EA4" w:rsidRPr="00797AB8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="00581EA4"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="00581EA4" w:rsidRPr="00797AB8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="00581EA4"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="00581EA4" w:rsidRPr="00797AB8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="00581EA4"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="00581EA4" w:rsidRPr="00797AB8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="00581EA4"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3B2FD42E" w14:textId="77777777" w:rsidR="00581EA4" w:rsidRPr="00797AB8" w:rsidRDefault="00581EA4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Відділ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державного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  <w:p w14:paraId="34EBB8A9" w14:textId="77777777" w:rsidR="00BC7A45" w:rsidRPr="00797AB8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5217FDF7" w14:textId="77777777" w:rsidR="00EB55D6" w:rsidRPr="00797AB8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У день надходження</w:t>
            </w:r>
          </w:p>
          <w:p w14:paraId="7D76CD03" w14:textId="77777777" w:rsidR="00BC7A45" w:rsidRPr="00797AB8" w:rsidRDefault="00EB55D6" w:rsidP="00EB55D6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документів</w:t>
            </w:r>
          </w:p>
        </w:tc>
      </w:tr>
      <w:tr w:rsidR="0039482F" w:rsidRPr="00797AB8" w14:paraId="734008DB" w14:textId="77777777" w:rsidTr="007964C8">
        <w:trPr>
          <w:tblCellSpacing w:w="20" w:type="dxa"/>
        </w:trPr>
        <w:tc>
          <w:tcPr>
            <w:tcW w:w="751" w:type="dxa"/>
          </w:tcPr>
          <w:p w14:paraId="1545D21B" w14:textId="77777777" w:rsidR="0039482F" w:rsidRPr="00797AB8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2773" w:type="dxa"/>
          </w:tcPr>
          <w:p w14:paraId="329A1DE4" w14:textId="77777777" w:rsidR="0039482F" w:rsidRPr="00797AB8" w:rsidRDefault="0039482F" w:rsidP="00836DC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hd w:val="clear" w:color="auto" w:fill="FFFFFF"/>
                <w:lang w:val="uk-UA" w:eastAsia="zh-CN" w:bidi="hi-IN"/>
              </w:rPr>
            </w:pPr>
            <w:proofErr w:type="spellStart"/>
            <w:r w:rsidRPr="00797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Прийняття</w:t>
            </w:r>
            <w:proofErr w:type="spellEnd"/>
            <w:r w:rsidRPr="00797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рішення</w:t>
            </w:r>
            <w:proofErr w:type="spellEnd"/>
            <w:r w:rsidRPr="00797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 результат </w:t>
            </w:r>
            <w:proofErr w:type="spellStart"/>
            <w:r w:rsidRPr="00797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надання</w:t>
            </w:r>
            <w:proofErr w:type="spellEnd"/>
            <w:r w:rsidRPr="00797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адміністративної</w:t>
            </w:r>
            <w:proofErr w:type="spellEnd"/>
            <w:r w:rsidRPr="00797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050" w:type="dxa"/>
          </w:tcPr>
          <w:p w14:paraId="5D7983A0" w14:textId="77777777" w:rsidR="0039482F" w:rsidRPr="00797AB8" w:rsidRDefault="0039482F" w:rsidP="004B503B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 xml:space="preserve">Посадова особа відділу </w:t>
            </w:r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державного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</w:tc>
        <w:tc>
          <w:tcPr>
            <w:tcW w:w="2050" w:type="dxa"/>
          </w:tcPr>
          <w:p w14:paraId="19BB7C20" w14:textId="77777777" w:rsidR="0039482F" w:rsidRPr="00797AB8" w:rsidRDefault="0039482F" w:rsidP="00581E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uk-UA"/>
              </w:rPr>
            </w:pP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Відділ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державного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архітектурно-будівельного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контролю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виконавчого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комітету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Нововолинської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</w:t>
            </w:r>
            <w:proofErr w:type="spellStart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>міської</w:t>
            </w:r>
            <w:proofErr w:type="spellEnd"/>
            <w:r w:rsidRPr="00797AB8">
              <w:rPr>
                <w:rFonts w:ascii="Times New Roman" w:eastAsia="Times New Roman" w:hAnsi="Times New Roman"/>
                <w:bCs/>
                <w:lang w:eastAsia="uk-UA"/>
              </w:rPr>
              <w:t xml:space="preserve"> ради</w:t>
            </w:r>
          </w:p>
          <w:p w14:paraId="489599C9" w14:textId="77777777" w:rsidR="0039482F" w:rsidRPr="00797AB8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eastAsia="uk-UA"/>
              </w:rPr>
            </w:pPr>
          </w:p>
        </w:tc>
        <w:tc>
          <w:tcPr>
            <w:tcW w:w="1816" w:type="dxa"/>
          </w:tcPr>
          <w:p w14:paraId="2E399CC5" w14:textId="77777777" w:rsidR="0039482F" w:rsidRPr="00797AB8" w:rsidRDefault="0039482F" w:rsidP="00954535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Протягом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десяти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робочих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днів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з дня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надходження</w:t>
            </w:r>
            <w:proofErr w:type="spellEnd"/>
            <w:r w:rsidRPr="00797AB8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lang w:eastAsia="ru-RU"/>
              </w:rPr>
              <w:t>декларації</w:t>
            </w:r>
            <w:proofErr w:type="spellEnd"/>
          </w:p>
        </w:tc>
      </w:tr>
      <w:tr w:rsidR="0039482F" w:rsidRPr="00797AB8" w14:paraId="6FA61C82" w14:textId="77777777" w:rsidTr="007964C8">
        <w:trPr>
          <w:tblCellSpacing w:w="20" w:type="dxa"/>
        </w:trPr>
        <w:tc>
          <w:tcPr>
            <w:tcW w:w="751" w:type="dxa"/>
          </w:tcPr>
          <w:p w14:paraId="7AA0AAD9" w14:textId="77777777" w:rsidR="0039482F" w:rsidRPr="00797AB8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2773" w:type="dxa"/>
          </w:tcPr>
          <w:p w14:paraId="00C73940" w14:textId="77777777" w:rsidR="0039482F" w:rsidRPr="00797AB8" w:rsidRDefault="0039482F" w:rsidP="007964C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lang w:val="uk-UA" w:eastAsia="zh-CN" w:bidi="hi-IN"/>
              </w:rPr>
            </w:pPr>
            <w:r w:rsidRPr="00797AB8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val="uk-UA" w:eastAsia="zh-CN" w:bidi="hi-IN"/>
              </w:rPr>
              <w:t xml:space="preserve">Видача </w:t>
            </w:r>
            <w:r w:rsidRPr="00797AB8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результату </w:t>
            </w:r>
            <w:proofErr w:type="spellStart"/>
            <w:r w:rsidRPr="00797AB8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надання</w:t>
            </w:r>
            <w:proofErr w:type="spellEnd"/>
            <w:r w:rsidRPr="00797AB8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адміністративної</w:t>
            </w:r>
            <w:proofErr w:type="spellEnd"/>
            <w:r w:rsidRPr="00797AB8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797AB8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послуги</w:t>
            </w:r>
            <w:proofErr w:type="spellEnd"/>
            <w:r w:rsidRPr="00797AB8">
              <w:rPr>
                <w:rFonts w:ascii="Times New Roman" w:hAnsi="Times New Roman" w:cs="Times New Roman"/>
                <w:bCs/>
                <w:color w:val="000000"/>
                <w:kern w:val="1"/>
                <w:shd w:val="clear" w:color="auto" w:fill="FFFFFF"/>
                <w:lang w:eastAsia="zh-CN" w:bidi="hi-IN"/>
              </w:rPr>
              <w:t>.</w:t>
            </w:r>
          </w:p>
        </w:tc>
        <w:tc>
          <w:tcPr>
            <w:tcW w:w="2050" w:type="dxa"/>
          </w:tcPr>
          <w:p w14:paraId="75EC0DCF" w14:textId="77777777" w:rsidR="0039482F" w:rsidRPr="00797AB8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Адміністратор 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2050" w:type="dxa"/>
          </w:tcPr>
          <w:p w14:paraId="7BDABBED" w14:textId="77777777" w:rsidR="0039482F" w:rsidRPr="00797AB8" w:rsidRDefault="0039482F" w:rsidP="00BC7A45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</w:tc>
        <w:tc>
          <w:tcPr>
            <w:tcW w:w="1816" w:type="dxa"/>
          </w:tcPr>
          <w:p w14:paraId="116876E6" w14:textId="77777777" w:rsidR="0039482F" w:rsidRPr="00797AB8" w:rsidRDefault="0039482F" w:rsidP="00CF58A0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797AB8">
              <w:rPr>
                <w:rFonts w:ascii="Times New Roman" w:hAnsi="Times New Roman" w:cs="Times New Roman"/>
                <w:lang w:val="uk-UA" w:eastAsia="uk-UA"/>
              </w:rPr>
              <w:t>У день прийняття рішення**</w:t>
            </w:r>
          </w:p>
        </w:tc>
      </w:tr>
    </w:tbl>
    <w:p w14:paraId="52A0A7F4" w14:textId="77777777" w:rsidR="005D551E" w:rsidRPr="00797AB8" w:rsidRDefault="005D551E" w:rsidP="00782AF3">
      <w:pPr>
        <w:spacing w:after="0" w:line="240" w:lineRule="auto"/>
        <w:rPr>
          <w:rFonts w:ascii="Times New Roman" w:hAnsi="Times New Roman"/>
          <w:lang w:val="uk-UA"/>
        </w:rPr>
      </w:pPr>
    </w:p>
    <w:p w14:paraId="785817E0" w14:textId="77777777" w:rsidR="0039482F" w:rsidRPr="00797AB8" w:rsidRDefault="0039482F" w:rsidP="0039482F">
      <w:pPr>
        <w:pStyle w:val="aa"/>
        <w:tabs>
          <w:tab w:val="left" w:pos="1680"/>
        </w:tabs>
        <w:rPr>
          <w:rFonts w:ascii="Times New Roman" w:hAnsi="Times New Roman"/>
        </w:rPr>
      </w:pPr>
      <w:r w:rsidRPr="00797AB8">
        <w:rPr>
          <w:rFonts w:ascii="Times New Roman" w:hAnsi="Times New Roman"/>
        </w:rPr>
        <w:tab/>
      </w:r>
    </w:p>
    <w:p w14:paraId="6698DD37" w14:textId="77777777" w:rsidR="005D551E" w:rsidRPr="00797AB8" w:rsidRDefault="0039482F" w:rsidP="0039482F">
      <w:pPr>
        <w:spacing w:after="0" w:line="240" w:lineRule="auto"/>
        <w:rPr>
          <w:rFonts w:ascii="Times New Roman" w:hAnsi="Times New Roman"/>
        </w:rPr>
      </w:pPr>
      <w:r w:rsidRPr="00797AB8">
        <w:rPr>
          <w:rFonts w:ascii="Times New Roman" w:hAnsi="Times New Roman"/>
          <w:lang w:val="uk-UA"/>
        </w:rPr>
        <w:t>**</w:t>
      </w:r>
      <w:proofErr w:type="spellStart"/>
      <w:r w:rsidRPr="00797AB8">
        <w:rPr>
          <w:rFonts w:ascii="Times New Roman" w:hAnsi="Times New Roman"/>
        </w:rPr>
        <w:t>Механізм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оскарження</w:t>
      </w:r>
      <w:proofErr w:type="spellEnd"/>
      <w:r w:rsidRPr="00797AB8">
        <w:rPr>
          <w:rFonts w:ascii="Times New Roman" w:hAnsi="Times New Roman"/>
        </w:rPr>
        <w:t xml:space="preserve"> результату </w:t>
      </w:r>
      <w:proofErr w:type="spellStart"/>
      <w:r w:rsidRPr="00797AB8">
        <w:rPr>
          <w:rFonts w:ascii="Times New Roman" w:hAnsi="Times New Roman"/>
        </w:rPr>
        <w:t>надання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адміністративної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послуги</w:t>
      </w:r>
      <w:proofErr w:type="spellEnd"/>
      <w:r w:rsidRPr="00797AB8">
        <w:rPr>
          <w:rFonts w:ascii="Times New Roman" w:hAnsi="Times New Roman"/>
        </w:rPr>
        <w:t xml:space="preserve">: </w:t>
      </w:r>
      <w:proofErr w:type="spellStart"/>
      <w:r w:rsidRPr="00797AB8">
        <w:rPr>
          <w:rFonts w:ascii="Times New Roman" w:hAnsi="Times New Roman"/>
        </w:rPr>
        <w:t>рішення</w:t>
      </w:r>
      <w:proofErr w:type="spellEnd"/>
      <w:r w:rsidRPr="00797AB8">
        <w:rPr>
          <w:rFonts w:ascii="Times New Roman" w:hAnsi="Times New Roman"/>
        </w:rPr>
        <w:t xml:space="preserve"> про </w:t>
      </w:r>
      <w:proofErr w:type="spellStart"/>
      <w:r w:rsidRPr="00797AB8">
        <w:rPr>
          <w:rFonts w:ascii="Times New Roman" w:hAnsi="Times New Roman"/>
        </w:rPr>
        <w:t>реєстрацію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або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повернення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декларації</w:t>
      </w:r>
      <w:proofErr w:type="spellEnd"/>
      <w:r w:rsidRPr="00797AB8">
        <w:rPr>
          <w:rFonts w:ascii="Times New Roman" w:hAnsi="Times New Roman"/>
        </w:rPr>
        <w:t xml:space="preserve"> про </w:t>
      </w:r>
      <w:proofErr w:type="spellStart"/>
      <w:r w:rsidRPr="00797AB8">
        <w:rPr>
          <w:rFonts w:ascii="Times New Roman" w:hAnsi="Times New Roman"/>
        </w:rPr>
        <w:t>готовність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об’єкта</w:t>
      </w:r>
      <w:proofErr w:type="spellEnd"/>
      <w:r w:rsidRPr="00797AB8">
        <w:rPr>
          <w:rFonts w:ascii="Times New Roman" w:hAnsi="Times New Roman"/>
        </w:rPr>
        <w:t xml:space="preserve"> до </w:t>
      </w:r>
      <w:proofErr w:type="spellStart"/>
      <w:r w:rsidRPr="00797AB8">
        <w:rPr>
          <w:rFonts w:ascii="Times New Roman" w:hAnsi="Times New Roman"/>
        </w:rPr>
        <w:t>експлуатації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може</w:t>
      </w:r>
      <w:proofErr w:type="spellEnd"/>
      <w:r w:rsidRPr="00797AB8">
        <w:rPr>
          <w:rFonts w:ascii="Times New Roman" w:hAnsi="Times New Roman"/>
        </w:rPr>
        <w:t xml:space="preserve"> бути </w:t>
      </w:r>
      <w:proofErr w:type="spellStart"/>
      <w:r w:rsidRPr="00797AB8">
        <w:rPr>
          <w:rFonts w:ascii="Times New Roman" w:hAnsi="Times New Roman"/>
        </w:rPr>
        <w:t>розглянуто</w:t>
      </w:r>
      <w:proofErr w:type="spellEnd"/>
      <w:r w:rsidRPr="00797AB8">
        <w:rPr>
          <w:rFonts w:ascii="Times New Roman" w:hAnsi="Times New Roman"/>
        </w:rPr>
        <w:t xml:space="preserve"> у порядку </w:t>
      </w:r>
      <w:proofErr w:type="spellStart"/>
      <w:r w:rsidRPr="00797AB8">
        <w:rPr>
          <w:rFonts w:ascii="Times New Roman" w:hAnsi="Times New Roman"/>
        </w:rPr>
        <w:t>нагляду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центральним</w:t>
      </w:r>
      <w:proofErr w:type="spellEnd"/>
      <w:r w:rsidRPr="00797AB8">
        <w:rPr>
          <w:rFonts w:ascii="Times New Roman" w:hAnsi="Times New Roman"/>
        </w:rPr>
        <w:t xml:space="preserve"> органом </w:t>
      </w:r>
      <w:proofErr w:type="spellStart"/>
      <w:r w:rsidRPr="00797AB8">
        <w:rPr>
          <w:rFonts w:ascii="Times New Roman" w:hAnsi="Times New Roman"/>
        </w:rPr>
        <w:t>виконавчої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влади</w:t>
      </w:r>
      <w:proofErr w:type="spellEnd"/>
      <w:r w:rsidRPr="00797AB8">
        <w:rPr>
          <w:rFonts w:ascii="Times New Roman" w:hAnsi="Times New Roman"/>
        </w:rPr>
        <w:t xml:space="preserve">, </w:t>
      </w:r>
      <w:proofErr w:type="spellStart"/>
      <w:r w:rsidRPr="00797AB8">
        <w:rPr>
          <w:rFonts w:ascii="Times New Roman" w:hAnsi="Times New Roman"/>
        </w:rPr>
        <w:t>що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реалізує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державну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політику</w:t>
      </w:r>
      <w:proofErr w:type="spellEnd"/>
      <w:r w:rsidRPr="00797AB8">
        <w:rPr>
          <w:rFonts w:ascii="Times New Roman" w:hAnsi="Times New Roman"/>
        </w:rPr>
        <w:t xml:space="preserve"> з </w:t>
      </w:r>
      <w:proofErr w:type="spellStart"/>
      <w:r w:rsidRPr="00797AB8">
        <w:rPr>
          <w:rFonts w:ascii="Times New Roman" w:hAnsi="Times New Roman"/>
        </w:rPr>
        <w:t>питань</w:t>
      </w:r>
      <w:proofErr w:type="spellEnd"/>
      <w:r w:rsidRPr="00797AB8">
        <w:rPr>
          <w:rFonts w:ascii="Times New Roman" w:hAnsi="Times New Roman"/>
        </w:rPr>
        <w:t xml:space="preserve"> державного </w:t>
      </w:r>
      <w:proofErr w:type="spellStart"/>
      <w:r w:rsidRPr="00797AB8">
        <w:rPr>
          <w:rFonts w:ascii="Times New Roman" w:hAnsi="Times New Roman"/>
        </w:rPr>
        <w:t>архітектурно-будівельного</w:t>
      </w:r>
      <w:proofErr w:type="spellEnd"/>
      <w:r w:rsidRPr="00797AB8">
        <w:rPr>
          <w:rFonts w:ascii="Times New Roman" w:hAnsi="Times New Roman"/>
        </w:rPr>
        <w:t xml:space="preserve"> контролю та </w:t>
      </w:r>
      <w:proofErr w:type="spellStart"/>
      <w:r w:rsidRPr="00797AB8">
        <w:rPr>
          <w:rFonts w:ascii="Times New Roman" w:hAnsi="Times New Roman"/>
        </w:rPr>
        <w:t>нагляду</w:t>
      </w:r>
      <w:proofErr w:type="spellEnd"/>
      <w:r w:rsidRPr="00797AB8">
        <w:rPr>
          <w:rFonts w:ascii="Times New Roman" w:hAnsi="Times New Roman"/>
        </w:rPr>
        <w:t xml:space="preserve"> (без права </w:t>
      </w:r>
      <w:proofErr w:type="spellStart"/>
      <w:r w:rsidRPr="00797AB8">
        <w:rPr>
          <w:rFonts w:ascii="Times New Roman" w:hAnsi="Times New Roman"/>
        </w:rPr>
        <w:t>реєстрації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декларації</w:t>
      </w:r>
      <w:proofErr w:type="spellEnd"/>
      <w:r w:rsidRPr="00797AB8">
        <w:rPr>
          <w:rFonts w:ascii="Times New Roman" w:hAnsi="Times New Roman"/>
        </w:rPr>
        <w:t xml:space="preserve">), </w:t>
      </w:r>
      <w:proofErr w:type="spellStart"/>
      <w:r w:rsidRPr="00797AB8">
        <w:rPr>
          <w:rFonts w:ascii="Times New Roman" w:hAnsi="Times New Roman"/>
        </w:rPr>
        <w:t>або</w:t>
      </w:r>
      <w:proofErr w:type="spellEnd"/>
      <w:r w:rsidRPr="00797AB8">
        <w:rPr>
          <w:rFonts w:ascii="Times New Roman" w:hAnsi="Times New Roman"/>
        </w:rPr>
        <w:t xml:space="preserve"> </w:t>
      </w:r>
      <w:proofErr w:type="spellStart"/>
      <w:r w:rsidRPr="00797AB8">
        <w:rPr>
          <w:rFonts w:ascii="Times New Roman" w:hAnsi="Times New Roman"/>
        </w:rPr>
        <w:t>оскаржено</w:t>
      </w:r>
      <w:proofErr w:type="spellEnd"/>
      <w:r w:rsidRPr="00797AB8">
        <w:rPr>
          <w:rFonts w:ascii="Times New Roman" w:hAnsi="Times New Roman"/>
        </w:rPr>
        <w:t xml:space="preserve"> до суду</w:t>
      </w:r>
    </w:p>
    <w:p w14:paraId="116B761A" w14:textId="77777777" w:rsidR="005D551E" w:rsidRPr="00797AB8" w:rsidRDefault="005D551E" w:rsidP="00782AF3">
      <w:pPr>
        <w:spacing w:after="0" w:line="240" w:lineRule="auto"/>
        <w:rPr>
          <w:rFonts w:ascii="Times New Roman" w:hAnsi="Times New Roman"/>
          <w:lang w:val="uk-UA"/>
        </w:rPr>
      </w:pPr>
    </w:p>
    <w:p w14:paraId="629E853B" w14:textId="77777777" w:rsidR="005D551E" w:rsidRPr="00797AB8" w:rsidRDefault="005D551E" w:rsidP="00782AF3">
      <w:pPr>
        <w:spacing w:after="0" w:line="240" w:lineRule="auto"/>
        <w:rPr>
          <w:rFonts w:ascii="Times New Roman" w:hAnsi="Times New Roman"/>
          <w:lang w:val="uk-UA"/>
        </w:rPr>
      </w:pPr>
    </w:p>
    <w:p w14:paraId="766A14B4" w14:textId="77777777" w:rsidR="005D551E" w:rsidRPr="00797AB8" w:rsidRDefault="005D551E" w:rsidP="00782AF3">
      <w:pPr>
        <w:spacing w:after="0" w:line="240" w:lineRule="auto"/>
        <w:rPr>
          <w:rFonts w:ascii="Times New Roman" w:hAnsi="Times New Roman"/>
          <w:lang w:val="uk-UA"/>
        </w:rPr>
      </w:pPr>
    </w:p>
    <w:p w14:paraId="5EA9294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175"/>
    <w:rsid w:val="00000151"/>
    <w:rsid w:val="00001AFE"/>
    <w:rsid w:val="00002DA5"/>
    <w:rsid w:val="00027270"/>
    <w:rsid w:val="000342BA"/>
    <w:rsid w:val="0004505B"/>
    <w:rsid w:val="00046E79"/>
    <w:rsid w:val="00051AEC"/>
    <w:rsid w:val="00051F03"/>
    <w:rsid w:val="000522BF"/>
    <w:rsid w:val="00055B75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253BF"/>
    <w:rsid w:val="00145FBB"/>
    <w:rsid w:val="0016470F"/>
    <w:rsid w:val="00175D04"/>
    <w:rsid w:val="001800D7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482F"/>
    <w:rsid w:val="00396392"/>
    <w:rsid w:val="003B6849"/>
    <w:rsid w:val="003C22A8"/>
    <w:rsid w:val="003C47B7"/>
    <w:rsid w:val="003C5160"/>
    <w:rsid w:val="003D0C54"/>
    <w:rsid w:val="003D774A"/>
    <w:rsid w:val="003E1660"/>
    <w:rsid w:val="0042661B"/>
    <w:rsid w:val="00433000"/>
    <w:rsid w:val="004403F4"/>
    <w:rsid w:val="00475944"/>
    <w:rsid w:val="00480C86"/>
    <w:rsid w:val="00493B3B"/>
    <w:rsid w:val="004A678B"/>
    <w:rsid w:val="004B50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81EA4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134DF"/>
    <w:rsid w:val="007348FD"/>
    <w:rsid w:val="007421BC"/>
    <w:rsid w:val="00744AF8"/>
    <w:rsid w:val="007724D8"/>
    <w:rsid w:val="00777DE5"/>
    <w:rsid w:val="00782AF3"/>
    <w:rsid w:val="007964C8"/>
    <w:rsid w:val="00797AB8"/>
    <w:rsid w:val="007A3945"/>
    <w:rsid w:val="007B03F4"/>
    <w:rsid w:val="007B4237"/>
    <w:rsid w:val="007B51A3"/>
    <w:rsid w:val="007C498C"/>
    <w:rsid w:val="007E558B"/>
    <w:rsid w:val="007E584D"/>
    <w:rsid w:val="007F0E0F"/>
    <w:rsid w:val="007F2CC1"/>
    <w:rsid w:val="00805726"/>
    <w:rsid w:val="00836DC0"/>
    <w:rsid w:val="00840D4C"/>
    <w:rsid w:val="0084180A"/>
    <w:rsid w:val="00843697"/>
    <w:rsid w:val="00852AA9"/>
    <w:rsid w:val="00855AEA"/>
    <w:rsid w:val="00866251"/>
    <w:rsid w:val="008C5F8B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567A3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A7630"/>
    <w:rsid w:val="00AB1B6B"/>
    <w:rsid w:val="00AC2E5C"/>
    <w:rsid w:val="00AC4514"/>
    <w:rsid w:val="00AC4634"/>
    <w:rsid w:val="00AD3007"/>
    <w:rsid w:val="00AE3863"/>
    <w:rsid w:val="00AF581A"/>
    <w:rsid w:val="00B05891"/>
    <w:rsid w:val="00B24070"/>
    <w:rsid w:val="00B617BB"/>
    <w:rsid w:val="00B671FB"/>
    <w:rsid w:val="00B67A88"/>
    <w:rsid w:val="00B850DA"/>
    <w:rsid w:val="00BA0AA4"/>
    <w:rsid w:val="00BC7A45"/>
    <w:rsid w:val="00BD0442"/>
    <w:rsid w:val="00BD5CA6"/>
    <w:rsid w:val="00C4110F"/>
    <w:rsid w:val="00C42834"/>
    <w:rsid w:val="00C46719"/>
    <w:rsid w:val="00C53A4B"/>
    <w:rsid w:val="00C54001"/>
    <w:rsid w:val="00C7768D"/>
    <w:rsid w:val="00C77B18"/>
    <w:rsid w:val="00C835C2"/>
    <w:rsid w:val="00C90516"/>
    <w:rsid w:val="00C92398"/>
    <w:rsid w:val="00C9341A"/>
    <w:rsid w:val="00CF5842"/>
    <w:rsid w:val="00CF58A0"/>
    <w:rsid w:val="00D03B85"/>
    <w:rsid w:val="00D32134"/>
    <w:rsid w:val="00D40A78"/>
    <w:rsid w:val="00D56E13"/>
    <w:rsid w:val="00DA0F09"/>
    <w:rsid w:val="00DA4FD6"/>
    <w:rsid w:val="00DD06F4"/>
    <w:rsid w:val="00DD6245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191"/>
    <w:rsid w:val="00EA0353"/>
    <w:rsid w:val="00EB232F"/>
    <w:rsid w:val="00EB55D6"/>
    <w:rsid w:val="00EB5E2A"/>
    <w:rsid w:val="00EF03C8"/>
    <w:rsid w:val="00F2088C"/>
    <w:rsid w:val="00F3224A"/>
    <w:rsid w:val="00F45AFC"/>
    <w:rsid w:val="00F46494"/>
    <w:rsid w:val="00F5167F"/>
    <w:rsid w:val="00F561F4"/>
    <w:rsid w:val="00F66144"/>
    <w:rsid w:val="00F854E5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9489E"/>
  <w15:docId w15:val="{AFC593B4-7916-4674-B91A-3EFDB2F4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238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4A678B"/>
    <w:pPr>
      <w:keepNext/>
      <w:spacing w:before="120" w:after="0" w:line="240" w:lineRule="auto"/>
      <w:ind w:left="567"/>
      <w:outlineLvl w:val="1"/>
    </w:pPr>
    <w:rPr>
      <w:rFonts w:ascii="Antiqua" w:eastAsia="Times New Roman" w:hAnsi="Antiqua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4A678B"/>
    <w:pPr>
      <w:keepNext/>
      <w:spacing w:before="120" w:after="0" w:line="240" w:lineRule="auto"/>
      <w:ind w:left="567"/>
      <w:outlineLvl w:val="2"/>
    </w:pPr>
    <w:rPr>
      <w:rFonts w:ascii="Antiqua" w:eastAsia="Times New Roman" w:hAnsi="Antiqua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4A678B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4A678B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link w:val="a6"/>
    <w:uiPriority w:val="34"/>
    <w:qFormat/>
    <w:rsid w:val="006A75DB"/>
    <w:pPr>
      <w:ind w:left="720"/>
      <w:contextualSpacing/>
    </w:pPr>
  </w:style>
  <w:style w:type="paragraph" w:styleId="a7">
    <w:name w:val="Normal (Web)"/>
    <w:basedOn w:val="a"/>
    <w:uiPriority w:val="99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8">
    <w:name w:val="Hyperlink"/>
    <w:unhideWhenUsed/>
    <w:rsid w:val="0007385A"/>
    <w:rPr>
      <w:color w:val="0000FF"/>
      <w:u w:val="single"/>
    </w:rPr>
  </w:style>
  <w:style w:type="character" w:styleId="a9">
    <w:name w:val="Strong"/>
    <w:basedOn w:val="a0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a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1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b">
    <w:name w:val="Нормальний текст"/>
    <w:basedOn w:val="a"/>
    <w:uiPriority w:val="99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Шапка документу"/>
    <w:basedOn w:val="a"/>
    <w:uiPriority w:val="99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d">
    <w:name w:val="Назва документа"/>
    <w:basedOn w:val="a"/>
    <w:next w:val="ab"/>
    <w:uiPriority w:val="99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e">
    <w:name w:val="Table Grid"/>
    <w:basedOn w:val="a1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e"/>
    <w:uiPriority w:val="3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2">
    <w:name w:val="footer"/>
    <w:basedOn w:val="a"/>
    <w:link w:val="af3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Нижній колонтитул Знак"/>
    <w:basedOn w:val="a0"/>
    <w:link w:val="af2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4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e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hapkaDocumentu">
    <w:name w:val="Shapka Documentu"/>
    <w:basedOn w:val="a"/>
    <w:rsid w:val="009567A3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131">
    <w:name w:val="st131"/>
    <w:uiPriority w:val="99"/>
    <w:rsid w:val="009567A3"/>
    <w:rPr>
      <w:i/>
      <w:iCs/>
      <w:color w:val="0000FF"/>
    </w:rPr>
  </w:style>
  <w:style w:type="character" w:customStyle="1" w:styleId="st46">
    <w:name w:val="st46"/>
    <w:uiPriority w:val="99"/>
    <w:rsid w:val="009567A3"/>
    <w:rPr>
      <w:i/>
      <w:iCs/>
      <w:color w:val="000000"/>
    </w:rPr>
  </w:style>
  <w:style w:type="paragraph" w:customStyle="1" w:styleId="13">
    <w:name w:val="1"/>
    <w:basedOn w:val="a"/>
    <w:next w:val="a7"/>
    <w:unhideWhenUsed/>
    <w:rsid w:val="00B67A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rsid w:val="004A678B"/>
    <w:rPr>
      <w:rFonts w:ascii="Antiqua" w:eastAsia="Times New Roman" w:hAnsi="Antiqua"/>
      <w:b/>
      <w:sz w:val="26"/>
      <w:lang w:val="x-none" w:eastAsia="ru-RU"/>
    </w:rPr>
  </w:style>
  <w:style w:type="character" w:customStyle="1" w:styleId="30">
    <w:name w:val="Заголовок 3 Знак"/>
    <w:basedOn w:val="a0"/>
    <w:link w:val="3"/>
    <w:rsid w:val="004A678B"/>
    <w:rPr>
      <w:rFonts w:ascii="Antiqua" w:eastAsia="Times New Roman" w:hAnsi="Antiqua"/>
      <w:b/>
      <w:i/>
      <w:sz w:val="26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4A678B"/>
    <w:rPr>
      <w:rFonts w:ascii="Times New Roman" w:eastAsia="Times New Roman" w:hAnsi="Times New Roman"/>
      <w:b/>
      <w:sz w:val="22"/>
      <w:szCs w:val="22"/>
      <w:lang w:val="x-none" w:eastAsia="en-US"/>
    </w:rPr>
  </w:style>
  <w:style w:type="character" w:customStyle="1" w:styleId="60">
    <w:name w:val="Заголовок 6 Знак"/>
    <w:basedOn w:val="a0"/>
    <w:link w:val="6"/>
    <w:semiHidden/>
    <w:rsid w:val="004A678B"/>
    <w:rPr>
      <w:rFonts w:ascii="Times New Roman" w:eastAsia="Times New Roman" w:hAnsi="Times New Roman"/>
      <w:b/>
      <w:lang w:val="x-none" w:eastAsia="en-US"/>
    </w:rPr>
  </w:style>
  <w:style w:type="paragraph" w:customStyle="1" w:styleId="210">
    <w:name w:val="Основной текст 21"/>
    <w:basedOn w:val="a"/>
    <w:rsid w:val="004A678B"/>
    <w:pPr>
      <w:suppressAutoHyphens/>
      <w:spacing w:after="120" w:line="480" w:lineRule="auto"/>
    </w:pPr>
    <w:rPr>
      <w:rFonts w:eastAsia="Times New Roman" w:cs="Calibri"/>
      <w:lang w:val="uk-UA" w:eastAsia="ar-SA"/>
    </w:rPr>
  </w:style>
  <w:style w:type="paragraph" w:customStyle="1" w:styleId="Default">
    <w:name w:val="Default"/>
    <w:rsid w:val="004A678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5">
    <w:name w:val="header"/>
    <w:basedOn w:val="a"/>
    <w:link w:val="af6"/>
    <w:uiPriority w:val="99"/>
    <w:rsid w:val="004A678B"/>
    <w:pPr>
      <w:tabs>
        <w:tab w:val="center" w:pos="4819"/>
        <w:tab w:val="right" w:pos="9639"/>
      </w:tabs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customStyle="1" w:styleId="af6">
    <w:name w:val="Верхній колонтитул Знак"/>
    <w:basedOn w:val="a0"/>
    <w:link w:val="af5"/>
    <w:uiPriority w:val="99"/>
    <w:rsid w:val="004A678B"/>
    <w:rPr>
      <w:rFonts w:ascii="Times New Roman" w:eastAsia="Times New Roman" w:hAnsi="Times New Roman"/>
      <w:sz w:val="26"/>
      <w:szCs w:val="24"/>
      <w:lang w:eastAsia="ar-SA"/>
    </w:rPr>
  </w:style>
  <w:style w:type="paragraph" w:customStyle="1" w:styleId="af7">
    <w:name w:val="Содержимое таблицы"/>
    <w:basedOn w:val="a"/>
    <w:uiPriority w:val="99"/>
    <w:rsid w:val="004A678B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val="uk-UA" w:eastAsia="ar-SA"/>
    </w:rPr>
  </w:style>
  <w:style w:type="character" w:styleId="af8">
    <w:name w:val="Emphasis"/>
    <w:qFormat/>
    <w:rsid w:val="004A678B"/>
    <w:rPr>
      <w:i/>
      <w:iCs/>
    </w:rPr>
  </w:style>
  <w:style w:type="character" w:styleId="af9">
    <w:name w:val="FollowedHyperlink"/>
    <w:basedOn w:val="a0"/>
    <w:uiPriority w:val="99"/>
    <w:unhideWhenUsed/>
    <w:rsid w:val="004A678B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0">
    <w:name w:val="Standard"/>
    <w:uiPriority w:val="99"/>
    <w:semiHidden/>
    <w:rsid w:val="004A678B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6">
    <w:name w:val="Абзац списку Знак"/>
    <w:link w:val="a5"/>
    <w:uiPriority w:val="34"/>
    <w:locked/>
    <w:rsid w:val="004A678B"/>
    <w:rPr>
      <w:sz w:val="22"/>
      <w:szCs w:val="22"/>
      <w:lang w:val="ru-RU" w:eastAsia="en-US"/>
    </w:rPr>
  </w:style>
  <w:style w:type="paragraph" w:customStyle="1" w:styleId="14">
    <w:name w:val="Підпис1"/>
    <w:basedOn w:val="a"/>
    <w:rsid w:val="004A678B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/>
      <w:b/>
      <w:position w:val="-48"/>
      <w:sz w:val="26"/>
      <w:szCs w:val="20"/>
      <w:lang w:val="uk-UA" w:eastAsia="ru-RU"/>
    </w:rPr>
  </w:style>
  <w:style w:type="paragraph" w:customStyle="1" w:styleId="afa">
    <w:name w:val="Глава документу"/>
    <w:basedOn w:val="a"/>
    <w:next w:val="a"/>
    <w:rsid w:val="004A678B"/>
    <w:pPr>
      <w:keepNext/>
      <w:keepLines/>
      <w:spacing w:before="120" w:after="12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b">
    <w:name w:val="Герб"/>
    <w:basedOn w:val="a"/>
    <w:rsid w:val="004A678B"/>
    <w:pPr>
      <w:keepNext/>
      <w:keepLines/>
      <w:spacing w:after="0" w:line="240" w:lineRule="auto"/>
      <w:jc w:val="center"/>
    </w:pPr>
    <w:rPr>
      <w:rFonts w:ascii="Antiqua" w:eastAsia="Times New Roman" w:hAnsi="Antiqua"/>
      <w:sz w:val="144"/>
      <w:szCs w:val="20"/>
      <w:lang w:val="en-US" w:eastAsia="ru-RU"/>
    </w:rPr>
  </w:style>
  <w:style w:type="paragraph" w:customStyle="1" w:styleId="afc">
    <w:name w:val="Установа"/>
    <w:basedOn w:val="a"/>
    <w:rsid w:val="004A678B"/>
    <w:pPr>
      <w:keepNext/>
      <w:keepLines/>
      <w:spacing w:before="120" w:after="0" w:line="240" w:lineRule="auto"/>
      <w:jc w:val="center"/>
    </w:pPr>
    <w:rPr>
      <w:rFonts w:ascii="Antiqua" w:eastAsia="Times New Roman" w:hAnsi="Antiqua"/>
      <w:b/>
      <w:sz w:val="40"/>
      <w:szCs w:val="20"/>
      <w:lang w:val="uk-UA" w:eastAsia="ru-RU"/>
    </w:rPr>
  </w:style>
  <w:style w:type="paragraph" w:customStyle="1" w:styleId="afd">
    <w:name w:val="Вид документа"/>
    <w:basedOn w:val="afc"/>
    <w:next w:val="a"/>
    <w:rsid w:val="004A678B"/>
    <w:pPr>
      <w:spacing w:before="360" w:after="240"/>
    </w:pPr>
    <w:rPr>
      <w:spacing w:val="20"/>
      <w:sz w:val="26"/>
    </w:rPr>
  </w:style>
  <w:style w:type="paragraph" w:customStyle="1" w:styleId="afe">
    <w:name w:val="Час та місце"/>
    <w:basedOn w:val="a"/>
    <w:rsid w:val="004A678B"/>
    <w:pPr>
      <w:keepNext/>
      <w:keepLines/>
      <w:spacing w:before="120" w:after="240" w:line="240" w:lineRule="auto"/>
      <w:jc w:val="center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NormalText">
    <w:name w:val="Normal Text"/>
    <w:basedOn w:val="a"/>
    <w:rsid w:val="004A678B"/>
    <w:pPr>
      <w:spacing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ff">
    <w:name w:val="annotation text"/>
    <w:basedOn w:val="a"/>
    <w:link w:val="aff0"/>
    <w:uiPriority w:val="99"/>
    <w:unhideWhenUsed/>
    <w:rsid w:val="004A678B"/>
    <w:pPr>
      <w:spacing w:after="160" w:line="240" w:lineRule="auto"/>
    </w:pPr>
    <w:rPr>
      <w:sz w:val="20"/>
      <w:szCs w:val="20"/>
    </w:rPr>
  </w:style>
  <w:style w:type="character" w:customStyle="1" w:styleId="aff0">
    <w:name w:val="Текст примітки Знак"/>
    <w:basedOn w:val="a0"/>
    <w:link w:val="aff"/>
    <w:uiPriority w:val="99"/>
    <w:rsid w:val="004A678B"/>
    <w:rPr>
      <w:lang w:val="ru-RU" w:eastAsia="en-US"/>
    </w:rPr>
  </w:style>
  <w:style w:type="paragraph" w:styleId="aff1">
    <w:name w:val="Title"/>
    <w:basedOn w:val="a"/>
    <w:next w:val="a"/>
    <w:link w:val="aff2"/>
    <w:uiPriority w:val="99"/>
    <w:qFormat/>
    <w:rsid w:val="004A678B"/>
    <w:pPr>
      <w:keepNext/>
      <w:keepLines/>
      <w:spacing w:before="480" w:after="120" w:line="240" w:lineRule="auto"/>
    </w:pPr>
    <w:rPr>
      <w:rFonts w:ascii="Times New Roman" w:eastAsia="Times New Roman" w:hAnsi="Times New Roman"/>
      <w:b/>
      <w:sz w:val="72"/>
      <w:szCs w:val="72"/>
      <w:lang w:val="x-none"/>
    </w:rPr>
  </w:style>
  <w:style w:type="character" w:customStyle="1" w:styleId="aff2">
    <w:name w:val="Назва Знак"/>
    <w:basedOn w:val="a0"/>
    <w:link w:val="aff1"/>
    <w:uiPriority w:val="99"/>
    <w:rsid w:val="004A678B"/>
    <w:rPr>
      <w:rFonts w:ascii="Times New Roman" w:eastAsia="Times New Roman" w:hAnsi="Times New Roman"/>
      <w:b/>
      <w:sz w:val="72"/>
      <w:szCs w:val="72"/>
      <w:lang w:val="x-none" w:eastAsia="en-US"/>
    </w:rPr>
  </w:style>
  <w:style w:type="paragraph" w:styleId="aff3">
    <w:name w:val="Subtitle"/>
    <w:basedOn w:val="a"/>
    <w:next w:val="a"/>
    <w:link w:val="aff4"/>
    <w:uiPriority w:val="99"/>
    <w:qFormat/>
    <w:rsid w:val="004A678B"/>
    <w:pPr>
      <w:keepNext/>
      <w:keepLines/>
      <w:spacing w:before="360" w:after="80" w:line="240" w:lineRule="auto"/>
    </w:pPr>
    <w:rPr>
      <w:rFonts w:ascii="Georgia" w:eastAsia="Georgia" w:hAnsi="Georgia"/>
      <w:i/>
      <w:color w:val="666666"/>
      <w:sz w:val="48"/>
      <w:szCs w:val="48"/>
      <w:lang w:val="x-none"/>
    </w:rPr>
  </w:style>
  <w:style w:type="character" w:customStyle="1" w:styleId="aff4">
    <w:name w:val="Підзаголовок Знак"/>
    <w:basedOn w:val="a0"/>
    <w:link w:val="aff3"/>
    <w:uiPriority w:val="99"/>
    <w:rsid w:val="004A678B"/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paragraph" w:styleId="aff5">
    <w:name w:val="annotation subject"/>
    <w:basedOn w:val="aff"/>
    <w:next w:val="aff"/>
    <w:link w:val="aff6"/>
    <w:uiPriority w:val="99"/>
    <w:unhideWhenUsed/>
    <w:rsid w:val="004A678B"/>
    <w:pPr>
      <w:spacing w:after="0"/>
    </w:pPr>
    <w:rPr>
      <w:b/>
      <w:bCs/>
    </w:rPr>
  </w:style>
  <w:style w:type="character" w:customStyle="1" w:styleId="aff6">
    <w:name w:val="Тема примітки Знак"/>
    <w:basedOn w:val="aff0"/>
    <w:link w:val="aff5"/>
    <w:uiPriority w:val="99"/>
    <w:rsid w:val="004A678B"/>
    <w:rPr>
      <w:b/>
      <w:bCs/>
      <w:lang w:val="ru-RU" w:eastAsia="en-US"/>
    </w:rPr>
  </w:style>
  <w:style w:type="paragraph" w:customStyle="1" w:styleId="rvps7">
    <w:name w:val="rvps7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Абзац списка1"/>
    <w:basedOn w:val="a"/>
    <w:uiPriority w:val="99"/>
    <w:rsid w:val="004A678B"/>
    <w:pPr>
      <w:ind w:left="720"/>
      <w:contextualSpacing/>
    </w:pPr>
    <w:rPr>
      <w:rFonts w:cs="Calibri"/>
      <w:lang w:val="uk-UA"/>
    </w:rPr>
  </w:style>
  <w:style w:type="paragraph" w:customStyle="1" w:styleId="rvps12">
    <w:name w:val="rvps12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14">
    <w:name w:val="rvps14"/>
    <w:basedOn w:val="a"/>
    <w:uiPriority w:val="99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7">
    <w:name w:val="annotation reference"/>
    <w:uiPriority w:val="99"/>
    <w:unhideWhenUsed/>
    <w:qFormat/>
    <w:rsid w:val="004A678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4A678B"/>
  </w:style>
  <w:style w:type="character" w:customStyle="1" w:styleId="rvts82">
    <w:name w:val="rvts82"/>
    <w:rsid w:val="004A678B"/>
  </w:style>
  <w:style w:type="character" w:customStyle="1" w:styleId="rvts15">
    <w:name w:val="rvts15"/>
    <w:rsid w:val="004A678B"/>
  </w:style>
  <w:style w:type="character" w:customStyle="1" w:styleId="rvts9">
    <w:name w:val="rvts9"/>
    <w:rsid w:val="004A678B"/>
  </w:style>
  <w:style w:type="character" w:customStyle="1" w:styleId="rvts44">
    <w:name w:val="rvts44"/>
    <w:rsid w:val="004A678B"/>
  </w:style>
  <w:style w:type="character" w:customStyle="1" w:styleId="rvts23">
    <w:name w:val="rvts23"/>
    <w:rsid w:val="004A678B"/>
  </w:style>
  <w:style w:type="character" w:customStyle="1" w:styleId="16">
    <w:name w:val="Название Знак1"/>
    <w:uiPriority w:val="10"/>
    <w:rsid w:val="004A678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7">
    <w:name w:val="Подзаголовок Знак1"/>
    <w:uiPriority w:val="11"/>
    <w:rsid w:val="004A678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table" w:customStyle="1" w:styleId="TableNormal">
    <w:name w:val="Table Normal"/>
    <w:uiPriority w:val="2"/>
    <w:qFormat/>
    <w:rsid w:val="004A678B"/>
    <w:rPr>
      <w:rFonts w:ascii="Times New Roman" w:eastAsia="Times New Roman" w:hAnsi="Times New Roman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2">
    <w:name w:val="2"/>
    <w:basedOn w:val="a"/>
    <w:next w:val="a7"/>
    <w:uiPriority w:val="99"/>
    <w:unhideWhenUsed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st121">
    <w:name w:val="st121"/>
    <w:uiPriority w:val="99"/>
    <w:rsid w:val="004A678B"/>
    <w:rPr>
      <w:i/>
      <w:iCs/>
      <w:color w:val="000000"/>
    </w:rPr>
  </w:style>
  <w:style w:type="character" w:customStyle="1" w:styleId="spelle">
    <w:name w:val="spelle"/>
    <w:rsid w:val="004A678B"/>
  </w:style>
  <w:style w:type="character" w:customStyle="1" w:styleId="FontStyle19">
    <w:name w:val="Font Style19"/>
    <w:rsid w:val="004A678B"/>
    <w:rPr>
      <w:rFonts w:ascii="Times New Roman" w:hAnsi="Times New Roman" w:cs="Times New Roman"/>
      <w:b/>
      <w:bCs/>
      <w:sz w:val="26"/>
      <w:szCs w:val="26"/>
    </w:rPr>
  </w:style>
  <w:style w:type="table" w:customStyle="1" w:styleId="23">
    <w:name w:val="Сітка таблиці2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ітка таблиці4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ітка таблиці5"/>
    <w:basedOn w:val="a1"/>
    <w:next w:val="ae"/>
    <w:uiPriority w:val="39"/>
    <w:rsid w:val="004A67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Абзац списку1"/>
    <w:basedOn w:val="a"/>
    <w:rsid w:val="004A678B"/>
    <w:pPr>
      <w:ind w:left="720"/>
      <w:contextualSpacing/>
    </w:pPr>
    <w:rPr>
      <w:rFonts w:eastAsia="Times New Roman"/>
    </w:rPr>
  </w:style>
  <w:style w:type="paragraph" w:customStyle="1" w:styleId="19">
    <w:name w:val="Без интервала1"/>
    <w:rsid w:val="004A678B"/>
    <w:pPr>
      <w:jc w:val="center"/>
    </w:pPr>
    <w:rPr>
      <w:rFonts w:ascii="Times New Roman" w:eastAsia="Times New Roman" w:hAnsi="Times New Roman"/>
      <w:b/>
      <w:sz w:val="24"/>
      <w:szCs w:val="22"/>
    </w:rPr>
  </w:style>
  <w:style w:type="character" w:customStyle="1" w:styleId="rvts0">
    <w:name w:val="rvts0"/>
    <w:basedOn w:val="a0"/>
    <w:rsid w:val="004A678B"/>
  </w:style>
  <w:style w:type="paragraph" w:customStyle="1" w:styleId="tj">
    <w:name w:val="tj"/>
    <w:basedOn w:val="a"/>
    <w:rsid w:val="004A67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p4">
    <w:name w:val="p4"/>
    <w:basedOn w:val="a"/>
    <w:uiPriority w:val="99"/>
    <w:semiHidden/>
    <w:rsid w:val="004A6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basedOn w:val="a0"/>
    <w:rsid w:val="004A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B3F34-C95E-41BD-8415-C3F026C40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12759</Words>
  <Characters>7274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19994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Sadmin</cp:lastModifiedBy>
  <cp:revision>37</cp:revision>
  <cp:lastPrinted>2024-06-27T09:11:00Z</cp:lastPrinted>
  <dcterms:created xsi:type="dcterms:W3CDTF">2024-06-02T13:14:00Z</dcterms:created>
  <dcterms:modified xsi:type="dcterms:W3CDTF">2024-06-27T09:12:00Z</dcterms:modified>
</cp:coreProperties>
</file>