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:rsidR="00782AF3" w:rsidRPr="00836DC0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9567A3" w:rsidRPr="00836DC0">
        <w:rPr>
          <w:rFonts w:ascii="Times New Roman" w:hAnsi="Times New Roman"/>
          <w:sz w:val="28"/>
          <w:szCs w:val="28"/>
          <w:lang w:val="uk-UA" w:eastAsia="ru-RU"/>
        </w:rPr>
        <w:t>555</w:t>
      </w:r>
    </w:p>
    <w:p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4B503B" w:rsidRPr="00836DC0">
        <w:rPr>
          <w:rFonts w:ascii="Times New Roman" w:hAnsi="Times New Roman"/>
          <w:b/>
          <w:sz w:val="28"/>
          <w:szCs w:val="28"/>
          <w:lang w:val="uk-UA" w:eastAsia="uk-UA"/>
        </w:rPr>
        <w:t>1</w:t>
      </w:r>
      <w:r w:rsidR="00D452FC" w:rsidRPr="009127CD">
        <w:rPr>
          <w:rFonts w:ascii="Times New Roman" w:hAnsi="Times New Roman"/>
          <w:b/>
          <w:sz w:val="28"/>
          <w:szCs w:val="28"/>
          <w:lang w:val="uk-UA" w:eastAsia="uk-UA"/>
        </w:rPr>
        <w:t>3</w:t>
      </w:r>
      <w:r w:rsidR="00441FC4">
        <w:rPr>
          <w:rFonts w:ascii="Times New Roman" w:hAnsi="Times New Roman"/>
          <w:b/>
          <w:sz w:val="28"/>
          <w:szCs w:val="28"/>
          <w:lang w:val="en-US" w:eastAsia="uk-UA"/>
        </w:rPr>
        <w:t>2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– 0</w:t>
      </w:r>
      <w:r w:rsidR="00441FC4">
        <w:rPr>
          <w:rFonts w:ascii="Times New Roman" w:hAnsi="Times New Roman"/>
          <w:b/>
          <w:sz w:val="28"/>
          <w:szCs w:val="28"/>
          <w:lang w:val="en-US" w:eastAsia="uk-UA"/>
        </w:rPr>
        <w:t>0</w:t>
      </w:r>
      <w:r w:rsidR="009127CD" w:rsidRPr="009127CD">
        <w:rPr>
          <w:rFonts w:ascii="Times New Roman" w:hAnsi="Times New Roman"/>
          <w:b/>
          <w:sz w:val="28"/>
          <w:szCs w:val="28"/>
          <w:lang w:val="uk-UA" w:eastAsia="uk-UA"/>
        </w:rPr>
        <w:t>257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:rsidR="00A756E1" w:rsidRDefault="00175D04" w:rsidP="00A756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:rsidR="00F97791" w:rsidRPr="009127CD" w:rsidRDefault="00F97791" w:rsidP="00A756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</w:p>
    <w:p w:rsidR="00F97791" w:rsidRPr="009127CD" w:rsidRDefault="00441FC4" w:rsidP="009931EB">
      <w:pPr>
        <w:shd w:val="clear" w:color="auto" w:fill="FFFFFF"/>
        <w:tabs>
          <w:tab w:val="left" w:pos="3912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</w:pPr>
      <w:proofErr w:type="spellStart"/>
      <w:r w:rsidRPr="000B6249">
        <w:rPr>
          <w:rFonts w:ascii="Times New Roman" w:eastAsia="Times New Roman" w:hAnsi="Times New Roman"/>
          <w:b/>
          <w:sz w:val="28"/>
          <w:szCs w:val="28"/>
          <w:u w:val="single"/>
        </w:rPr>
        <w:t>Приватизація</w:t>
      </w:r>
      <w:proofErr w:type="spellEnd"/>
      <w:r w:rsidRPr="000B6249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proofErr w:type="gramStart"/>
      <w:r w:rsidRPr="000B6249">
        <w:rPr>
          <w:rFonts w:ascii="Times New Roman" w:eastAsia="Times New Roman" w:hAnsi="Times New Roman"/>
          <w:b/>
          <w:sz w:val="28"/>
          <w:szCs w:val="28"/>
          <w:u w:val="single"/>
        </w:rPr>
        <w:t>державного</w:t>
      </w:r>
      <w:proofErr w:type="gramEnd"/>
      <w:r w:rsidRPr="000B6249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eastAsia="Times New Roman" w:hAnsi="Times New Roman"/>
          <w:b/>
          <w:sz w:val="28"/>
          <w:szCs w:val="28"/>
          <w:u w:val="single"/>
        </w:rPr>
        <w:t>житлового</w:t>
      </w:r>
      <w:proofErr w:type="spellEnd"/>
      <w:r w:rsidRPr="000B6249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фонду</w:t>
      </w:r>
    </w:p>
    <w:p w:rsidR="006C4341" w:rsidRPr="009931EB" w:rsidRDefault="00F97791" w:rsidP="009931EB">
      <w:pPr>
        <w:shd w:val="clear" w:color="auto" w:fill="FFFFFF"/>
        <w:tabs>
          <w:tab w:val="left" w:pos="3912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9931EB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 xml:space="preserve"> </w:t>
      </w:r>
      <w:r w:rsidR="006C4341" w:rsidRPr="009931EB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9931EB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:rsidR="00391E2F" w:rsidRPr="009931EB" w:rsidRDefault="009931EB" w:rsidP="009931EB">
      <w:pPr>
        <w:shd w:val="clear" w:color="auto" w:fill="FFFFFF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9931EB">
        <w:rPr>
          <w:rFonts w:ascii="Times New Roman" w:hAnsi="Times New Roman"/>
          <w:b/>
          <w:sz w:val="24"/>
          <w:szCs w:val="24"/>
          <w:u w:val="single"/>
          <w:lang w:val="uk-UA"/>
        </w:rPr>
        <w:t>Юридичний відділ виконавчого комітету Нововолинської міської ради</w:t>
      </w:r>
    </w:p>
    <w:p w:rsidR="008C5F8B" w:rsidRPr="009931EB" w:rsidRDefault="008C5F8B" w:rsidP="009931EB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9931EB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2536"/>
        <w:gridCol w:w="6782"/>
      </w:tblGrid>
      <w:tr w:rsidR="004D4238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:rsidTr="00441FC4">
        <w:trPr>
          <w:trHeight w:val="671"/>
          <w:tblCellSpacing w:w="20" w:type="dxa"/>
        </w:trPr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26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:rsidTr="00441FC4">
        <w:trPr>
          <w:trHeight w:val="1950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6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Вихідні дні: субота, неділя та святкові дні.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с.Грибовиця-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:rsidTr="00441FC4">
        <w:trPr>
          <w:gridAfter w:val="1"/>
          <w:wAfter w:w="3354" w:type="pct"/>
          <w:trHeight w:val="322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6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7421BC" w:rsidRPr="00D56CE9" w:rsidTr="00441FC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441FC4" w:rsidRDefault="00441FC4" w:rsidP="00391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«Про </w:t>
            </w:r>
            <w:proofErr w:type="spellStart"/>
            <w:proofErr w:type="gram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іністративні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«Про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місцеве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Україні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«Про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приватизацію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державного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житлового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фонду «Про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житлових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мешканців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гуртожитків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7421BC" w:rsidRPr="009127CD" w:rsidTr="00441FC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C47FD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441FC4" w:rsidRDefault="00C47FDC" w:rsidP="0039639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21BC" w:rsidRPr="00D56CE9" w:rsidTr="00441FC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441FC4" w:rsidRDefault="00441FC4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Наказ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питань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житлово-комунального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16.12.2009  № 396 (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змінами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«Про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Положення</w:t>
            </w:r>
            <w:proofErr w:type="spellEnd"/>
            <w:proofErr w:type="gram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 порядок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передачі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квартир (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будинків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жилих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гуртожитках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власність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громадян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7421BC" w:rsidRPr="00441FC4" w:rsidTr="00441FC4">
        <w:trPr>
          <w:trHeight w:val="1098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441FC4" w:rsidRDefault="00441FC4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1FC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Рішення Нововолинської міської ради від 14 квітня 2021 року № 5/12 «Про визначення органу приватизації житлового фонду, що перебуває у комунальній власності Нововолинської міської  територіальної громади»</w:t>
            </w:r>
          </w:p>
        </w:tc>
      </w:tr>
      <w:tr w:rsidR="00380F0D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F0D" w:rsidRPr="00805726" w:rsidRDefault="00380F0D" w:rsidP="0080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80572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C47FDC" w:rsidRPr="007075AE" w:rsidTr="00441FC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9931EB" w:rsidRDefault="00C47FDC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7FDC" w:rsidRPr="009931EB" w:rsidRDefault="00C47FDC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7FDC" w:rsidRPr="00441FC4" w:rsidRDefault="00441FC4" w:rsidP="00D452FC">
            <w:pPr>
              <w:shd w:val="clear" w:color="auto" w:fill="FFFFFF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громадянина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441FC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виявив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бажання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приватизувати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займану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ним і членами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</w:t>
            </w:r>
            <w:proofErr w:type="gram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'ї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умовах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найму квартиру (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будинок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жиле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приміщення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гуртожитку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кімнату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комунальній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квартирі</w:t>
            </w:r>
            <w:proofErr w:type="spellEnd"/>
          </w:p>
        </w:tc>
      </w:tr>
      <w:tr w:rsidR="00441FC4" w:rsidRPr="009931EB" w:rsidTr="00441FC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C4" w:rsidRPr="009931EB" w:rsidRDefault="00441FC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C4" w:rsidRPr="009931EB" w:rsidRDefault="00441FC4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1FC4" w:rsidRPr="00441FC4" w:rsidRDefault="00441FC4" w:rsidP="0089665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proofErr w:type="gram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Заява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приватизацію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квартири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будинку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жилого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приміщення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гуртожитку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кімнати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комунальній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квартирі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зразком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додатку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 до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Положення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 порядок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передачі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квартир (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будинків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жилих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гуртожитках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власність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громадян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затвердженого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наказом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питань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житлово-комунального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16.12.2009  № 396;</w:t>
            </w:r>
            <w:proofErr w:type="gram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зразок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додається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(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Додаток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1</w:t>
            </w:r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).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Заява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заповнюється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оформляється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на </w:t>
            </w:r>
            <w:proofErr w:type="spellStart"/>
            <w:proofErr w:type="gram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ідприємстві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обслуговує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житло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в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будинках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де створено ОСББ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ЖБК – за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допомогою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голови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ОСББ / ЖБК. </w:t>
            </w:r>
          </w:p>
          <w:p w:rsidR="00441FC4" w:rsidRPr="00441FC4" w:rsidRDefault="00441FC4" w:rsidP="0089665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Копії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посвідчують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особу та </w:t>
            </w:r>
            <w:proofErr w:type="spellStart"/>
            <w:proofErr w:type="gram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ідтверджують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громадянство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громадянина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подає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заяву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та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всіх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членів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сім’ї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(для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досягли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14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років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копії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свідоцтв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народження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проживають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разом з ним.</w:t>
            </w:r>
          </w:p>
          <w:p w:rsidR="00441FC4" w:rsidRPr="00441FC4" w:rsidRDefault="00441FC4" w:rsidP="0089665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Копії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довідок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присвоєння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реєстраційного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номера </w:t>
            </w:r>
            <w:proofErr w:type="spellStart"/>
            <w:proofErr w:type="gram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ікової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картки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податку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громадянина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подає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заяву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та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всіх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членів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сім’ї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проживають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разом з ним (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випадків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коли через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свої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релігійні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переконання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особи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відмовилися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реєстраційного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номера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облікової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картки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платника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податків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повідомили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відповідний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контролюючий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 і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мають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відмітку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паспорті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); </w:t>
            </w:r>
            <w:proofErr w:type="gramEnd"/>
          </w:p>
          <w:p w:rsidR="00441FC4" w:rsidRPr="00441FC4" w:rsidRDefault="00441FC4" w:rsidP="0089665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Копії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виданих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органами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актів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цивільного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стану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судом,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ідтверджують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родинні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відносини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між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членами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сім’ї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свідоцтва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народження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свідоцтва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шлюб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свідоцтва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розірвання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шлюбу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суду про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розірвання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шлюбу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яке набрало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законної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сили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тощо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); </w:t>
            </w:r>
          </w:p>
          <w:p w:rsidR="00441FC4" w:rsidRPr="00441FC4" w:rsidRDefault="00441FC4" w:rsidP="0089665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Довідки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місця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громадянина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подає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заяву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та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всіх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членів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сім’ї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зареєстрованих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квартирі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будинку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жилому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приміщенні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гуртожитку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кімнаті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комунальній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квартирі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витяги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громади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441FC4" w:rsidRPr="00441FC4" w:rsidRDefault="00441FC4" w:rsidP="0089665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proofErr w:type="gram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ічний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паспорт на квартиру (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кімнату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жилий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блок,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секцію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у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житловому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будинку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гуртожитку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а на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одноквартирний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будинок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технічний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паспорт на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садибний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індивідуальний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житловий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будинок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441FC4" w:rsidRPr="00441FC4" w:rsidRDefault="00441FC4" w:rsidP="0089665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7.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Копія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ордера на жиле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приміщення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ордера на жилу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площу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гуртожитку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441FC4" w:rsidRPr="00441FC4" w:rsidRDefault="00441FC4" w:rsidP="0089665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 Документ,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ідтверджує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невикористання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громадянином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членами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сім’ї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житлових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чеків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приватизації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державного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житлового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фонду (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довідка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(и), видана(і) органом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приватизації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попереднім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(и)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місцем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після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1992 року),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невикористання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права на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приватизацію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державного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житлового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фонду (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антитерористичної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операції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тимчасово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окупованої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); </w:t>
            </w:r>
          </w:p>
          <w:p w:rsidR="00441FC4" w:rsidRPr="00441FC4" w:rsidRDefault="00441FC4" w:rsidP="0089665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Копія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документа,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ідтверджує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право на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пільгові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умови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приватизації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); </w:t>
            </w:r>
          </w:p>
          <w:p w:rsidR="00441FC4" w:rsidRPr="00441FC4" w:rsidRDefault="00441FC4" w:rsidP="0089665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 Заяви-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згоди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всіх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повнолітніх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членів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сім’ї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наймача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постійно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мешкають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цих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квартирах (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будинках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жилих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приміщеннях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гуртожитку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кімнатах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комунальній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квартирі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тимчасово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відсутніх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за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якими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зберігається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право на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житло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обов</w:t>
            </w:r>
            <w:proofErr w:type="gram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'язковим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визначенням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уповноваженого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власника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Заяви-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згоди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оформляються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proofErr w:type="gram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ідприємстві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обслуговує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житло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41FC4" w:rsidRPr="00441FC4" w:rsidRDefault="00441FC4" w:rsidP="0089665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41F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Громадяни</w:t>
            </w:r>
            <w:proofErr w:type="spellEnd"/>
            <w:r w:rsidRPr="00441F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F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які</w:t>
            </w:r>
            <w:proofErr w:type="spellEnd"/>
            <w:r w:rsidRPr="00441F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проживають</w:t>
            </w:r>
            <w:proofErr w:type="spellEnd"/>
            <w:r w:rsidRPr="00441F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41F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гуртожитку</w:t>
            </w:r>
            <w:proofErr w:type="spellEnd"/>
            <w:r w:rsidRPr="00441F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441F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</w:t>
            </w:r>
            <w:proofErr w:type="gramEnd"/>
            <w:r w:rsidRPr="00441F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ім</w:t>
            </w:r>
            <w:proofErr w:type="spellEnd"/>
            <w:r w:rsidRPr="00441F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вищезазначених</w:t>
            </w:r>
            <w:proofErr w:type="spellEnd"/>
            <w:r w:rsidRPr="00441F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441F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, до заяви </w:t>
            </w:r>
            <w:proofErr w:type="spellStart"/>
            <w:r w:rsidRPr="00441F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також</w:t>
            </w:r>
            <w:proofErr w:type="spellEnd"/>
            <w:r w:rsidRPr="00441F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додають</w:t>
            </w:r>
            <w:proofErr w:type="spellEnd"/>
            <w:r w:rsidRPr="00441FC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441FC4" w:rsidRPr="00441FC4" w:rsidRDefault="00441FC4" w:rsidP="0089665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11.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Витяг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Державного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реєстру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речових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 на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нерухоме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майно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наявність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житла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441FC4" w:rsidRPr="00441FC4" w:rsidRDefault="00441FC4" w:rsidP="0089665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Копію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договору найму </w:t>
            </w:r>
            <w:proofErr w:type="gram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жилого</w:t>
            </w:r>
            <w:proofErr w:type="gram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приміщення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копію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договору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оренди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житла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441FC4" w:rsidRPr="00441FC4" w:rsidRDefault="00441FC4" w:rsidP="0089665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 Форму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первинної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ікової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документації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028/о "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Консультаційний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висновок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спеціаліста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з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відміткою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відсутність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захворювання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туберкульоз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441FC4" w:rsidRPr="00441FC4" w:rsidRDefault="00441FC4" w:rsidP="00896658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малолітніх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неповнолітніх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членів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сім’ї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наймача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ішення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приватизації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житла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приймають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батьки (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усиновлювачі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опікуни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Згоду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участь у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приватизації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батьки (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усиновлювачі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опікуни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засвідчують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своїми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ідписами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заяві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біля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прізвища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дитини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441FC4" w:rsidRPr="0039639B" w:rsidTr="00441FC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C4" w:rsidRPr="009931EB" w:rsidRDefault="00441FC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8.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C4" w:rsidRPr="009931EB" w:rsidRDefault="00441FC4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Порядок та спосіб подання документів, необхідних для отримання адміністративної </w:t>
            </w: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послуги</w:t>
            </w:r>
          </w:p>
        </w:tc>
        <w:tc>
          <w:tcPr>
            <w:tcW w:w="3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1FC4" w:rsidRPr="00441FC4" w:rsidRDefault="00441FC4" w:rsidP="00D452F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Заява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доданими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документами </w:t>
            </w:r>
            <w:proofErr w:type="spellStart"/>
            <w:proofErr w:type="gram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подається</w:t>
            </w:r>
            <w:proofErr w:type="spellEnd"/>
            <w:proofErr w:type="gram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особисто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суб’єктом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представника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нотаріально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завіреною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довіреністю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(з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пред’явленням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засвідчують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особу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представника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</w:tc>
      </w:tr>
      <w:tr w:rsidR="00441FC4" w:rsidRPr="002F0C2F" w:rsidTr="00441FC4">
        <w:trPr>
          <w:trHeight w:val="296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C4" w:rsidRPr="009931EB" w:rsidRDefault="00441FC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9.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C4" w:rsidRPr="009931EB" w:rsidRDefault="00441FC4" w:rsidP="00C47FDC">
            <w:pPr>
              <w:spacing w:before="100" w:beforeAutospacing="1" w:after="100" w:afterAutospacing="1" w:line="240" w:lineRule="auto"/>
              <w:ind w:firstLine="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1FC4" w:rsidRPr="00441FC4" w:rsidRDefault="00441FC4" w:rsidP="00D452F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41F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Безоплатна</w:t>
            </w:r>
          </w:p>
        </w:tc>
      </w:tr>
      <w:tr w:rsidR="00441FC4" w:rsidRPr="002F0C2F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C4" w:rsidRPr="00441FC4" w:rsidRDefault="00441FC4" w:rsidP="00C47FD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441FC4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441FC4" w:rsidRPr="002F0C2F" w:rsidTr="00441FC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C4" w:rsidRPr="009931EB" w:rsidRDefault="00441FC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9.1.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C4" w:rsidRPr="009931EB" w:rsidRDefault="00441FC4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931E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1FC4" w:rsidRPr="00441FC4" w:rsidRDefault="00441FC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441FC4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441FC4" w:rsidRPr="00D452FC" w:rsidTr="00441FC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C4" w:rsidRPr="00D452FC" w:rsidRDefault="00441FC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9.2.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C4" w:rsidRPr="00D452FC" w:rsidRDefault="00441FC4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1FC4" w:rsidRPr="00441FC4" w:rsidRDefault="00441FC4" w:rsidP="00C47FD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41FC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441FC4" w:rsidRPr="00D452FC" w:rsidTr="00441FC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C4" w:rsidRPr="00D452FC" w:rsidRDefault="00441FC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9.3.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C4" w:rsidRPr="00D452FC" w:rsidRDefault="00441FC4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1FC4" w:rsidRPr="00441FC4" w:rsidRDefault="00441FC4" w:rsidP="00C47FDC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441FC4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441FC4" w:rsidRPr="00441FC4" w:rsidTr="00441FC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C4" w:rsidRPr="00D452FC" w:rsidRDefault="00441FC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10. 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C4" w:rsidRPr="00D452FC" w:rsidRDefault="00441FC4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354" w:type="pct"/>
          </w:tcPr>
          <w:p w:rsidR="00441FC4" w:rsidRPr="00441FC4" w:rsidRDefault="00441FC4" w:rsidP="0089665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41FC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30 днів / після закінчення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тридцятиденного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строку – в п’ятиденний строк після засідання чергового виконавчого комітету (в будь-якому випадку рішення про приватизацію приймається виконавчим комітетом після здійснення наймачем доплати за надлишкову площу, що приватизується, з пред’явленням в юридичний відділ виконавчого комітету підтверджуючих платіжних документів (у разі наявності надлишкової площі).</w:t>
            </w:r>
          </w:p>
        </w:tc>
      </w:tr>
      <w:tr w:rsidR="00441FC4" w:rsidRPr="00D452FC" w:rsidTr="00441FC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C4" w:rsidRPr="00D452FC" w:rsidRDefault="00441FC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11. 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C4" w:rsidRPr="00D452FC" w:rsidRDefault="00441FC4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354" w:type="pct"/>
          </w:tcPr>
          <w:p w:rsidR="00441FC4" w:rsidRPr="00441FC4" w:rsidRDefault="00441FC4" w:rsidP="00441FC4">
            <w:pPr>
              <w:shd w:val="clear" w:color="auto" w:fill="FFFFFF"/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неповного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неналежного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пакету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документі</w:t>
            </w:r>
            <w:proofErr w:type="gram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41FC4" w:rsidRPr="00441FC4" w:rsidRDefault="00441FC4" w:rsidP="00441FC4">
            <w:pPr>
              <w:shd w:val="clear" w:color="auto" w:fill="FFFFFF"/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відповідають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вимогам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  </w:t>
            </w:r>
          </w:p>
          <w:p w:rsidR="00441FC4" w:rsidRPr="00441FC4" w:rsidRDefault="00441FC4" w:rsidP="00441FC4">
            <w:pPr>
              <w:shd w:val="clear" w:color="auto" w:fill="FFFFFF"/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Житло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proofErr w:type="gram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ідлягає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приватизації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ч. 2 ст. 2 Закону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приватизацію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державного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житлового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фонду». </w:t>
            </w:r>
          </w:p>
          <w:p w:rsidR="00441FC4" w:rsidRPr="00441FC4" w:rsidRDefault="00441FC4" w:rsidP="00441FC4">
            <w:pPr>
              <w:shd w:val="clear" w:color="auto" w:fill="FFFFFF"/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Фактичне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суб'єкта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гуртожитку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менше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п’яти</w:t>
            </w:r>
            <w:proofErr w:type="spellEnd"/>
            <w:proofErr w:type="gram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років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заява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надійшла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приватизації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житла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гуртожитку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  <w:p w:rsidR="00441FC4" w:rsidRPr="00441FC4" w:rsidRDefault="00441FC4" w:rsidP="00441FC4">
            <w:pPr>
              <w:shd w:val="clear" w:color="auto" w:fill="FFFFFF"/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Квартира (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будинок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кімната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гуртожитку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перебуває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комунальній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Нововолинської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громади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41FC4" w:rsidRPr="00441FC4" w:rsidRDefault="00441FC4" w:rsidP="00441F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Не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здійснено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доплату за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понаднормову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надлишкову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площу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приватизується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надлишкової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площі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</w:tc>
      </w:tr>
      <w:tr w:rsidR="00441FC4" w:rsidRPr="00D452FC" w:rsidTr="00441FC4">
        <w:trPr>
          <w:trHeight w:val="1003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C4" w:rsidRPr="00D452FC" w:rsidRDefault="00441FC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C4" w:rsidRPr="00D452FC" w:rsidRDefault="00441FC4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1FC4" w:rsidRPr="00441FC4" w:rsidRDefault="00441FC4" w:rsidP="00441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ідоцтва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 право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441FC4" w:rsidRPr="00441FC4" w:rsidRDefault="00441FC4" w:rsidP="00441FC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Відмова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приватизації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державного</w:t>
            </w:r>
            <w:proofErr w:type="gram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житлового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фонду.</w:t>
            </w:r>
          </w:p>
        </w:tc>
      </w:tr>
      <w:tr w:rsidR="00441FC4" w:rsidRPr="009127CD" w:rsidTr="00441FC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C4" w:rsidRPr="00D452FC" w:rsidRDefault="00441FC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C4" w:rsidRPr="00D452FC" w:rsidRDefault="00441FC4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1FC4" w:rsidRPr="00441FC4" w:rsidRDefault="00441FC4" w:rsidP="00391E2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Особисто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суб’єктом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уповноваженою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особою</w:t>
            </w:r>
            <w:proofErr w:type="gram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нотаріально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завіреною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довіреністю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пред’явленням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засвідчують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особу </w:t>
            </w:r>
            <w:proofErr w:type="spellStart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представника</w:t>
            </w:r>
            <w:proofErr w:type="spellEnd"/>
            <w:r w:rsidRPr="00441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441FC4" w:rsidRPr="00D452FC" w:rsidTr="00441FC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C4" w:rsidRPr="00D452FC" w:rsidRDefault="00441F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14.</w:t>
            </w:r>
          </w:p>
        </w:tc>
        <w:tc>
          <w:tcPr>
            <w:tcW w:w="1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1FC4" w:rsidRPr="00D452FC" w:rsidRDefault="00441FC4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452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1FC4" w:rsidRPr="00D452FC" w:rsidRDefault="00441FC4" w:rsidP="007F0E0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D56CE9" w:rsidRPr="00D452FC" w:rsidRDefault="00D56CE9" w:rsidP="00D56CE9">
      <w:pPr>
        <w:pStyle w:val="Style14"/>
        <w:jc w:val="right"/>
        <w:rPr>
          <w:rStyle w:val="FontStyle19"/>
          <w:sz w:val="24"/>
          <w:szCs w:val="24"/>
          <w:lang w:val="uk-UA"/>
        </w:rPr>
      </w:pPr>
      <w:r w:rsidRPr="00D452FC">
        <w:rPr>
          <w:rStyle w:val="FontStyle19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</w:t>
      </w:r>
    </w:p>
    <w:p w:rsidR="00D56CE9" w:rsidRDefault="00D56CE9" w:rsidP="00D56CE9">
      <w:pPr>
        <w:pStyle w:val="Style14"/>
        <w:jc w:val="right"/>
        <w:rPr>
          <w:rStyle w:val="FontStyle19"/>
          <w:sz w:val="28"/>
          <w:szCs w:val="28"/>
          <w:lang w:val="uk-UA"/>
        </w:rPr>
      </w:pPr>
    </w:p>
    <w:p w:rsidR="00F97791" w:rsidRDefault="00F97791" w:rsidP="00327217">
      <w:pPr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27217" w:rsidRDefault="00D56CE9" w:rsidP="00327217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327217">
        <w:rPr>
          <w:rFonts w:ascii="Times New Roman" w:hAnsi="Times New Roman"/>
          <w:sz w:val="24"/>
          <w:szCs w:val="24"/>
        </w:rPr>
        <w:t xml:space="preserve">    </w:t>
      </w:r>
    </w:p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ТЕХНОЛОГІЧНА КАРТКА (</w:t>
      </w:r>
      <w:r w:rsidR="009567A3" w:rsidRPr="004B503B">
        <w:rPr>
          <w:rFonts w:ascii="Times New Roman" w:eastAsiaTheme="minorEastAsia" w:hAnsi="Times New Roman" w:cstheme="minorBidi"/>
          <w:b/>
          <w:sz w:val="24"/>
          <w:lang w:val="uk-UA" w:eastAsia="uk-UA"/>
        </w:rPr>
        <w:t>1</w:t>
      </w:r>
      <w:r w:rsidR="00D452FC" w:rsidRPr="00D452FC">
        <w:rPr>
          <w:rFonts w:ascii="Times New Roman" w:eastAsiaTheme="minorEastAsia" w:hAnsi="Times New Roman" w:cstheme="minorBidi"/>
          <w:b/>
          <w:sz w:val="24"/>
          <w:lang w:eastAsia="uk-UA"/>
        </w:rPr>
        <w:t>3</w:t>
      </w:r>
      <w:r w:rsidR="00441FC4">
        <w:rPr>
          <w:rFonts w:ascii="Times New Roman" w:eastAsiaTheme="minorEastAsia" w:hAnsi="Times New Roman" w:cstheme="minorBidi"/>
          <w:b/>
          <w:sz w:val="24"/>
          <w:lang w:val="en-US" w:eastAsia="uk-UA"/>
        </w:rPr>
        <w:t>2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 – </w:t>
      </w:r>
      <w:r w:rsidR="00CF58A0" w:rsidRPr="0039482F">
        <w:rPr>
          <w:rFonts w:ascii="Times New Roman" w:eastAsiaTheme="minorEastAsia" w:hAnsi="Times New Roman" w:cstheme="minorBidi"/>
          <w:b/>
          <w:sz w:val="24"/>
          <w:lang w:val="uk-UA" w:eastAsia="uk-UA"/>
        </w:rPr>
        <w:t>0</w:t>
      </w:r>
      <w:r w:rsidR="00441FC4">
        <w:rPr>
          <w:rFonts w:ascii="Times New Roman" w:eastAsiaTheme="minorEastAsia" w:hAnsi="Times New Roman" w:cstheme="minorBidi"/>
          <w:b/>
          <w:sz w:val="24"/>
          <w:lang w:val="en-US" w:eastAsia="uk-UA"/>
        </w:rPr>
        <w:t>0</w:t>
      </w:r>
      <w:r w:rsidR="009127CD">
        <w:rPr>
          <w:rFonts w:ascii="Times New Roman" w:eastAsiaTheme="minorEastAsia" w:hAnsi="Times New Roman" w:cstheme="minorBidi"/>
          <w:b/>
          <w:sz w:val="24"/>
          <w:lang w:val="en-US" w:eastAsia="uk-UA"/>
        </w:rPr>
        <w:t>257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)</w:t>
      </w:r>
    </w:p>
    <w:p w:rsidR="009931EB" w:rsidRPr="00D452FC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АДМІНІСТАРТИВНОЇ ПОСЛУГИ</w:t>
      </w:r>
    </w:p>
    <w:p w:rsidR="009931EB" w:rsidRPr="00D452FC" w:rsidRDefault="009931EB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:rsidR="00D816F1" w:rsidRPr="00D452FC" w:rsidRDefault="00441FC4" w:rsidP="00D816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0B6249">
        <w:rPr>
          <w:rFonts w:ascii="Times New Roman" w:eastAsia="Times New Roman" w:hAnsi="Times New Roman"/>
          <w:b/>
          <w:sz w:val="28"/>
          <w:szCs w:val="28"/>
          <w:u w:val="single"/>
        </w:rPr>
        <w:t>Приватизація</w:t>
      </w:r>
      <w:proofErr w:type="spellEnd"/>
      <w:r w:rsidRPr="000B6249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proofErr w:type="gramStart"/>
      <w:r w:rsidRPr="000B6249">
        <w:rPr>
          <w:rFonts w:ascii="Times New Roman" w:eastAsia="Times New Roman" w:hAnsi="Times New Roman"/>
          <w:b/>
          <w:sz w:val="28"/>
          <w:szCs w:val="28"/>
          <w:u w:val="single"/>
        </w:rPr>
        <w:t>державного</w:t>
      </w:r>
      <w:proofErr w:type="gramEnd"/>
      <w:r w:rsidRPr="000B6249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eastAsia="Times New Roman" w:hAnsi="Times New Roman"/>
          <w:b/>
          <w:sz w:val="28"/>
          <w:szCs w:val="28"/>
          <w:u w:val="single"/>
        </w:rPr>
        <w:t>житлового</w:t>
      </w:r>
      <w:proofErr w:type="spellEnd"/>
      <w:r w:rsidRPr="000B6249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фонду</w:t>
      </w:r>
    </w:p>
    <w:p w:rsidR="00F97791" w:rsidRPr="00F97791" w:rsidRDefault="00F97791" w:rsidP="00D816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584D" w:rsidRPr="00391E2F" w:rsidRDefault="007E584D" w:rsidP="007E5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2685"/>
        <w:gridCol w:w="2177"/>
        <w:gridCol w:w="2090"/>
        <w:gridCol w:w="2078"/>
      </w:tblGrid>
      <w:tr w:rsidR="00BC7A45" w:rsidRPr="00BC7A45" w:rsidTr="00BC14D1">
        <w:trPr>
          <w:tblCellSpacing w:w="20" w:type="dxa"/>
        </w:trPr>
        <w:tc>
          <w:tcPr>
            <w:tcW w:w="590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</w:t>
            </w:r>
            <w:proofErr w:type="spellStart"/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</w:t>
            </w:r>
            <w:proofErr w:type="spellEnd"/>
          </w:p>
        </w:tc>
        <w:tc>
          <w:tcPr>
            <w:tcW w:w="2645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137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50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2018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BC7A45" w:rsidRPr="007A6F44" w:rsidTr="00BC14D1">
        <w:trPr>
          <w:tblCellSpacing w:w="20" w:type="dxa"/>
        </w:trPr>
        <w:tc>
          <w:tcPr>
            <w:tcW w:w="590" w:type="dxa"/>
          </w:tcPr>
          <w:p w:rsidR="00BC7A45" w:rsidRPr="00441FC4" w:rsidRDefault="00441FC4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441FC4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2645" w:type="dxa"/>
          </w:tcPr>
          <w:p w:rsidR="00BC7A45" w:rsidRPr="00441FC4" w:rsidRDefault="00441FC4" w:rsidP="00441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заяви про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приватизацію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державного</w:t>
            </w:r>
            <w:proofErr w:type="gram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житлового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фонду з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доданими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документами</w:t>
            </w:r>
          </w:p>
        </w:tc>
        <w:tc>
          <w:tcPr>
            <w:tcW w:w="2137" w:type="dxa"/>
          </w:tcPr>
          <w:p w:rsidR="00BC7A45" w:rsidRPr="00441FC4" w:rsidRDefault="007964C8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41F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  <w:r w:rsidR="00BC7A45" w:rsidRPr="00441F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:rsidR="00BC7A45" w:rsidRPr="00441FC4" w:rsidRDefault="00581EA4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441F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18" w:type="dxa"/>
          </w:tcPr>
          <w:p w:rsidR="00BC7A45" w:rsidRPr="00441FC4" w:rsidRDefault="00BC7A45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41F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подання заявником необхідних документів</w:t>
            </w:r>
          </w:p>
        </w:tc>
      </w:tr>
      <w:tr w:rsidR="00C47FDC" w:rsidRPr="007A6F44" w:rsidTr="00BC14D1">
        <w:trPr>
          <w:tblCellSpacing w:w="20" w:type="dxa"/>
        </w:trPr>
        <w:tc>
          <w:tcPr>
            <w:tcW w:w="590" w:type="dxa"/>
          </w:tcPr>
          <w:p w:rsidR="00C47FDC" w:rsidRPr="00441FC4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41F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645" w:type="dxa"/>
          </w:tcPr>
          <w:p w:rsidR="00C47FDC" w:rsidRPr="00441FC4" w:rsidRDefault="00C47FDC" w:rsidP="009931E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занесення</w:t>
            </w:r>
            <w:proofErr w:type="spellEnd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АСКОД</w:t>
            </w:r>
          </w:p>
        </w:tc>
        <w:tc>
          <w:tcPr>
            <w:tcW w:w="2137" w:type="dxa"/>
          </w:tcPr>
          <w:p w:rsidR="00C47FDC" w:rsidRPr="00441FC4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41F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:rsidR="00C47FDC" w:rsidRPr="00441FC4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441F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18" w:type="dxa"/>
          </w:tcPr>
          <w:p w:rsidR="00C47FDC" w:rsidRPr="00441FC4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41F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441F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1F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441F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</w:t>
            </w:r>
            <w:r w:rsidRPr="00441F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ого</w:t>
            </w:r>
            <w:proofErr w:type="spellEnd"/>
            <w:r w:rsidRPr="00441F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F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441F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</w:p>
          <w:p w:rsidR="00C47FDC" w:rsidRPr="00441FC4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95D43" w:rsidRPr="007A6F44" w:rsidTr="00BC14D1">
        <w:trPr>
          <w:tblCellSpacing w:w="20" w:type="dxa"/>
        </w:trPr>
        <w:tc>
          <w:tcPr>
            <w:tcW w:w="590" w:type="dxa"/>
          </w:tcPr>
          <w:p w:rsidR="00D95D43" w:rsidRPr="00441FC4" w:rsidRDefault="00D95D43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41F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645" w:type="dxa"/>
          </w:tcPr>
          <w:p w:rsidR="00D95D43" w:rsidRPr="00441FC4" w:rsidRDefault="00D95D43" w:rsidP="009931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441FC4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пакету </w:t>
            </w:r>
            <w:proofErr w:type="spellStart"/>
            <w:r w:rsidRPr="00441FC4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441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hAnsi="Times New Roman" w:cs="Times New Roman"/>
                <w:sz w:val="24"/>
                <w:szCs w:val="24"/>
              </w:rPr>
              <w:t>заявника</w:t>
            </w:r>
            <w:proofErr w:type="spellEnd"/>
            <w:r w:rsidRPr="00441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7" w:type="dxa"/>
          </w:tcPr>
          <w:p w:rsidR="00D95D43" w:rsidRPr="00441FC4" w:rsidRDefault="00D95D43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41F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:rsidR="00D95D43" w:rsidRPr="00441FC4" w:rsidRDefault="00D95D43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441F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18" w:type="dxa"/>
          </w:tcPr>
          <w:p w:rsidR="00D95D43" w:rsidRPr="00441FC4" w:rsidRDefault="00D95D43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41F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441F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1F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 дня</w:t>
            </w:r>
          </w:p>
        </w:tc>
      </w:tr>
      <w:tr w:rsidR="00441FC4" w:rsidRPr="007A6F44" w:rsidTr="00BC14D1">
        <w:trPr>
          <w:tblCellSpacing w:w="20" w:type="dxa"/>
        </w:trPr>
        <w:tc>
          <w:tcPr>
            <w:tcW w:w="590" w:type="dxa"/>
          </w:tcPr>
          <w:p w:rsidR="00441FC4" w:rsidRPr="00441FC4" w:rsidRDefault="00BC14D1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645" w:type="dxa"/>
            <w:vAlign w:val="center"/>
          </w:tcPr>
          <w:p w:rsidR="00441FC4" w:rsidRPr="00441FC4" w:rsidRDefault="00441FC4" w:rsidP="0089665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Накладання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відповідної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резолюції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передача заяви про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приватизацію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державного</w:t>
            </w:r>
            <w:proofErr w:type="gram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житлового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фонду з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доданими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документами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юридичному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2137" w:type="dxa"/>
          </w:tcPr>
          <w:p w:rsidR="00441FC4" w:rsidRPr="00441FC4" w:rsidRDefault="00441FC4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голова / заступник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міського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голови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питань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виконавчих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органів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ідповідно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розподілу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функціональних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обоав'язків</w:t>
            </w:r>
            <w:proofErr w:type="spellEnd"/>
          </w:p>
        </w:tc>
        <w:tc>
          <w:tcPr>
            <w:tcW w:w="2050" w:type="dxa"/>
          </w:tcPr>
          <w:p w:rsidR="00441FC4" w:rsidRPr="00441FC4" w:rsidRDefault="00BC14D1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Міський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голова / заступник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міського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голови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питань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виконавчих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органів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ідповідно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розподілу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функціональних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обоав'язків</w:t>
            </w:r>
            <w:proofErr w:type="spellEnd"/>
          </w:p>
        </w:tc>
        <w:tc>
          <w:tcPr>
            <w:tcW w:w="2018" w:type="dxa"/>
          </w:tcPr>
          <w:p w:rsidR="00441FC4" w:rsidRPr="00441FC4" w:rsidRDefault="00441FC4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41FC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Протягом1-2 днів</w:t>
            </w:r>
          </w:p>
        </w:tc>
      </w:tr>
      <w:tr w:rsidR="00441FC4" w:rsidRPr="007A6F44" w:rsidTr="00BC14D1">
        <w:trPr>
          <w:tblCellSpacing w:w="20" w:type="dxa"/>
        </w:trPr>
        <w:tc>
          <w:tcPr>
            <w:tcW w:w="590" w:type="dxa"/>
          </w:tcPr>
          <w:p w:rsidR="00441FC4" w:rsidRPr="00441FC4" w:rsidRDefault="00BC14D1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645" w:type="dxa"/>
          </w:tcPr>
          <w:p w:rsidR="00441FC4" w:rsidRPr="00441FC4" w:rsidRDefault="00441FC4" w:rsidP="00D452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заяви та </w:t>
            </w:r>
            <w:proofErr w:type="spellStart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доданих</w:t>
            </w:r>
            <w:proofErr w:type="spellEnd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</w:t>
            </w:r>
            <w:proofErr w:type="gramStart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137" w:type="dxa"/>
          </w:tcPr>
          <w:p w:rsidR="00441FC4" w:rsidRPr="00441FC4" w:rsidRDefault="00441FC4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1F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Посадова особа юридичного відділу</w:t>
            </w:r>
          </w:p>
        </w:tc>
        <w:tc>
          <w:tcPr>
            <w:tcW w:w="2050" w:type="dxa"/>
          </w:tcPr>
          <w:p w:rsidR="00441FC4" w:rsidRPr="00441FC4" w:rsidRDefault="00441FC4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1F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Юридичний відділ </w:t>
            </w:r>
            <w:r w:rsidRPr="00441F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виконавчого комітету Нововолинської </w:t>
            </w:r>
            <w:r w:rsidRPr="00441F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міської ради</w:t>
            </w:r>
          </w:p>
        </w:tc>
        <w:tc>
          <w:tcPr>
            <w:tcW w:w="2018" w:type="dxa"/>
          </w:tcPr>
          <w:p w:rsidR="00441FC4" w:rsidRPr="00441FC4" w:rsidRDefault="00441FC4" w:rsidP="00F977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441F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Протягом</w:t>
            </w:r>
            <w:proofErr w:type="spellEnd"/>
            <w:r w:rsidRPr="00441F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1F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441FC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-3</w:t>
            </w:r>
            <w:r w:rsidRPr="00441F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дня</w:t>
            </w:r>
          </w:p>
        </w:tc>
      </w:tr>
      <w:tr w:rsidR="00441FC4" w:rsidRPr="007A6F44" w:rsidTr="00BC14D1">
        <w:trPr>
          <w:tblCellSpacing w:w="20" w:type="dxa"/>
        </w:trPr>
        <w:tc>
          <w:tcPr>
            <w:tcW w:w="590" w:type="dxa"/>
          </w:tcPr>
          <w:p w:rsidR="00441FC4" w:rsidRPr="00441FC4" w:rsidRDefault="00441FC4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41FC4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6</w:t>
            </w:r>
          </w:p>
        </w:tc>
        <w:tc>
          <w:tcPr>
            <w:tcW w:w="2645" w:type="dxa"/>
          </w:tcPr>
          <w:p w:rsidR="00441FC4" w:rsidRPr="00441FC4" w:rsidRDefault="00441FC4" w:rsidP="009931EB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41F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41FC4">
              <w:rPr>
                <w:rFonts w:ascii="Times New Roman" w:hAnsi="Times New Roman" w:cs="Times New Roman"/>
                <w:sz w:val="24"/>
                <w:szCs w:val="24"/>
              </w:rPr>
              <w:t>ідготовка</w:t>
            </w:r>
            <w:proofErr w:type="spellEnd"/>
            <w:r w:rsidRPr="00441FC4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Pr="00441FC4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441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hAnsi="Times New Roman" w:cs="Times New Roman"/>
                <w:sz w:val="24"/>
                <w:szCs w:val="24"/>
              </w:rPr>
              <w:t>виконавчого</w:t>
            </w:r>
            <w:proofErr w:type="spellEnd"/>
            <w:r w:rsidRPr="00441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hAnsi="Times New Roman" w:cs="Times New Roman"/>
                <w:sz w:val="24"/>
                <w:szCs w:val="24"/>
              </w:rPr>
              <w:t>комітету</w:t>
            </w:r>
            <w:proofErr w:type="spellEnd"/>
            <w:r w:rsidRPr="00441FC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41FC4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441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hAnsi="Times New Roman" w:cs="Times New Roman"/>
                <w:sz w:val="24"/>
                <w:szCs w:val="24"/>
              </w:rPr>
              <w:t>оприлюднення</w:t>
            </w:r>
            <w:proofErr w:type="spellEnd"/>
          </w:p>
        </w:tc>
        <w:tc>
          <w:tcPr>
            <w:tcW w:w="2137" w:type="dxa"/>
          </w:tcPr>
          <w:p w:rsidR="00441FC4" w:rsidRPr="00441FC4" w:rsidRDefault="00441FC4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1F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Посадова особа юридичного відділу</w:t>
            </w:r>
          </w:p>
        </w:tc>
        <w:tc>
          <w:tcPr>
            <w:tcW w:w="2050" w:type="dxa"/>
          </w:tcPr>
          <w:p w:rsidR="00441FC4" w:rsidRPr="00441FC4" w:rsidRDefault="00441FC4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F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Юридичний відділ </w:t>
            </w:r>
            <w:r w:rsidRPr="00441F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2018" w:type="dxa"/>
          </w:tcPr>
          <w:p w:rsidR="00441FC4" w:rsidRPr="00441FC4" w:rsidRDefault="00441FC4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 – 3 </w:t>
            </w:r>
            <w:proofErr w:type="spellStart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BC14D1" w:rsidRPr="00441FC4" w:rsidTr="00BC14D1">
        <w:trPr>
          <w:tblCellSpacing w:w="20" w:type="dxa"/>
        </w:trPr>
        <w:tc>
          <w:tcPr>
            <w:tcW w:w="590" w:type="dxa"/>
          </w:tcPr>
          <w:p w:rsidR="00BC14D1" w:rsidRPr="00441FC4" w:rsidRDefault="00BC14D1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bookmarkStart w:id="2" w:name="_GoBack" w:colFirst="2" w:colLast="3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2645" w:type="dxa"/>
          </w:tcPr>
          <w:p w:rsidR="00BC14D1" w:rsidRPr="00441FC4" w:rsidRDefault="00BC14D1" w:rsidP="009931EB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Оформлення розрахунку вартості надлишкової загальної площі квартири (будинку), жилого приміщення у гуртожитку, кімнати у комунальній квартирі, що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приватизуєть-ся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; відібрання від наймача підпису у розрахунку вартості надлишкової загальної площі квартири (будинку), жилого приміщення у гуртожитку, кімнати у комунальній квартирі, що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приватизуєть-ся</w:t>
            </w:r>
            <w:proofErr w:type="spellEnd"/>
          </w:p>
        </w:tc>
        <w:tc>
          <w:tcPr>
            <w:tcW w:w="2137" w:type="dxa"/>
          </w:tcPr>
          <w:p w:rsidR="00BC14D1" w:rsidRPr="00441FC4" w:rsidRDefault="00BC14D1" w:rsidP="00896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1F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Посадова особа юридичного відділу</w:t>
            </w:r>
          </w:p>
        </w:tc>
        <w:tc>
          <w:tcPr>
            <w:tcW w:w="2050" w:type="dxa"/>
          </w:tcPr>
          <w:p w:rsidR="00BC14D1" w:rsidRPr="00441FC4" w:rsidRDefault="00BC14D1" w:rsidP="008966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F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Юридичний відділ </w:t>
            </w:r>
            <w:r w:rsidRPr="00441F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2018" w:type="dxa"/>
          </w:tcPr>
          <w:p w:rsidR="00BC14D1" w:rsidRPr="00441FC4" w:rsidRDefault="00BC14D1" w:rsidP="009931E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41FC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2-5 днів</w:t>
            </w:r>
          </w:p>
        </w:tc>
      </w:tr>
      <w:bookmarkEnd w:id="2"/>
      <w:tr w:rsidR="00441FC4" w:rsidRPr="007A6F44" w:rsidTr="00BC14D1">
        <w:trPr>
          <w:tblCellSpacing w:w="20" w:type="dxa"/>
        </w:trPr>
        <w:tc>
          <w:tcPr>
            <w:tcW w:w="590" w:type="dxa"/>
          </w:tcPr>
          <w:p w:rsidR="00441FC4" w:rsidRPr="00441FC4" w:rsidRDefault="00BC14D1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2645" w:type="dxa"/>
          </w:tcPr>
          <w:p w:rsidR="00441FC4" w:rsidRPr="00441FC4" w:rsidRDefault="00441FC4" w:rsidP="00D452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Прийняття</w:t>
            </w:r>
            <w:proofErr w:type="spellEnd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виконавчим</w:t>
            </w:r>
            <w:proofErr w:type="spellEnd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комітетом</w:t>
            </w:r>
            <w:proofErr w:type="spellEnd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ішення</w:t>
            </w:r>
            <w:proofErr w:type="spellEnd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 його оприлюднення</w:t>
            </w:r>
          </w:p>
        </w:tc>
        <w:tc>
          <w:tcPr>
            <w:tcW w:w="2137" w:type="dxa"/>
          </w:tcPr>
          <w:p w:rsidR="00441FC4" w:rsidRPr="00441FC4" w:rsidRDefault="00441FC4" w:rsidP="009931EB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</w:t>
            </w:r>
            <w:proofErr w:type="spellEnd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</w:t>
            </w:r>
            <w:proofErr w:type="spellEnd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Нововолинської</w:t>
            </w:r>
            <w:proofErr w:type="spellEnd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2050" w:type="dxa"/>
          </w:tcPr>
          <w:p w:rsidR="00441FC4" w:rsidRPr="00441FC4" w:rsidRDefault="00441FC4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Виконавчий</w:t>
            </w:r>
            <w:proofErr w:type="spellEnd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</w:t>
            </w:r>
            <w:proofErr w:type="spellEnd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Нововолинської</w:t>
            </w:r>
            <w:proofErr w:type="spellEnd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2018" w:type="dxa"/>
          </w:tcPr>
          <w:p w:rsidR="00441FC4" w:rsidRPr="00441FC4" w:rsidRDefault="00441FC4" w:rsidP="009931EB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– 8 </w:t>
            </w:r>
            <w:proofErr w:type="spellStart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</w:p>
          <w:p w:rsidR="00441FC4" w:rsidRPr="00441FC4" w:rsidRDefault="00441FC4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441FC4" w:rsidRPr="007A6F44" w:rsidTr="00BC14D1">
        <w:trPr>
          <w:tblCellSpacing w:w="20" w:type="dxa"/>
        </w:trPr>
        <w:tc>
          <w:tcPr>
            <w:tcW w:w="590" w:type="dxa"/>
          </w:tcPr>
          <w:p w:rsidR="00441FC4" w:rsidRPr="00441FC4" w:rsidRDefault="00BC14D1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2645" w:type="dxa"/>
          </w:tcPr>
          <w:p w:rsidR="00441FC4" w:rsidRPr="00441FC4" w:rsidRDefault="00441FC4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</w:t>
            </w:r>
            <w:proofErr w:type="spellStart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завіреної</w:t>
            </w:r>
            <w:proofErr w:type="spellEnd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копії</w:t>
            </w:r>
            <w:proofErr w:type="spellEnd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з </w:t>
            </w:r>
            <w:proofErr w:type="spellStart"/>
            <w:proofErr w:type="gramStart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ішення</w:t>
            </w:r>
            <w:proofErr w:type="spellEnd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виконавчого</w:t>
            </w:r>
            <w:proofErr w:type="spellEnd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комітету</w:t>
            </w:r>
            <w:proofErr w:type="spellEnd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взяття</w:t>
            </w:r>
            <w:proofErr w:type="spellEnd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квартирний</w:t>
            </w:r>
            <w:proofErr w:type="spellEnd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відмову</w:t>
            </w:r>
            <w:proofErr w:type="spellEnd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взятті</w:t>
            </w:r>
            <w:proofErr w:type="spellEnd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квартирний</w:t>
            </w:r>
            <w:proofErr w:type="spellEnd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центр </w:t>
            </w:r>
            <w:proofErr w:type="spellStart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</w:t>
            </w:r>
            <w:proofErr w:type="spellEnd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-них </w:t>
            </w:r>
            <w:proofErr w:type="spellStart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2137" w:type="dxa"/>
          </w:tcPr>
          <w:p w:rsidR="00441FC4" w:rsidRPr="00441FC4" w:rsidRDefault="00441FC4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1F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Посадова особа юридичного відділу</w:t>
            </w:r>
          </w:p>
        </w:tc>
        <w:tc>
          <w:tcPr>
            <w:tcW w:w="2050" w:type="dxa"/>
          </w:tcPr>
          <w:p w:rsidR="00441FC4" w:rsidRPr="00441FC4" w:rsidRDefault="00441FC4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F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Юридичний відділ </w:t>
            </w:r>
            <w:r w:rsidRPr="00441F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2018" w:type="dxa"/>
          </w:tcPr>
          <w:p w:rsidR="00441FC4" w:rsidRPr="00441FC4" w:rsidRDefault="00441FC4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 дня</w:t>
            </w:r>
          </w:p>
        </w:tc>
      </w:tr>
      <w:tr w:rsidR="00BC14D1" w:rsidRPr="007A6F44" w:rsidTr="00BC14D1">
        <w:trPr>
          <w:tblCellSpacing w:w="20" w:type="dxa"/>
        </w:trPr>
        <w:tc>
          <w:tcPr>
            <w:tcW w:w="590" w:type="dxa"/>
          </w:tcPr>
          <w:p w:rsidR="00BC14D1" w:rsidRPr="00441FC4" w:rsidRDefault="00BC14D1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2645" w:type="dxa"/>
          </w:tcPr>
          <w:p w:rsidR="00BC14D1" w:rsidRPr="00441FC4" w:rsidRDefault="00BC14D1" w:rsidP="009931E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Оформлення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ідоцтва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право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власності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завіреної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копії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рішення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виконавчого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комітету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відмову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приватизації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37" w:type="dxa"/>
          </w:tcPr>
          <w:p w:rsidR="00BC14D1" w:rsidRPr="00441FC4" w:rsidRDefault="00BC14D1" w:rsidP="00896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1F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Посадова особа юридичного відділу</w:t>
            </w:r>
          </w:p>
        </w:tc>
        <w:tc>
          <w:tcPr>
            <w:tcW w:w="2050" w:type="dxa"/>
          </w:tcPr>
          <w:p w:rsidR="00BC14D1" w:rsidRPr="00441FC4" w:rsidRDefault="00BC14D1" w:rsidP="008966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F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Юридичний відділ </w:t>
            </w:r>
            <w:r w:rsidRPr="00441F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2018" w:type="dxa"/>
          </w:tcPr>
          <w:p w:rsidR="00BC14D1" w:rsidRPr="00441FC4" w:rsidRDefault="00BC14D1" w:rsidP="009931E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44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 дня</w:t>
            </w:r>
          </w:p>
        </w:tc>
      </w:tr>
      <w:tr w:rsidR="00BC14D1" w:rsidRPr="007A6F44" w:rsidTr="00BC14D1">
        <w:trPr>
          <w:tblCellSpacing w:w="20" w:type="dxa"/>
        </w:trPr>
        <w:tc>
          <w:tcPr>
            <w:tcW w:w="590" w:type="dxa"/>
          </w:tcPr>
          <w:p w:rsidR="00BC14D1" w:rsidRPr="00441FC4" w:rsidRDefault="00BC14D1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2645" w:type="dxa"/>
          </w:tcPr>
          <w:p w:rsidR="00BC14D1" w:rsidRPr="00441FC4" w:rsidRDefault="00BC14D1" w:rsidP="009931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Реєстрація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ідоцтва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право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власності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відповідному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журналі</w:t>
            </w:r>
            <w:proofErr w:type="spellEnd"/>
          </w:p>
        </w:tc>
        <w:tc>
          <w:tcPr>
            <w:tcW w:w="2137" w:type="dxa"/>
          </w:tcPr>
          <w:p w:rsidR="00BC14D1" w:rsidRPr="00441FC4" w:rsidRDefault="00BC14D1" w:rsidP="00896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1F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Посадова особа юридичного відділу</w:t>
            </w:r>
          </w:p>
        </w:tc>
        <w:tc>
          <w:tcPr>
            <w:tcW w:w="2050" w:type="dxa"/>
          </w:tcPr>
          <w:p w:rsidR="00BC14D1" w:rsidRPr="00441FC4" w:rsidRDefault="00BC14D1" w:rsidP="008966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F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Юридичний відділ </w:t>
            </w:r>
            <w:r w:rsidRPr="00441F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виконавчого комітету </w:t>
            </w:r>
            <w:r w:rsidRPr="00441F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Нововолинської міської ради</w:t>
            </w:r>
          </w:p>
        </w:tc>
        <w:tc>
          <w:tcPr>
            <w:tcW w:w="2018" w:type="dxa"/>
          </w:tcPr>
          <w:p w:rsidR="00BC14D1" w:rsidRPr="00441FC4" w:rsidRDefault="00BC14D1" w:rsidP="009931E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14D1" w:rsidRPr="007A6F44" w:rsidTr="00BC14D1">
        <w:trPr>
          <w:tblCellSpacing w:w="20" w:type="dxa"/>
        </w:trPr>
        <w:tc>
          <w:tcPr>
            <w:tcW w:w="590" w:type="dxa"/>
          </w:tcPr>
          <w:p w:rsidR="00BC14D1" w:rsidRPr="00441FC4" w:rsidRDefault="00BC14D1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12</w:t>
            </w:r>
          </w:p>
        </w:tc>
        <w:tc>
          <w:tcPr>
            <w:tcW w:w="2645" w:type="dxa"/>
          </w:tcPr>
          <w:p w:rsidR="00BC14D1" w:rsidRPr="00441FC4" w:rsidRDefault="00BC14D1" w:rsidP="009931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Передача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зареєстровано-го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ідоцтва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право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власності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завіреної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копії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рішення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виконавчого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комітету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відмову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приватизації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центр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-них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2137" w:type="dxa"/>
          </w:tcPr>
          <w:p w:rsidR="00BC14D1" w:rsidRPr="00441FC4" w:rsidRDefault="00BC14D1" w:rsidP="00896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1F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Посадова особа юридичного відділу</w:t>
            </w:r>
          </w:p>
        </w:tc>
        <w:tc>
          <w:tcPr>
            <w:tcW w:w="2050" w:type="dxa"/>
          </w:tcPr>
          <w:p w:rsidR="00BC14D1" w:rsidRPr="00441FC4" w:rsidRDefault="00BC14D1" w:rsidP="008966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F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Юридичний відділ </w:t>
            </w:r>
            <w:r w:rsidRPr="00441F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2018" w:type="dxa"/>
          </w:tcPr>
          <w:p w:rsidR="00BC14D1" w:rsidRPr="00441FC4" w:rsidRDefault="00BC14D1" w:rsidP="009931E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14D1" w:rsidRPr="00441FC4" w:rsidTr="00BC14D1">
        <w:trPr>
          <w:tblCellSpacing w:w="20" w:type="dxa"/>
        </w:trPr>
        <w:tc>
          <w:tcPr>
            <w:tcW w:w="590" w:type="dxa"/>
          </w:tcPr>
          <w:p w:rsidR="00BC14D1" w:rsidRPr="00441FC4" w:rsidRDefault="00BC14D1" w:rsidP="009931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2645" w:type="dxa"/>
          </w:tcPr>
          <w:p w:rsidR="00BC14D1" w:rsidRPr="00441FC4" w:rsidRDefault="00BC14D1" w:rsidP="009931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441F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Видача свідоцтва про право власності або витягу / завіреної копії  з рішення виконавчого комітету про відмову у приватизації суб’єкту звернення, під підпис</w:t>
            </w:r>
          </w:p>
        </w:tc>
        <w:tc>
          <w:tcPr>
            <w:tcW w:w="2137" w:type="dxa"/>
          </w:tcPr>
          <w:p w:rsidR="00BC14D1" w:rsidRPr="00441FC4" w:rsidRDefault="00BC14D1" w:rsidP="00896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41F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Посадова особа юридичного відділу</w:t>
            </w:r>
          </w:p>
        </w:tc>
        <w:tc>
          <w:tcPr>
            <w:tcW w:w="2050" w:type="dxa"/>
          </w:tcPr>
          <w:p w:rsidR="00BC14D1" w:rsidRPr="00441FC4" w:rsidRDefault="00BC14D1" w:rsidP="008966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FC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Юридичний відділ </w:t>
            </w:r>
            <w:r w:rsidRPr="00441F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2018" w:type="dxa"/>
            <w:vAlign w:val="center"/>
          </w:tcPr>
          <w:p w:rsidR="00BC14D1" w:rsidRPr="00441FC4" w:rsidRDefault="00BC14D1" w:rsidP="00896658">
            <w:pPr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Протягом 30 днів з дня прийняття заяви та доданих документів / після закінчення </w:t>
            </w:r>
            <w:proofErr w:type="spellStart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тридцятиденного</w:t>
            </w:r>
            <w:proofErr w:type="spellEnd"/>
            <w:r w:rsidRPr="00441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строку – в п’ятиденний строк після засідання чергового виконавчого комітету (в будь-якому випадку рішення про приватизацію приймається виконавчим комітетом після здійснення наймачем доплати за надлишкову площу, що приватизується, з пред’явленням в юридичний відділ виконавчого комітету підтверджуючих платіжних документів (у разі наявності надлишкової площі)</w:t>
            </w:r>
          </w:p>
        </w:tc>
      </w:tr>
      <w:tr w:rsidR="00441FC4" w:rsidRPr="007A6F44" w:rsidTr="00BC14D1">
        <w:trPr>
          <w:tblCellSpacing w:w="20" w:type="dxa"/>
        </w:trPr>
        <w:tc>
          <w:tcPr>
            <w:tcW w:w="590" w:type="dxa"/>
          </w:tcPr>
          <w:p w:rsidR="00441FC4" w:rsidRPr="00441FC4" w:rsidRDefault="00BC14D1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2645" w:type="dxa"/>
          </w:tcPr>
          <w:p w:rsidR="00441FC4" w:rsidRPr="00441FC4" w:rsidRDefault="00441FC4" w:rsidP="009931E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441FC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Видача </w:t>
            </w:r>
            <w:r w:rsidRPr="00441FC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результату </w:t>
            </w:r>
            <w:proofErr w:type="spellStart"/>
            <w:r w:rsidRPr="00441FC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надання</w:t>
            </w:r>
            <w:proofErr w:type="spellEnd"/>
            <w:r w:rsidRPr="00441FC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441FC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адміністративної</w:t>
            </w:r>
            <w:proofErr w:type="spellEnd"/>
            <w:r w:rsidRPr="00441FC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441FC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послуги</w:t>
            </w:r>
            <w:proofErr w:type="spellEnd"/>
          </w:p>
        </w:tc>
        <w:tc>
          <w:tcPr>
            <w:tcW w:w="2137" w:type="dxa"/>
          </w:tcPr>
          <w:p w:rsidR="00441FC4" w:rsidRPr="00441FC4" w:rsidRDefault="00441FC4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41F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Адміністратор управління «Центр надання адміністративних послуг» виконавчого </w:t>
            </w:r>
            <w:r w:rsidRPr="00441F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комітету Нововолинської міської ради</w:t>
            </w:r>
          </w:p>
        </w:tc>
        <w:tc>
          <w:tcPr>
            <w:tcW w:w="2050" w:type="dxa"/>
          </w:tcPr>
          <w:p w:rsidR="00441FC4" w:rsidRPr="00441FC4" w:rsidRDefault="00441FC4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441F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Управління «Центр надання адміністративних послуг» виконавчого комітету </w:t>
            </w:r>
            <w:r w:rsidRPr="00441F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Нововолинської міської ради</w:t>
            </w:r>
          </w:p>
        </w:tc>
        <w:tc>
          <w:tcPr>
            <w:tcW w:w="2018" w:type="dxa"/>
          </w:tcPr>
          <w:p w:rsidR="00441FC4" w:rsidRPr="00441FC4" w:rsidRDefault="00441FC4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41FC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У день прийняття рішення</w:t>
            </w:r>
          </w:p>
        </w:tc>
      </w:tr>
    </w:tbl>
    <w:p w:rsidR="005D551E" w:rsidRPr="007A6F44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41FC4" w:rsidRPr="00BC14D1" w:rsidRDefault="0039482F" w:rsidP="00441F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7A6F44">
        <w:rPr>
          <w:rFonts w:ascii="Times New Roman" w:hAnsi="Times New Roman"/>
          <w:sz w:val="24"/>
          <w:szCs w:val="24"/>
        </w:rPr>
        <w:tab/>
      </w:r>
      <w:r w:rsidR="00441FC4" w:rsidRPr="000B6249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</w:t>
      </w:r>
      <w:proofErr w:type="spellStart"/>
      <w:r w:rsidR="00441FC4">
        <w:rPr>
          <w:rFonts w:ascii="Times New Roman" w:eastAsia="Times New Roman" w:hAnsi="Times New Roman"/>
          <w:sz w:val="28"/>
          <w:szCs w:val="28"/>
        </w:rPr>
        <w:t>Керівнику</w:t>
      </w:r>
      <w:proofErr w:type="spellEnd"/>
      <w:r w:rsidR="00441FC4">
        <w:rPr>
          <w:rFonts w:ascii="Times New Roman" w:eastAsia="Times New Roman" w:hAnsi="Times New Roman"/>
          <w:sz w:val="28"/>
          <w:szCs w:val="28"/>
        </w:rPr>
        <w:t xml:space="preserve"> органу </w:t>
      </w:r>
      <w:proofErr w:type="spellStart"/>
      <w:r w:rsidR="00441FC4">
        <w:rPr>
          <w:rFonts w:ascii="Times New Roman" w:eastAsia="Times New Roman" w:hAnsi="Times New Roman"/>
          <w:sz w:val="28"/>
          <w:szCs w:val="28"/>
        </w:rPr>
        <w:t>приватизації</w:t>
      </w:r>
      <w:proofErr w:type="spellEnd"/>
      <w:r w:rsidR="00441FC4">
        <w:rPr>
          <w:rFonts w:ascii="Times New Roman" w:eastAsia="Times New Roman" w:hAnsi="Times New Roman"/>
          <w:sz w:val="28"/>
          <w:szCs w:val="28"/>
        </w:rPr>
        <w:t xml:space="preserve"> –</w:t>
      </w:r>
    </w:p>
    <w:p w:rsidR="00441FC4" w:rsidRPr="00BC14D1" w:rsidRDefault="00441FC4" w:rsidP="00441FC4">
      <w:pPr>
        <w:spacing w:after="0" w:line="240" w:lineRule="auto"/>
        <w:ind w:left="6300" w:hanging="6300"/>
        <w:rPr>
          <w:rFonts w:ascii="Times New Roman" w:eastAsia="Times New Roman" w:hAnsi="Times New Roman"/>
          <w:sz w:val="24"/>
          <w:szCs w:val="24"/>
        </w:rPr>
      </w:pPr>
      <w:r w:rsidRPr="00BC14D1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Нововолинському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міському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голові</w:t>
      </w:r>
      <w:proofErr w:type="spellEnd"/>
    </w:p>
    <w:p w:rsidR="00441FC4" w:rsidRPr="00BC14D1" w:rsidRDefault="00441FC4" w:rsidP="00BC14D1">
      <w:pPr>
        <w:spacing w:after="0" w:line="240" w:lineRule="auto"/>
        <w:ind w:left="6300" w:hanging="6300"/>
        <w:rPr>
          <w:rFonts w:ascii="Times New Roman" w:eastAsia="Times New Roman" w:hAnsi="Times New Roman"/>
          <w:sz w:val="24"/>
          <w:szCs w:val="24"/>
        </w:rPr>
      </w:pPr>
      <w:r w:rsidRPr="00BC14D1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Карпусу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Б.С.                                                                                     </w:t>
      </w:r>
    </w:p>
    <w:p w:rsidR="00441FC4" w:rsidRPr="00BC14D1" w:rsidRDefault="00441FC4" w:rsidP="00441FC4">
      <w:pPr>
        <w:spacing w:after="0" w:line="240" w:lineRule="auto"/>
        <w:ind w:left="6300" w:hanging="6300"/>
        <w:jc w:val="center"/>
        <w:rPr>
          <w:rFonts w:ascii="Times New Roman" w:eastAsia="Times New Roman" w:hAnsi="Times New Roman"/>
          <w:sz w:val="24"/>
          <w:szCs w:val="24"/>
        </w:rPr>
      </w:pPr>
      <w:r w:rsidRPr="00BC14D1">
        <w:rPr>
          <w:rFonts w:ascii="Times New Roman" w:eastAsia="Times New Roman" w:hAnsi="Times New Roman"/>
          <w:sz w:val="24"/>
          <w:szCs w:val="24"/>
        </w:rPr>
        <w:t xml:space="preserve">                                    </w:t>
      </w:r>
      <w:r w:rsidRPr="00BC14D1">
        <w:rPr>
          <w:rFonts w:ascii="Times New Roman" w:eastAsia="Times New Roman" w:hAnsi="Times New Roman"/>
          <w:sz w:val="24"/>
          <w:szCs w:val="24"/>
        </w:rPr>
        <w:t xml:space="preserve">                          </w:t>
      </w:r>
      <w:r w:rsidRPr="00BC14D1">
        <w:rPr>
          <w:rFonts w:ascii="Times New Roman" w:eastAsia="Times New Roman" w:hAnsi="Times New Roman"/>
          <w:sz w:val="24"/>
          <w:szCs w:val="24"/>
        </w:rPr>
        <w:t>___________________</w:t>
      </w:r>
    </w:p>
    <w:p w:rsidR="00441FC4" w:rsidRPr="00BC14D1" w:rsidRDefault="00441FC4" w:rsidP="00441FC4">
      <w:pPr>
        <w:spacing w:after="0" w:line="240" w:lineRule="auto"/>
        <w:ind w:left="6300" w:hanging="6300"/>
        <w:rPr>
          <w:rFonts w:ascii="Times New Roman" w:eastAsia="Times New Roman" w:hAnsi="Times New Roman"/>
          <w:sz w:val="24"/>
          <w:szCs w:val="24"/>
        </w:rPr>
      </w:pPr>
      <w:r w:rsidRPr="00BC14D1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_____________________                                                     </w:t>
      </w:r>
    </w:p>
    <w:p w:rsidR="00441FC4" w:rsidRPr="00BC14D1" w:rsidRDefault="00441FC4" w:rsidP="00441FC4">
      <w:pPr>
        <w:spacing w:after="0" w:line="240" w:lineRule="auto"/>
        <w:ind w:left="6300" w:hanging="6300"/>
        <w:rPr>
          <w:rFonts w:ascii="Times New Roman" w:eastAsia="Times New Roman" w:hAnsi="Times New Roman"/>
          <w:sz w:val="24"/>
          <w:szCs w:val="24"/>
        </w:rPr>
      </w:pPr>
      <w:r w:rsidRPr="00BC14D1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                  </w:t>
      </w:r>
      <w:r w:rsidR="00BC14D1">
        <w:rPr>
          <w:rFonts w:ascii="Times New Roman" w:eastAsia="Times New Roman" w:hAnsi="Times New Roman"/>
          <w:sz w:val="16"/>
          <w:szCs w:val="16"/>
          <w:lang w:val="uk-UA"/>
        </w:rPr>
        <w:t xml:space="preserve">                        </w:t>
      </w:r>
      <w:r w:rsidRPr="00BC14D1">
        <w:rPr>
          <w:rFonts w:ascii="Times New Roman" w:eastAsia="Times New Roman" w:hAnsi="Times New Roman"/>
          <w:sz w:val="16"/>
          <w:szCs w:val="16"/>
        </w:rPr>
        <w:t xml:space="preserve">           (</w:t>
      </w:r>
      <w:proofErr w:type="spellStart"/>
      <w:proofErr w:type="gramStart"/>
      <w:r w:rsidRPr="00BC14D1">
        <w:rPr>
          <w:rFonts w:ascii="Times New Roman" w:eastAsia="Times New Roman" w:hAnsi="Times New Roman"/>
          <w:sz w:val="16"/>
          <w:szCs w:val="16"/>
        </w:rPr>
        <w:t>пр</w:t>
      </w:r>
      <w:proofErr w:type="gramEnd"/>
      <w:r w:rsidRPr="00BC14D1">
        <w:rPr>
          <w:rFonts w:ascii="Times New Roman" w:eastAsia="Times New Roman" w:hAnsi="Times New Roman"/>
          <w:sz w:val="16"/>
          <w:szCs w:val="16"/>
        </w:rPr>
        <w:t>ізвище</w:t>
      </w:r>
      <w:proofErr w:type="spellEnd"/>
      <w:r w:rsidRPr="00BC14D1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Pr="00BC14D1">
        <w:rPr>
          <w:rFonts w:ascii="Times New Roman" w:eastAsia="Times New Roman" w:hAnsi="Times New Roman"/>
          <w:sz w:val="16"/>
          <w:szCs w:val="16"/>
        </w:rPr>
        <w:t>ім'я</w:t>
      </w:r>
      <w:proofErr w:type="spellEnd"/>
      <w:r w:rsidRPr="00BC14D1">
        <w:rPr>
          <w:rFonts w:ascii="Times New Roman" w:eastAsia="Times New Roman" w:hAnsi="Times New Roman"/>
          <w:sz w:val="16"/>
          <w:szCs w:val="16"/>
        </w:rPr>
        <w:t xml:space="preserve"> та по </w:t>
      </w:r>
      <w:proofErr w:type="spellStart"/>
      <w:r w:rsidRPr="00BC14D1">
        <w:rPr>
          <w:rFonts w:ascii="Times New Roman" w:eastAsia="Times New Roman" w:hAnsi="Times New Roman"/>
          <w:sz w:val="16"/>
          <w:szCs w:val="16"/>
        </w:rPr>
        <w:t>батькові</w:t>
      </w:r>
      <w:proofErr w:type="spellEnd"/>
      <w:r w:rsidRPr="00BC14D1">
        <w:rPr>
          <w:rFonts w:ascii="Times New Roman" w:eastAsia="Times New Roman" w:hAnsi="Times New Roman"/>
          <w:sz w:val="16"/>
          <w:szCs w:val="16"/>
        </w:rPr>
        <w:t xml:space="preserve">)    </w:t>
      </w:r>
      <w:r w:rsidRPr="00BC14D1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що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проживає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за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адресою</w:t>
      </w:r>
      <w:proofErr w:type="spellEnd"/>
    </w:p>
    <w:p w:rsidR="00441FC4" w:rsidRPr="00BC14D1" w:rsidRDefault="00441FC4" w:rsidP="00441FC4">
      <w:pPr>
        <w:spacing w:after="0" w:line="240" w:lineRule="auto"/>
        <w:ind w:left="6300" w:hanging="6300"/>
        <w:rPr>
          <w:rFonts w:ascii="Times New Roman" w:eastAsia="Times New Roman" w:hAnsi="Times New Roman"/>
          <w:sz w:val="24"/>
          <w:szCs w:val="24"/>
        </w:rPr>
      </w:pPr>
      <w:r w:rsidRPr="00BC14D1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_____________________                                                       </w:t>
      </w:r>
      <w:r w:rsidR="00BC14D1">
        <w:rPr>
          <w:rFonts w:ascii="Times New Roman" w:eastAsia="Times New Roman" w:hAnsi="Times New Roman"/>
          <w:sz w:val="24"/>
          <w:szCs w:val="24"/>
        </w:rPr>
        <w:t xml:space="preserve">                              </w:t>
      </w:r>
      <w:r w:rsidRPr="00BC14D1">
        <w:rPr>
          <w:rFonts w:ascii="Times New Roman" w:eastAsia="Times New Roman" w:hAnsi="Times New Roman"/>
          <w:sz w:val="24"/>
          <w:szCs w:val="24"/>
        </w:rPr>
        <w:t>_____________________                                                                               _______________________________</w:t>
      </w:r>
      <w:r w:rsidR="00BC14D1" w:rsidRPr="00BC14D1">
        <w:rPr>
          <w:rFonts w:ascii="Times New Roman" w:eastAsia="Times New Roman" w:hAnsi="Times New Roman"/>
          <w:sz w:val="24"/>
          <w:szCs w:val="24"/>
          <w:lang w:val="uk-UA"/>
        </w:rPr>
        <w:t>___________</w:t>
      </w:r>
      <w:r w:rsidRPr="00BC14D1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41FC4" w:rsidRPr="00BC14D1" w:rsidRDefault="00441FC4" w:rsidP="00441FC4">
      <w:pPr>
        <w:spacing w:after="0" w:line="240" w:lineRule="auto"/>
        <w:ind w:left="6300" w:hanging="6300"/>
        <w:rPr>
          <w:rFonts w:ascii="Times New Roman" w:eastAsia="Times New Roman" w:hAnsi="Times New Roman"/>
          <w:sz w:val="24"/>
          <w:szCs w:val="24"/>
        </w:rPr>
      </w:pPr>
      <w:r w:rsidRPr="00BC14D1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(телефон)</w:t>
      </w:r>
    </w:p>
    <w:p w:rsidR="00441FC4" w:rsidRPr="00BC14D1" w:rsidRDefault="00441FC4" w:rsidP="00441FC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C14D1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</w:t>
      </w:r>
    </w:p>
    <w:p w:rsidR="00441FC4" w:rsidRPr="00BC14D1" w:rsidRDefault="00441FC4" w:rsidP="00BC14D1">
      <w:pPr>
        <w:spacing w:after="0" w:line="240" w:lineRule="auto"/>
        <w:ind w:firstLine="993"/>
        <w:jc w:val="center"/>
        <w:rPr>
          <w:rFonts w:ascii="Times New Roman" w:eastAsia="Times New Roman" w:hAnsi="Times New Roman"/>
          <w:sz w:val="24"/>
          <w:szCs w:val="24"/>
        </w:rPr>
      </w:pPr>
      <w:r w:rsidRPr="00BC14D1">
        <w:rPr>
          <w:rFonts w:ascii="Times New Roman" w:eastAsia="Times New Roman" w:hAnsi="Times New Roman"/>
          <w:sz w:val="24"/>
          <w:szCs w:val="24"/>
        </w:rPr>
        <w:t>ЗАЯВА</w:t>
      </w:r>
    </w:p>
    <w:p w:rsidR="00441FC4" w:rsidRPr="00BC14D1" w:rsidRDefault="00441FC4" w:rsidP="00441FC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41FC4" w:rsidRPr="00BC14D1" w:rsidRDefault="00441FC4" w:rsidP="00441F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C14D1">
        <w:rPr>
          <w:rFonts w:ascii="Times New Roman" w:eastAsia="Times New Roman" w:hAnsi="Times New Roman"/>
          <w:sz w:val="24"/>
          <w:szCs w:val="24"/>
        </w:rPr>
        <w:t xml:space="preserve">                Прошу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оформити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передачу в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приватну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спільну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сумісну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спільну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часткову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)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власність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квартири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, жилого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приміщення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гуртожитку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кімнати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комунальній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квартирі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необхідне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C14D1">
        <w:rPr>
          <w:rFonts w:ascii="Times New Roman" w:eastAsia="Times New Roman" w:hAnsi="Times New Roman"/>
          <w:sz w:val="24"/>
          <w:szCs w:val="24"/>
        </w:rPr>
        <w:t>п</w:t>
      </w:r>
      <w:proofErr w:type="gramEnd"/>
      <w:r w:rsidRPr="00BC14D1">
        <w:rPr>
          <w:rFonts w:ascii="Times New Roman" w:eastAsia="Times New Roman" w:hAnsi="Times New Roman"/>
          <w:sz w:val="24"/>
          <w:szCs w:val="24"/>
        </w:rPr>
        <w:t>ідкреслити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),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що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займаю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я ________________________________________________________________________________  разом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із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членами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сім'ї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на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умовах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найму. </w:t>
      </w:r>
    </w:p>
    <w:p w:rsidR="00441FC4" w:rsidRPr="00BC14D1" w:rsidRDefault="00441FC4" w:rsidP="00441F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C14D1">
        <w:rPr>
          <w:rFonts w:ascii="Times New Roman" w:eastAsia="Times New Roman" w:hAnsi="Times New Roman"/>
          <w:sz w:val="24"/>
          <w:szCs w:val="24"/>
        </w:rPr>
        <w:t xml:space="preserve">               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Згідно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із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Законами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України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"Про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приватизацію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державного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житлового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фонду" та "Про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забезпечення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реалізації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житлових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прав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мешканців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гуртожитків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" моя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сі</w:t>
      </w:r>
      <w:proofErr w:type="gramStart"/>
      <w:r w:rsidRPr="00BC14D1">
        <w:rPr>
          <w:rFonts w:ascii="Times New Roman" w:eastAsia="Times New Roman" w:hAnsi="Times New Roman"/>
          <w:sz w:val="24"/>
          <w:szCs w:val="24"/>
        </w:rPr>
        <w:t>м'я</w:t>
      </w:r>
      <w:proofErr w:type="spellEnd"/>
      <w:proofErr w:type="gramEnd"/>
      <w:r w:rsidRPr="00BC1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має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право на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безоплатну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приватизацію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житла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441FC4" w:rsidRPr="00BC14D1" w:rsidRDefault="00441FC4" w:rsidP="00441F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C14D1">
        <w:rPr>
          <w:rFonts w:ascii="Times New Roman" w:eastAsia="Times New Roman" w:hAnsi="Times New Roman"/>
          <w:sz w:val="24"/>
          <w:szCs w:val="24"/>
        </w:rPr>
        <w:t xml:space="preserve">                 При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оформленні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квартири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будинку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), жилого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приміщення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гуртожитку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кімнати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комунальній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квартирі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необхідне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C14D1">
        <w:rPr>
          <w:rFonts w:ascii="Times New Roman" w:eastAsia="Times New Roman" w:hAnsi="Times New Roman"/>
          <w:sz w:val="24"/>
          <w:szCs w:val="24"/>
        </w:rPr>
        <w:t>п</w:t>
      </w:r>
      <w:proofErr w:type="gramEnd"/>
      <w:r w:rsidRPr="00BC14D1">
        <w:rPr>
          <w:rFonts w:ascii="Times New Roman" w:eastAsia="Times New Roman" w:hAnsi="Times New Roman"/>
          <w:sz w:val="24"/>
          <w:szCs w:val="24"/>
        </w:rPr>
        <w:t>ідкреслити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) у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спільну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часткову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власність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прошу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передати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приватну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власність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членам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сім'ї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рівних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частках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: _____________________________________________________________________________________________________________________________________________________________________________________________________________________________________              </w:t>
      </w:r>
    </w:p>
    <w:p w:rsidR="00441FC4" w:rsidRPr="00BC14D1" w:rsidRDefault="00441FC4" w:rsidP="00441FC4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Уповноваженим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власником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житла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визначено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 __________________________________________________________________</w:t>
      </w:r>
    </w:p>
    <w:p w:rsidR="00441FC4" w:rsidRPr="00BC14D1" w:rsidRDefault="00441FC4" w:rsidP="00441FC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41FC4" w:rsidRPr="00BC14D1" w:rsidRDefault="00441FC4" w:rsidP="00441FC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C14D1">
        <w:rPr>
          <w:rFonts w:ascii="Times New Roman" w:eastAsia="Times New Roman" w:hAnsi="Times New Roman"/>
          <w:sz w:val="24"/>
          <w:szCs w:val="24"/>
        </w:rPr>
        <w:t xml:space="preserve">До </w:t>
      </w:r>
      <w:proofErr w:type="gramStart"/>
      <w:r w:rsidRPr="00BC14D1">
        <w:rPr>
          <w:rFonts w:ascii="Times New Roman" w:eastAsia="Times New Roman" w:hAnsi="Times New Roman"/>
          <w:sz w:val="24"/>
          <w:szCs w:val="24"/>
        </w:rPr>
        <w:t>заяви</w:t>
      </w:r>
      <w:proofErr w:type="gramEnd"/>
      <w:r w:rsidRPr="00BC14D1">
        <w:rPr>
          <w:rFonts w:ascii="Times New Roman" w:eastAsia="Times New Roman" w:hAnsi="Times New Roman"/>
          <w:sz w:val="24"/>
          <w:szCs w:val="24"/>
        </w:rPr>
        <w:t xml:space="preserve"> додаю: </w:t>
      </w:r>
    </w:p>
    <w:p w:rsidR="00441FC4" w:rsidRPr="00BC14D1" w:rsidRDefault="00441FC4" w:rsidP="00441F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C14D1">
        <w:rPr>
          <w:rFonts w:ascii="Times New Roman" w:eastAsia="Times New Roman" w:hAnsi="Times New Roman"/>
          <w:sz w:val="24"/>
          <w:szCs w:val="24"/>
        </w:rPr>
        <w:t xml:space="preserve">1.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Копії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документів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що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посвідчують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особу та </w:t>
      </w:r>
      <w:proofErr w:type="spellStart"/>
      <w:proofErr w:type="gramStart"/>
      <w:r w:rsidRPr="00BC14D1">
        <w:rPr>
          <w:rFonts w:ascii="Times New Roman" w:eastAsia="Times New Roman" w:hAnsi="Times New Roman"/>
          <w:sz w:val="24"/>
          <w:szCs w:val="24"/>
        </w:rPr>
        <w:t>п</w:t>
      </w:r>
      <w:proofErr w:type="gramEnd"/>
      <w:r w:rsidRPr="00BC14D1">
        <w:rPr>
          <w:rFonts w:ascii="Times New Roman" w:eastAsia="Times New Roman" w:hAnsi="Times New Roman"/>
          <w:sz w:val="24"/>
          <w:szCs w:val="24"/>
        </w:rPr>
        <w:t>ідтверджують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громадянство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України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громадянина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який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подає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заяву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, та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всіх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членів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його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сім’ї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(для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осіб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які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не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досягли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14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років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копії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свідоцтв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про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народження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),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які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проживають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разом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із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ним;</w:t>
      </w:r>
    </w:p>
    <w:p w:rsidR="00441FC4" w:rsidRPr="00BC14D1" w:rsidRDefault="00441FC4" w:rsidP="00441F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BC14D1">
        <w:rPr>
          <w:rFonts w:ascii="Times New Roman" w:eastAsia="Times New Roman" w:hAnsi="Times New Roman"/>
          <w:sz w:val="24"/>
          <w:szCs w:val="24"/>
        </w:rPr>
        <w:t xml:space="preserve">2. Документ,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що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C14D1">
        <w:rPr>
          <w:rFonts w:ascii="Times New Roman" w:eastAsia="Times New Roman" w:hAnsi="Times New Roman"/>
          <w:sz w:val="24"/>
          <w:szCs w:val="24"/>
        </w:rPr>
        <w:t>п</w:t>
      </w:r>
      <w:proofErr w:type="gramEnd"/>
      <w:r w:rsidRPr="00BC14D1">
        <w:rPr>
          <w:rFonts w:ascii="Times New Roman" w:eastAsia="Times New Roman" w:hAnsi="Times New Roman"/>
          <w:sz w:val="24"/>
          <w:szCs w:val="24"/>
        </w:rPr>
        <w:t>ідтверджує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невикористання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житлових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чеків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для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приватизації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державного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житлового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фонду;</w:t>
      </w:r>
    </w:p>
    <w:p w:rsidR="00441FC4" w:rsidRPr="00BC14D1" w:rsidRDefault="00441FC4" w:rsidP="00441FC4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BC14D1">
        <w:rPr>
          <w:rFonts w:ascii="Times New Roman" w:eastAsia="Times New Roman" w:hAnsi="Times New Roman"/>
          <w:sz w:val="24"/>
          <w:szCs w:val="24"/>
        </w:rPr>
        <w:t>3._____________</w:t>
      </w:r>
      <w:r w:rsidR="00BC14D1" w:rsidRPr="00BC14D1">
        <w:rPr>
          <w:rFonts w:ascii="Times New Roman" w:eastAsia="Times New Roman" w:hAnsi="Times New Roman"/>
          <w:sz w:val="24"/>
          <w:szCs w:val="24"/>
          <w:lang w:val="uk-UA"/>
        </w:rPr>
        <w:t>_______</w:t>
      </w:r>
      <w:r w:rsidRPr="00BC14D1">
        <w:rPr>
          <w:rFonts w:ascii="Times New Roman" w:eastAsia="Times New Roman" w:hAnsi="Times New Roman"/>
          <w:sz w:val="24"/>
          <w:szCs w:val="24"/>
        </w:rPr>
        <w:t>________________________________________;</w:t>
      </w:r>
    </w:p>
    <w:p w:rsidR="00441FC4" w:rsidRPr="00BC14D1" w:rsidRDefault="00441FC4" w:rsidP="00441FC4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BC14D1">
        <w:rPr>
          <w:rFonts w:ascii="Times New Roman" w:eastAsia="Times New Roman" w:hAnsi="Times New Roman"/>
          <w:sz w:val="24"/>
          <w:szCs w:val="24"/>
        </w:rPr>
        <w:t>4._____________________________________________________________</w:t>
      </w:r>
    </w:p>
    <w:p w:rsidR="00441FC4" w:rsidRPr="00BC14D1" w:rsidRDefault="00441FC4" w:rsidP="00441FC4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BC14D1">
        <w:rPr>
          <w:rFonts w:ascii="Times New Roman" w:eastAsia="Times New Roman" w:hAnsi="Times New Roman"/>
          <w:sz w:val="24"/>
          <w:szCs w:val="24"/>
        </w:rPr>
        <w:t>5._____________________________________________________________</w:t>
      </w:r>
    </w:p>
    <w:p w:rsidR="00441FC4" w:rsidRPr="00BC14D1" w:rsidRDefault="00441FC4" w:rsidP="00441FC4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BC14D1">
        <w:rPr>
          <w:rFonts w:ascii="Times New Roman" w:eastAsia="Times New Roman" w:hAnsi="Times New Roman"/>
          <w:sz w:val="24"/>
          <w:szCs w:val="24"/>
        </w:rPr>
        <w:t>6._________________________________________________________</w:t>
      </w:r>
    </w:p>
    <w:p w:rsidR="00BC14D1" w:rsidRPr="00BC14D1" w:rsidRDefault="00441FC4" w:rsidP="00441F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BC14D1">
        <w:rPr>
          <w:rFonts w:ascii="Times New Roman" w:eastAsia="Times New Roman" w:hAnsi="Times New Roman"/>
          <w:sz w:val="24"/>
          <w:szCs w:val="24"/>
        </w:rPr>
        <w:t xml:space="preserve">                           </w:t>
      </w:r>
      <w:r w:rsidR="00BC14D1" w:rsidRPr="00BC14D1">
        <w:rPr>
          <w:rFonts w:ascii="Times New Roman" w:eastAsia="Times New Roman" w:hAnsi="Times New Roman"/>
          <w:sz w:val="24"/>
          <w:szCs w:val="24"/>
        </w:rPr>
        <w:t xml:space="preserve">                             </w:t>
      </w:r>
    </w:p>
    <w:p w:rsidR="00441FC4" w:rsidRPr="00BC14D1" w:rsidRDefault="00441FC4" w:rsidP="00441F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BC14D1">
        <w:rPr>
          <w:rFonts w:ascii="Times New Roman" w:eastAsia="Times New Roman" w:hAnsi="Times New Roman"/>
          <w:sz w:val="24"/>
          <w:szCs w:val="24"/>
        </w:rPr>
        <w:tab/>
      </w:r>
      <w:r w:rsidRPr="00BC14D1">
        <w:rPr>
          <w:rFonts w:ascii="Times New Roman" w:eastAsia="Times New Roman" w:hAnsi="Times New Roman"/>
          <w:sz w:val="24"/>
          <w:szCs w:val="24"/>
        </w:rPr>
        <w:tab/>
      </w:r>
      <w:r w:rsidRPr="00BC14D1">
        <w:rPr>
          <w:rFonts w:ascii="Times New Roman" w:eastAsia="Times New Roman" w:hAnsi="Times New Roman"/>
          <w:sz w:val="24"/>
          <w:szCs w:val="24"/>
        </w:rPr>
        <w:tab/>
      </w:r>
      <w:r w:rsidRPr="00BC14D1">
        <w:rPr>
          <w:rFonts w:ascii="Times New Roman" w:eastAsia="Times New Roman" w:hAnsi="Times New Roman"/>
          <w:sz w:val="24"/>
          <w:szCs w:val="24"/>
        </w:rPr>
        <w:tab/>
      </w:r>
      <w:proofErr w:type="spellStart"/>
      <w:proofErr w:type="gramStart"/>
      <w:r w:rsidRPr="00BC14D1">
        <w:rPr>
          <w:rFonts w:ascii="Times New Roman" w:eastAsia="Times New Roman" w:hAnsi="Times New Roman"/>
          <w:sz w:val="24"/>
          <w:szCs w:val="24"/>
        </w:rPr>
        <w:t>П</w:t>
      </w:r>
      <w:proofErr w:type="gramEnd"/>
      <w:r w:rsidRPr="00BC14D1">
        <w:rPr>
          <w:rFonts w:ascii="Times New Roman" w:eastAsia="Times New Roman" w:hAnsi="Times New Roman"/>
          <w:sz w:val="24"/>
          <w:szCs w:val="24"/>
        </w:rPr>
        <w:t>ідпис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наймача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та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членів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сімї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ab/>
      </w:r>
      <w:r w:rsidRPr="00BC14D1">
        <w:rPr>
          <w:rFonts w:ascii="Times New Roman" w:eastAsia="Times New Roman" w:hAnsi="Times New Roman"/>
          <w:sz w:val="24"/>
          <w:szCs w:val="24"/>
        </w:rPr>
        <w:tab/>
      </w:r>
    </w:p>
    <w:p w:rsidR="00441FC4" w:rsidRPr="00BC14D1" w:rsidRDefault="00441FC4" w:rsidP="00BC14D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C14D1">
        <w:rPr>
          <w:rFonts w:ascii="Times New Roman" w:eastAsia="Times New Roman" w:hAnsi="Times New Roman"/>
          <w:sz w:val="24"/>
          <w:szCs w:val="24"/>
        </w:rPr>
        <w:t xml:space="preserve">"___" ______________ 20 __ року                        </w:t>
      </w:r>
      <w:r w:rsidR="00BC14D1" w:rsidRPr="00BC14D1">
        <w:rPr>
          <w:rFonts w:ascii="Times New Roman" w:eastAsia="Times New Roman" w:hAnsi="Times New Roman"/>
          <w:sz w:val="24"/>
          <w:szCs w:val="24"/>
          <w:lang w:val="uk-UA"/>
        </w:rPr>
        <w:t xml:space="preserve">   </w:t>
      </w:r>
      <w:r w:rsidRPr="00BC14D1">
        <w:rPr>
          <w:rFonts w:ascii="Times New Roman" w:eastAsia="Times New Roman" w:hAnsi="Times New Roman"/>
          <w:sz w:val="24"/>
          <w:szCs w:val="24"/>
        </w:rPr>
        <w:tab/>
      </w:r>
      <w:r w:rsidRPr="00BC14D1">
        <w:rPr>
          <w:rFonts w:ascii="Times New Roman" w:eastAsia="Times New Roman" w:hAnsi="Times New Roman"/>
          <w:sz w:val="24"/>
          <w:szCs w:val="24"/>
        </w:rPr>
        <w:tab/>
      </w:r>
      <w:r w:rsidRPr="00BC14D1">
        <w:rPr>
          <w:rFonts w:ascii="Times New Roman" w:eastAsia="Times New Roman" w:hAnsi="Times New Roman"/>
          <w:sz w:val="24"/>
          <w:szCs w:val="24"/>
        </w:rPr>
        <w:tab/>
      </w:r>
      <w:r w:rsidRPr="00BC14D1">
        <w:rPr>
          <w:rFonts w:ascii="Times New Roman" w:eastAsia="Times New Roman" w:hAnsi="Times New Roman"/>
          <w:sz w:val="24"/>
          <w:szCs w:val="24"/>
        </w:rPr>
        <w:tab/>
      </w:r>
      <w:r w:rsidRPr="00BC14D1">
        <w:rPr>
          <w:rFonts w:ascii="Times New Roman" w:eastAsia="Times New Roman" w:hAnsi="Times New Roman"/>
          <w:sz w:val="24"/>
          <w:szCs w:val="24"/>
        </w:rPr>
        <w:tab/>
      </w:r>
      <w:r w:rsidRPr="00BC14D1">
        <w:rPr>
          <w:rFonts w:ascii="Times New Roman" w:eastAsia="Times New Roman" w:hAnsi="Times New Roman"/>
          <w:sz w:val="24"/>
          <w:szCs w:val="24"/>
        </w:rPr>
        <w:tab/>
      </w:r>
      <w:r w:rsidRPr="00BC14D1">
        <w:rPr>
          <w:rFonts w:ascii="Times New Roman" w:eastAsia="Times New Roman" w:hAnsi="Times New Roman"/>
          <w:sz w:val="24"/>
          <w:szCs w:val="24"/>
        </w:rPr>
        <w:tab/>
      </w:r>
      <w:r w:rsidR="00BC14D1">
        <w:rPr>
          <w:rFonts w:ascii="Times New Roman" w:eastAsia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Pr="00BC14D1">
        <w:rPr>
          <w:rFonts w:ascii="Times New Roman" w:eastAsia="Times New Roman" w:hAnsi="Times New Roman"/>
          <w:sz w:val="24"/>
          <w:szCs w:val="24"/>
        </w:rPr>
        <w:t xml:space="preserve">_______________________________                                                                                                     </w:t>
      </w:r>
    </w:p>
    <w:p w:rsidR="00441FC4" w:rsidRPr="00BC14D1" w:rsidRDefault="00441FC4" w:rsidP="00BC14D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BC14D1"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BC14D1">
        <w:rPr>
          <w:rFonts w:ascii="Times New Roman" w:eastAsia="Times New Roman" w:hAnsi="Times New Roman"/>
          <w:sz w:val="24"/>
          <w:szCs w:val="24"/>
        </w:rPr>
        <w:tab/>
      </w:r>
      <w:r w:rsidRPr="00BC14D1">
        <w:rPr>
          <w:rFonts w:ascii="Times New Roman" w:eastAsia="Times New Roman" w:hAnsi="Times New Roman"/>
          <w:sz w:val="24"/>
          <w:szCs w:val="24"/>
        </w:rPr>
        <w:tab/>
      </w:r>
      <w:r w:rsidRPr="00BC14D1">
        <w:rPr>
          <w:rFonts w:ascii="Times New Roman" w:eastAsia="Times New Roman" w:hAnsi="Times New Roman"/>
          <w:sz w:val="24"/>
          <w:szCs w:val="24"/>
        </w:rPr>
        <w:tab/>
      </w:r>
      <w:r w:rsidRPr="00BC14D1">
        <w:rPr>
          <w:rFonts w:ascii="Times New Roman" w:eastAsia="Times New Roman" w:hAnsi="Times New Roman"/>
          <w:sz w:val="24"/>
          <w:szCs w:val="24"/>
        </w:rPr>
        <w:tab/>
      </w:r>
      <w:r w:rsidRPr="00BC14D1">
        <w:rPr>
          <w:rFonts w:ascii="Times New Roman" w:eastAsia="Times New Roman" w:hAnsi="Times New Roman"/>
          <w:sz w:val="24"/>
          <w:szCs w:val="24"/>
        </w:rPr>
        <w:tab/>
      </w:r>
      <w:r w:rsidRPr="00BC14D1">
        <w:rPr>
          <w:rFonts w:ascii="Times New Roman" w:eastAsia="Times New Roman" w:hAnsi="Times New Roman"/>
          <w:sz w:val="24"/>
          <w:szCs w:val="24"/>
        </w:rPr>
        <w:tab/>
      </w:r>
      <w:r w:rsidRPr="00BC14D1">
        <w:rPr>
          <w:rFonts w:ascii="Times New Roman" w:eastAsia="Times New Roman" w:hAnsi="Times New Roman"/>
          <w:sz w:val="24"/>
          <w:szCs w:val="24"/>
        </w:rPr>
        <w:tab/>
      </w:r>
      <w:r w:rsidRPr="00BC14D1">
        <w:rPr>
          <w:rFonts w:ascii="Times New Roman" w:eastAsia="Times New Roman" w:hAnsi="Times New Roman"/>
          <w:sz w:val="24"/>
          <w:szCs w:val="24"/>
        </w:rPr>
        <w:tab/>
        <w:t>_______________________________</w:t>
      </w:r>
    </w:p>
    <w:p w:rsidR="00441FC4" w:rsidRPr="00BC14D1" w:rsidRDefault="00441FC4" w:rsidP="00BC14D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BC14D1">
        <w:rPr>
          <w:rFonts w:ascii="Times New Roman" w:eastAsia="Times New Roman" w:hAnsi="Times New Roman"/>
          <w:sz w:val="24"/>
          <w:szCs w:val="24"/>
        </w:rPr>
        <w:tab/>
      </w:r>
      <w:r w:rsidRPr="00BC14D1">
        <w:rPr>
          <w:rFonts w:ascii="Times New Roman" w:eastAsia="Times New Roman" w:hAnsi="Times New Roman"/>
          <w:sz w:val="24"/>
          <w:szCs w:val="24"/>
        </w:rPr>
        <w:tab/>
      </w:r>
      <w:r w:rsidRPr="00BC14D1">
        <w:rPr>
          <w:rFonts w:ascii="Times New Roman" w:eastAsia="Times New Roman" w:hAnsi="Times New Roman"/>
          <w:sz w:val="24"/>
          <w:szCs w:val="24"/>
        </w:rPr>
        <w:tab/>
      </w:r>
      <w:r w:rsidRPr="00BC14D1">
        <w:rPr>
          <w:rFonts w:ascii="Times New Roman" w:eastAsia="Times New Roman" w:hAnsi="Times New Roman"/>
          <w:sz w:val="24"/>
          <w:szCs w:val="24"/>
        </w:rPr>
        <w:tab/>
      </w:r>
      <w:r w:rsidRPr="00BC14D1">
        <w:rPr>
          <w:rFonts w:ascii="Times New Roman" w:eastAsia="Times New Roman" w:hAnsi="Times New Roman"/>
          <w:sz w:val="24"/>
          <w:szCs w:val="24"/>
        </w:rPr>
        <w:tab/>
      </w:r>
      <w:r w:rsidRPr="00BC14D1">
        <w:rPr>
          <w:rFonts w:ascii="Times New Roman" w:eastAsia="Times New Roman" w:hAnsi="Times New Roman"/>
          <w:sz w:val="24"/>
          <w:szCs w:val="24"/>
        </w:rPr>
        <w:tab/>
      </w:r>
      <w:r w:rsidRPr="00BC14D1">
        <w:rPr>
          <w:rFonts w:ascii="Times New Roman" w:eastAsia="Times New Roman" w:hAnsi="Times New Roman"/>
          <w:sz w:val="24"/>
          <w:szCs w:val="24"/>
        </w:rPr>
        <w:tab/>
      </w:r>
      <w:r w:rsidRPr="00BC14D1">
        <w:rPr>
          <w:rFonts w:ascii="Times New Roman" w:eastAsia="Times New Roman" w:hAnsi="Times New Roman"/>
          <w:sz w:val="24"/>
          <w:szCs w:val="24"/>
        </w:rPr>
        <w:tab/>
        <w:t>_______________________________</w:t>
      </w:r>
    </w:p>
    <w:p w:rsidR="00441FC4" w:rsidRPr="00BC14D1" w:rsidRDefault="00441FC4" w:rsidP="00BC14D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C14D1">
        <w:rPr>
          <w:rFonts w:ascii="Times New Roman" w:eastAsia="Times New Roman" w:hAnsi="Times New Roman"/>
          <w:sz w:val="24"/>
          <w:szCs w:val="24"/>
        </w:rPr>
        <w:lastRenderedPageBreak/>
        <w:t xml:space="preserve">    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Керівник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C14D1">
        <w:rPr>
          <w:rFonts w:ascii="Times New Roman" w:eastAsia="Times New Roman" w:hAnsi="Times New Roman"/>
          <w:sz w:val="24"/>
          <w:szCs w:val="24"/>
        </w:rPr>
        <w:t>п</w:t>
      </w:r>
      <w:proofErr w:type="gramEnd"/>
      <w:r w:rsidRPr="00BC14D1">
        <w:rPr>
          <w:rFonts w:ascii="Times New Roman" w:eastAsia="Times New Roman" w:hAnsi="Times New Roman"/>
          <w:sz w:val="24"/>
          <w:szCs w:val="24"/>
        </w:rPr>
        <w:t>ідприємства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по </w:t>
      </w:r>
    </w:p>
    <w:p w:rsidR="00441FC4" w:rsidRPr="00BC14D1" w:rsidRDefault="00441FC4" w:rsidP="00BC14D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C14D1">
        <w:rPr>
          <w:rFonts w:ascii="Times New Roman" w:eastAsia="Times New Roman" w:hAnsi="Times New Roman"/>
          <w:sz w:val="24"/>
          <w:szCs w:val="24"/>
        </w:rPr>
        <w:t xml:space="preserve">    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обслуговуванню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C14D1">
        <w:rPr>
          <w:rFonts w:ascii="Times New Roman" w:eastAsia="Times New Roman" w:hAnsi="Times New Roman"/>
          <w:sz w:val="24"/>
          <w:szCs w:val="24"/>
        </w:rPr>
        <w:t>житла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 xml:space="preserve">                                _________________</w:t>
      </w:r>
    </w:p>
    <w:p w:rsidR="00441FC4" w:rsidRPr="00BC14D1" w:rsidRDefault="00441FC4" w:rsidP="00441FC4">
      <w:pPr>
        <w:rPr>
          <w:rFonts w:ascii="Times New Roman" w:eastAsia="Times New Roman" w:hAnsi="Times New Roman"/>
          <w:sz w:val="24"/>
          <w:szCs w:val="24"/>
        </w:rPr>
      </w:pPr>
      <w:r w:rsidRPr="00BC14D1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(</w:t>
      </w:r>
      <w:proofErr w:type="spellStart"/>
      <w:proofErr w:type="gramStart"/>
      <w:r w:rsidRPr="00BC14D1">
        <w:rPr>
          <w:rFonts w:ascii="Times New Roman" w:eastAsia="Times New Roman" w:hAnsi="Times New Roman"/>
          <w:sz w:val="24"/>
          <w:szCs w:val="24"/>
        </w:rPr>
        <w:t>п</w:t>
      </w:r>
      <w:proofErr w:type="gramEnd"/>
      <w:r w:rsidRPr="00BC14D1">
        <w:rPr>
          <w:rFonts w:ascii="Times New Roman" w:eastAsia="Times New Roman" w:hAnsi="Times New Roman"/>
          <w:sz w:val="24"/>
          <w:szCs w:val="24"/>
        </w:rPr>
        <w:t>ідпис</w:t>
      </w:r>
      <w:proofErr w:type="spellEnd"/>
      <w:r w:rsidRPr="00BC14D1">
        <w:rPr>
          <w:rFonts w:ascii="Times New Roman" w:eastAsia="Times New Roman" w:hAnsi="Times New Roman"/>
          <w:sz w:val="24"/>
          <w:szCs w:val="24"/>
        </w:rPr>
        <w:t>)</w:t>
      </w:r>
    </w:p>
    <w:p w:rsidR="00441FC4" w:rsidRPr="00BC14D1" w:rsidRDefault="00441FC4" w:rsidP="00441FC4">
      <w:pPr>
        <w:rPr>
          <w:rFonts w:ascii="Times New Roman" w:eastAsia="Times New Roman" w:hAnsi="Times New Roman"/>
          <w:sz w:val="24"/>
          <w:szCs w:val="24"/>
        </w:rPr>
      </w:pPr>
      <w:r w:rsidRPr="00BC14D1">
        <w:rPr>
          <w:rFonts w:ascii="Times New Roman" w:eastAsia="Times New Roman" w:hAnsi="Times New Roman"/>
          <w:sz w:val="24"/>
          <w:szCs w:val="24"/>
        </w:rPr>
        <w:t xml:space="preserve">    МП                  </w:t>
      </w:r>
    </w:p>
    <w:p w:rsidR="00441FC4" w:rsidRPr="00BC14D1" w:rsidRDefault="00441FC4" w:rsidP="00441FC4">
      <w:pPr>
        <w:spacing w:after="0" w:line="240" w:lineRule="auto"/>
        <w:ind w:left="538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FC4" w:rsidRPr="00BC14D1" w:rsidRDefault="00441FC4" w:rsidP="00441FC4">
      <w:pPr>
        <w:keepNext/>
        <w:tabs>
          <w:tab w:val="left" w:pos="6364"/>
          <w:tab w:val="left" w:pos="7187"/>
        </w:tabs>
        <w:spacing w:after="0" w:line="240" w:lineRule="auto"/>
        <w:ind w:left="5670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441FC4" w:rsidRPr="00BC14D1" w:rsidRDefault="00441FC4" w:rsidP="00441FC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9482F" w:rsidRPr="00BC14D1" w:rsidRDefault="0039482F" w:rsidP="0039482F">
      <w:pPr>
        <w:pStyle w:val="aa"/>
        <w:tabs>
          <w:tab w:val="left" w:pos="1680"/>
        </w:tabs>
        <w:rPr>
          <w:rFonts w:ascii="Times New Roman" w:hAnsi="Times New Roman"/>
          <w:sz w:val="24"/>
          <w:szCs w:val="24"/>
        </w:rPr>
      </w:pPr>
    </w:p>
    <w:p w:rsidR="005D551E" w:rsidRPr="00BC14D1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Pr="00BC14D1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Pr="00BC14D1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Pr="00BC14D1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5D551E" w:rsidRPr="00BC14D1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A93"/>
    <w:multiLevelType w:val="hybridMultilevel"/>
    <w:tmpl w:val="202C8150"/>
    <w:lvl w:ilvl="0" w:tplc="57F00E2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D3286"/>
    <w:multiLevelType w:val="hybridMultilevel"/>
    <w:tmpl w:val="0A46A0C6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92BE6"/>
    <w:multiLevelType w:val="hybridMultilevel"/>
    <w:tmpl w:val="A850A006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52895"/>
    <w:multiLevelType w:val="hybridMultilevel"/>
    <w:tmpl w:val="20442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96DCA"/>
    <w:multiLevelType w:val="hybridMultilevel"/>
    <w:tmpl w:val="753E620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450FF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D884876"/>
    <w:multiLevelType w:val="hybridMultilevel"/>
    <w:tmpl w:val="431E28F0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EC3EDA"/>
    <w:multiLevelType w:val="hybridMultilevel"/>
    <w:tmpl w:val="036496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9200AE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65B5DD2"/>
    <w:multiLevelType w:val="multilevel"/>
    <w:tmpl w:val="1114A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A27988"/>
    <w:multiLevelType w:val="hybridMultilevel"/>
    <w:tmpl w:val="9886DD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BA42037"/>
    <w:multiLevelType w:val="hybridMultilevel"/>
    <w:tmpl w:val="D49036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E58E0"/>
    <w:multiLevelType w:val="hybridMultilevel"/>
    <w:tmpl w:val="A60EEFC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022F61"/>
    <w:multiLevelType w:val="hybridMultilevel"/>
    <w:tmpl w:val="D044456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FF6920"/>
    <w:multiLevelType w:val="hybridMultilevel"/>
    <w:tmpl w:val="A244B23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984D06"/>
    <w:multiLevelType w:val="hybridMultilevel"/>
    <w:tmpl w:val="7ADAA0A2"/>
    <w:lvl w:ilvl="0" w:tplc="F0522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2E0533BA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E827021"/>
    <w:multiLevelType w:val="hybridMultilevel"/>
    <w:tmpl w:val="01FA17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0394C"/>
    <w:multiLevelType w:val="hybridMultilevel"/>
    <w:tmpl w:val="BB7C23D8"/>
    <w:lvl w:ilvl="0" w:tplc="22D0E5A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34F43307"/>
    <w:multiLevelType w:val="hybridMultilevel"/>
    <w:tmpl w:val="AB320D24"/>
    <w:lvl w:ilvl="0" w:tplc="73DE8F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3E16A7"/>
    <w:multiLevelType w:val="hybridMultilevel"/>
    <w:tmpl w:val="13E218D0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700826"/>
    <w:multiLevelType w:val="hybridMultilevel"/>
    <w:tmpl w:val="A8320A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1353D0"/>
    <w:multiLevelType w:val="hybridMultilevel"/>
    <w:tmpl w:val="53BA5D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49461E"/>
    <w:multiLevelType w:val="hybridMultilevel"/>
    <w:tmpl w:val="98B28E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7177FA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9CD7AB6"/>
    <w:multiLevelType w:val="hybridMultilevel"/>
    <w:tmpl w:val="EAC878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E005DF"/>
    <w:multiLevelType w:val="hybridMultilevel"/>
    <w:tmpl w:val="0258342E"/>
    <w:lvl w:ilvl="0" w:tplc="EE68B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CC31F1B"/>
    <w:multiLevelType w:val="hybridMultilevel"/>
    <w:tmpl w:val="368287EE"/>
    <w:lvl w:ilvl="0" w:tplc="8534AA0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505FF8"/>
    <w:multiLevelType w:val="hybridMultilevel"/>
    <w:tmpl w:val="95349A64"/>
    <w:lvl w:ilvl="0" w:tplc="FB30182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55B428A"/>
    <w:multiLevelType w:val="hybridMultilevel"/>
    <w:tmpl w:val="C9FC76A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CA1021"/>
    <w:multiLevelType w:val="hybridMultilevel"/>
    <w:tmpl w:val="CAC0D7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nsid w:val="59CF14F9"/>
    <w:multiLevelType w:val="hybridMultilevel"/>
    <w:tmpl w:val="6CD45D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941670"/>
    <w:multiLevelType w:val="hybridMultilevel"/>
    <w:tmpl w:val="0D18D6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FC0DD5"/>
    <w:multiLevelType w:val="hybridMultilevel"/>
    <w:tmpl w:val="F410C5B0"/>
    <w:lvl w:ilvl="0" w:tplc="783C14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9A4377"/>
    <w:multiLevelType w:val="hybridMultilevel"/>
    <w:tmpl w:val="C1F8B9CE"/>
    <w:lvl w:ilvl="0" w:tplc="73DE8F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F66269"/>
    <w:multiLevelType w:val="hybridMultilevel"/>
    <w:tmpl w:val="04C419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74326C"/>
    <w:multiLevelType w:val="hybridMultilevel"/>
    <w:tmpl w:val="015EC8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654189"/>
    <w:multiLevelType w:val="hybridMultilevel"/>
    <w:tmpl w:val="B6A6A59E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AB6AFC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3B07569"/>
    <w:multiLevelType w:val="hybridMultilevel"/>
    <w:tmpl w:val="AEC4450C"/>
    <w:lvl w:ilvl="0" w:tplc="C1628026">
      <w:start w:val="5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B67587"/>
    <w:multiLevelType w:val="hybridMultilevel"/>
    <w:tmpl w:val="FEE2C3A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9"/>
  </w:num>
  <w:num w:numId="2">
    <w:abstractNumId w:val="14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2"/>
  </w:num>
  <w:num w:numId="9">
    <w:abstractNumId w:val="15"/>
  </w:num>
  <w:num w:numId="10">
    <w:abstractNumId w:val="21"/>
  </w:num>
  <w:num w:numId="11">
    <w:abstractNumId w:val="6"/>
  </w:num>
  <w:num w:numId="12">
    <w:abstractNumId w:val="4"/>
  </w:num>
  <w:num w:numId="13">
    <w:abstractNumId w:val="40"/>
  </w:num>
  <w:num w:numId="14">
    <w:abstractNumId w:val="12"/>
  </w:num>
  <w:num w:numId="15">
    <w:abstractNumId w:val="13"/>
  </w:num>
  <w:num w:numId="16">
    <w:abstractNumId w:val="43"/>
  </w:num>
  <w:num w:numId="17">
    <w:abstractNumId w:val="34"/>
  </w:num>
  <w:num w:numId="18">
    <w:abstractNumId w:val="1"/>
  </w:num>
  <w:num w:numId="19">
    <w:abstractNumId w:val="7"/>
  </w:num>
  <w:num w:numId="20">
    <w:abstractNumId w:val="30"/>
  </w:num>
  <w:num w:numId="21">
    <w:abstractNumId w:val="2"/>
  </w:num>
  <w:num w:numId="22">
    <w:abstractNumId w:val="3"/>
  </w:num>
  <w:num w:numId="23">
    <w:abstractNumId w:val="36"/>
  </w:num>
  <w:num w:numId="24">
    <w:abstractNumId w:val="38"/>
  </w:num>
  <w:num w:numId="25">
    <w:abstractNumId w:val="23"/>
  </w:num>
  <w:num w:numId="26">
    <w:abstractNumId w:val="11"/>
  </w:num>
  <w:num w:numId="27">
    <w:abstractNumId w:val="39"/>
  </w:num>
  <w:num w:numId="28">
    <w:abstractNumId w:val="22"/>
  </w:num>
  <w:num w:numId="29">
    <w:abstractNumId w:val="26"/>
  </w:num>
  <w:num w:numId="30">
    <w:abstractNumId w:val="24"/>
  </w:num>
  <w:num w:numId="31">
    <w:abstractNumId w:val="44"/>
  </w:num>
  <w:num w:numId="32">
    <w:abstractNumId w:val="32"/>
  </w:num>
  <w:num w:numId="33">
    <w:abstractNumId w:val="16"/>
  </w:num>
  <w:num w:numId="34">
    <w:abstractNumId w:val="18"/>
  </w:num>
  <w:num w:numId="35">
    <w:abstractNumId w:val="29"/>
  </w:num>
  <w:num w:numId="36">
    <w:abstractNumId w:val="20"/>
  </w:num>
  <w:num w:numId="37">
    <w:abstractNumId w:val="37"/>
  </w:num>
  <w:num w:numId="38">
    <w:abstractNumId w:val="8"/>
  </w:num>
  <w:num w:numId="39">
    <w:abstractNumId w:val="25"/>
  </w:num>
  <w:num w:numId="40">
    <w:abstractNumId w:val="5"/>
  </w:num>
  <w:num w:numId="41">
    <w:abstractNumId w:val="17"/>
  </w:num>
  <w:num w:numId="42">
    <w:abstractNumId w:val="41"/>
  </w:num>
  <w:num w:numId="43">
    <w:abstractNumId w:val="35"/>
  </w:num>
  <w:num w:numId="44">
    <w:abstractNumId w:val="9"/>
  </w:num>
  <w:num w:numId="45">
    <w:abstractNumId w:val="27"/>
  </w:num>
  <w:num w:numId="46">
    <w:abstractNumId w:val="31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151"/>
    <w:rsid w:val="00001AFE"/>
    <w:rsid w:val="00002DA5"/>
    <w:rsid w:val="00027270"/>
    <w:rsid w:val="000342BA"/>
    <w:rsid w:val="0004505B"/>
    <w:rsid w:val="00046E79"/>
    <w:rsid w:val="00051AEC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253BF"/>
    <w:rsid w:val="00145FBB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0C2F"/>
    <w:rsid w:val="002F3542"/>
    <w:rsid w:val="00314F3D"/>
    <w:rsid w:val="00327217"/>
    <w:rsid w:val="00351291"/>
    <w:rsid w:val="00362B25"/>
    <w:rsid w:val="00380F0D"/>
    <w:rsid w:val="00387C10"/>
    <w:rsid w:val="00391E2F"/>
    <w:rsid w:val="0039482F"/>
    <w:rsid w:val="00396392"/>
    <w:rsid w:val="0039639B"/>
    <w:rsid w:val="003B6849"/>
    <w:rsid w:val="003C22A8"/>
    <w:rsid w:val="003C47B7"/>
    <w:rsid w:val="003C5160"/>
    <w:rsid w:val="003D0C54"/>
    <w:rsid w:val="003D774A"/>
    <w:rsid w:val="003E1660"/>
    <w:rsid w:val="003E594D"/>
    <w:rsid w:val="0042661B"/>
    <w:rsid w:val="00433000"/>
    <w:rsid w:val="004403F4"/>
    <w:rsid w:val="00441FC4"/>
    <w:rsid w:val="00466C46"/>
    <w:rsid w:val="00475944"/>
    <w:rsid w:val="00480C86"/>
    <w:rsid w:val="00493B3B"/>
    <w:rsid w:val="004A678B"/>
    <w:rsid w:val="004B503B"/>
    <w:rsid w:val="004D4238"/>
    <w:rsid w:val="004D76BD"/>
    <w:rsid w:val="00501445"/>
    <w:rsid w:val="00533593"/>
    <w:rsid w:val="00536958"/>
    <w:rsid w:val="00550A27"/>
    <w:rsid w:val="00551BCF"/>
    <w:rsid w:val="00554AC4"/>
    <w:rsid w:val="005679AE"/>
    <w:rsid w:val="0057506D"/>
    <w:rsid w:val="00576189"/>
    <w:rsid w:val="005766CD"/>
    <w:rsid w:val="00581EA4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1733C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075AE"/>
    <w:rsid w:val="007134DF"/>
    <w:rsid w:val="007317D7"/>
    <w:rsid w:val="007348FD"/>
    <w:rsid w:val="007421BC"/>
    <w:rsid w:val="00744AF8"/>
    <w:rsid w:val="007724D8"/>
    <w:rsid w:val="00777DE5"/>
    <w:rsid w:val="00782AF3"/>
    <w:rsid w:val="007955E1"/>
    <w:rsid w:val="007964C8"/>
    <w:rsid w:val="007A3945"/>
    <w:rsid w:val="007A6F44"/>
    <w:rsid w:val="007B03F4"/>
    <w:rsid w:val="007B4237"/>
    <w:rsid w:val="007B51A3"/>
    <w:rsid w:val="007C498C"/>
    <w:rsid w:val="007E558B"/>
    <w:rsid w:val="007E584D"/>
    <w:rsid w:val="007F0E0F"/>
    <w:rsid w:val="007F2CC1"/>
    <w:rsid w:val="00805726"/>
    <w:rsid w:val="00836DC0"/>
    <w:rsid w:val="008373D0"/>
    <w:rsid w:val="00840D4C"/>
    <w:rsid w:val="0084180A"/>
    <w:rsid w:val="00843697"/>
    <w:rsid w:val="00852AA9"/>
    <w:rsid w:val="00855AEA"/>
    <w:rsid w:val="00866251"/>
    <w:rsid w:val="008C5F8B"/>
    <w:rsid w:val="008E6ADF"/>
    <w:rsid w:val="008E6EC2"/>
    <w:rsid w:val="008F0F9C"/>
    <w:rsid w:val="008F2C48"/>
    <w:rsid w:val="00910BEA"/>
    <w:rsid w:val="00912619"/>
    <w:rsid w:val="009127CD"/>
    <w:rsid w:val="00914DF5"/>
    <w:rsid w:val="00917020"/>
    <w:rsid w:val="00923A6F"/>
    <w:rsid w:val="00927E2B"/>
    <w:rsid w:val="00943FB3"/>
    <w:rsid w:val="009502CF"/>
    <w:rsid w:val="009567A3"/>
    <w:rsid w:val="009706A1"/>
    <w:rsid w:val="00980EAE"/>
    <w:rsid w:val="009931EB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56E1"/>
    <w:rsid w:val="00AA7630"/>
    <w:rsid w:val="00AB1B6B"/>
    <w:rsid w:val="00AC2E5C"/>
    <w:rsid w:val="00AC4514"/>
    <w:rsid w:val="00AC4634"/>
    <w:rsid w:val="00AD3007"/>
    <w:rsid w:val="00AE3863"/>
    <w:rsid w:val="00AF581A"/>
    <w:rsid w:val="00B05891"/>
    <w:rsid w:val="00B24070"/>
    <w:rsid w:val="00B617BB"/>
    <w:rsid w:val="00B671FB"/>
    <w:rsid w:val="00B67A88"/>
    <w:rsid w:val="00B850DA"/>
    <w:rsid w:val="00BA0AA4"/>
    <w:rsid w:val="00BC14D1"/>
    <w:rsid w:val="00BC7A45"/>
    <w:rsid w:val="00BD0442"/>
    <w:rsid w:val="00BD5CA6"/>
    <w:rsid w:val="00C4110F"/>
    <w:rsid w:val="00C42834"/>
    <w:rsid w:val="00C46719"/>
    <w:rsid w:val="00C47FDC"/>
    <w:rsid w:val="00C53A4B"/>
    <w:rsid w:val="00C54001"/>
    <w:rsid w:val="00C7768D"/>
    <w:rsid w:val="00C77B18"/>
    <w:rsid w:val="00C835C2"/>
    <w:rsid w:val="00C90516"/>
    <w:rsid w:val="00C92398"/>
    <w:rsid w:val="00C9341A"/>
    <w:rsid w:val="00CF5842"/>
    <w:rsid w:val="00CF58A0"/>
    <w:rsid w:val="00D03B85"/>
    <w:rsid w:val="00D32134"/>
    <w:rsid w:val="00D40A78"/>
    <w:rsid w:val="00D452FC"/>
    <w:rsid w:val="00D56CE9"/>
    <w:rsid w:val="00D56E13"/>
    <w:rsid w:val="00D816F1"/>
    <w:rsid w:val="00D95D43"/>
    <w:rsid w:val="00DA0F09"/>
    <w:rsid w:val="00DA4FD6"/>
    <w:rsid w:val="00DD06F4"/>
    <w:rsid w:val="00DD6245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191"/>
    <w:rsid w:val="00EA0353"/>
    <w:rsid w:val="00EB232F"/>
    <w:rsid w:val="00EB55D6"/>
    <w:rsid w:val="00EB5E2A"/>
    <w:rsid w:val="00EF03C8"/>
    <w:rsid w:val="00F2088C"/>
    <w:rsid w:val="00F3224A"/>
    <w:rsid w:val="00F45AFC"/>
    <w:rsid w:val="00F46494"/>
    <w:rsid w:val="00F5167F"/>
    <w:rsid w:val="00F561F4"/>
    <w:rsid w:val="00F66144"/>
    <w:rsid w:val="00F854E5"/>
    <w:rsid w:val="00F91C6E"/>
    <w:rsid w:val="00F93F75"/>
    <w:rsid w:val="00F97791"/>
    <w:rsid w:val="00FB07FD"/>
    <w:rsid w:val="00FD0FE6"/>
    <w:rsid w:val="00FD3CDB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4A678B"/>
    <w:pPr>
      <w:keepNext/>
      <w:spacing w:before="120" w:after="0" w:line="240" w:lineRule="auto"/>
      <w:ind w:left="567"/>
      <w:outlineLvl w:val="1"/>
    </w:pPr>
    <w:rPr>
      <w:rFonts w:ascii="Antiqua" w:eastAsia="Times New Roman" w:hAnsi="Antiqua"/>
      <w:b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4A678B"/>
    <w:pPr>
      <w:keepNext/>
      <w:spacing w:before="120" w:after="0" w:line="240" w:lineRule="auto"/>
      <w:ind w:left="567"/>
      <w:outlineLvl w:val="2"/>
    </w:pPr>
    <w:rPr>
      <w:rFonts w:ascii="Antiqua" w:eastAsia="Times New Roman" w:hAnsi="Antiqua"/>
      <w:b/>
      <w:i/>
      <w:sz w:val="26"/>
      <w:szCs w:val="20"/>
      <w:lang w:val="x-none" w:eastAsia="ru-RU"/>
    </w:rPr>
  </w:style>
  <w:style w:type="paragraph" w:styleId="4">
    <w:name w:val="heading 4"/>
    <w:basedOn w:val="a"/>
    <w:next w:val="a"/>
    <w:link w:val="40"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A678B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4A678B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uiPriority w:val="99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nhideWhenUsed/>
    <w:rsid w:val="0007385A"/>
    <w:rPr>
      <w:color w:val="0000FF"/>
      <w:u w:val="single"/>
    </w:rPr>
  </w:style>
  <w:style w:type="character" w:styleId="a9">
    <w:name w:val="Strong"/>
    <w:basedOn w:val="a0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1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uiPriority w:val="99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uiPriority w:val="99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3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7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4A678B"/>
    <w:rPr>
      <w:rFonts w:ascii="Antiqua" w:eastAsia="Times New Roman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rsid w:val="004A678B"/>
    <w:rPr>
      <w:rFonts w:ascii="Antiqua" w:eastAsia="Times New Roman" w:hAnsi="Antiqua"/>
      <w:b/>
      <w:i/>
      <w:sz w:val="26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4A678B"/>
    <w:rPr>
      <w:rFonts w:ascii="Times New Roman" w:eastAsia="Times New Roman" w:hAnsi="Times New Roman"/>
      <w:b/>
      <w:sz w:val="22"/>
      <w:szCs w:val="22"/>
      <w:lang w:val="x-none" w:eastAsia="en-US"/>
    </w:rPr>
  </w:style>
  <w:style w:type="character" w:customStyle="1" w:styleId="60">
    <w:name w:val="Заголовок 6 Знак"/>
    <w:basedOn w:val="a0"/>
    <w:link w:val="6"/>
    <w:semiHidden/>
    <w:rsid w:val="004A678B"/>
    <w:rPr>
      <w:rFonts w:ascii="Times New Roman" w:eastAsia="Times New Roman" w:hAnsi="Times New Roman"/>
      <w:b/>
      <w:lang w:val="x-none" w:eastAsia="en-US"/>
    </w:rPr>
  </w:style>
  <w:style w:type="paragraph" w:customStyle="1" w:styleId="210">
    <w:name w:val="Основной текст 21"/>
    <w:basedOn w:val="a"/>
    <w:rsid w:val="004A678B"/>
    <w:pPr>
      <w:suppressAutoHyphens/>
      <w:spacing w:after="120" w:line="480" w:lineRule="auto"/>
    </w:pPr>
    <w:rPr>
      <w:rFonts w:eastAsia="Times New Roman" w:cs="Calibri"/>
      <w:lang w:val="uk-UA" w:eastAsia="ar-SA"/>
    </w:rPr>
  </w:style>
  <w:style w:type="paragraph" w:customStyle="1" w:styleId="Default">
    <w:name w:val="Default"/>
    <w:rsid w:val="004A67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5">
    <w:name w:val="header"/>
    <w:basedOn w:val="a"/>
    <w:link w:val="af6"/>
    <w:uiPriority w:val="99"/>
    <w:rsid w:val="004A678B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customStyle="1" w:styleId="af6">
    <w:name w:val="Верхний колонтитул Знак"/>
    <w:basedOn w:val="a0"/>
    <w:link w:val="af5"/>
    <w:uiPriority w:val="99"/>
    <w:rsid w:val="004A678B"/>
    <w:rPr>
      <w:rFonts w:ascii="Times New Roman" w:eastAsia="Times New Roman" w:hAnsi="Times New Roman"/>
      <w:sz w:val="26"/>
      <w:szCs w:val="24"/>
      <w:lang w:eastAsia="ar-SA"/>
    </w:rPr>
  </w:style>
  <w:style w:type="paragraph" w:customStyle="1" w:styleId="af7">
    <w:name w:val="Содержимое таблицы"/>
    <w:basedOn w:val="a"/>
    <w:uiPriority w:val="99"/>
    <w:rsid w:val="004A678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styleId="af8">
    <w:name w:val="Emphasis"/>
    <w:qFormat/>
    <w:rsid w:val="004A678B"/>
    <w:rPr>
      <w:i/>
      <w:iCs/>
    </w:rPr>
  </w:style>
  <w:style w:type="character" w:styleId="af9">
    <w:name w:val="FollowedHyperlink"/>
    <w:basedOn w:val="a0"/>
    <w:uiPriority w:val="99"/>
    <w:unhideWhenUsed/>
    <w:rsid w:val="004A678B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0">
    <w:name w:val="Standard"/>
    <w:uiPriority w:val="99"/>
    <w:semiHidden/>
    <w:rsid w:val="004A678B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Абзац списка Знак"/>
    <w:link w:val="a5"/>
    <w:uiPriority w:val="34"/>
    <w:locked/>
    <w:rsid w:val="004A678B"/>
    <w:rPr>
      <w:sz w:val="22"/>
      <w:szCs w:val="22"/>
      <w:lang w:val="ru-RU" w:eastAsia="en-US"/>
    </w:rPr>
  </w:style>
  <w:style w:type="paragraph" w:customStyle="1" w:styleId="14">
    <w:name w:val="Підпис1"/>
    <w:basedOn w:val="a"/>
    <w:rsid w:val="004A678B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a">
    <w:name w:val="Глава документу"/>
    <w:basedOn w:val="a"/>
    <w:next w:val="a"/>
    <w:rsid w:val="004A678B"/>
    <w:pPr>
      <w:keepNext/>
      <w:keepLines/>
      <w:spacing w:before="120" w:after="12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b">
    <w:name w:val="Герб"/>
    <w:basedOn w:val="a"/>
    <w:rsid w:val="004A678B"/>
    <w:pPr>
      <w:keepNext/>
      <w:keepLines/>
      <w:spacing w:after="0" w:line="240" w:lineRule="auto"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c">
    <w:name w:val="Установа"/>
    <w:basedOn w:val="a"/>
    <w:rsid w:val="004A678B"/>
    <w:pPr>
      <w:keepNext/>
      <w:keepLines/>
      <w:spacing w:before="120" w:after="0" w:line="240" w:lineRule="auto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d">
    <w:name w:val="Вид документа"/>
    <w:basedOn w:val="afc"/>
    <w:next w:val="a"/>
    <w:rsid w:val="004A678B"/>
    <w:pPr>
      <w:spacing w:before="360" w:after="240"/>
    </w:pPr>
    <w:rPr>
      <w:spacing w:val="20"/>
      <w:sz w:val="26"/>
    </w:rPr>
  </w:style>
  <w:style w:type="paragraph" w:customStyle="1" w:styleId="afe">
    <w:name w:val="Час та місце"/>
    <w:basedOn w:val="a"/>
    <w:rsid w:val="004A678B"/>
    <w:pPr>
      <w:keepNext/>
      <w:keepLines/>
      <w:spacing w:before="120" w:after="24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A678B"/>
    <w:pPr>
      <w:spacing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f">
    <w:name w:val="annotation text"/>
    <w:basedOn w:val="a"/>
    <w:link w:val="aff0"/>
    <w:uiPriority w:val="99"/>
    <w:unhideWhenUsed/>
    <w:rsid w:val="004A678B"/>
    <w:pPr>
      <w:spacing w:after="160"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A678B"/>
    <w:rPr>
      <w:lang w:val="ru-RU" w:eastAsia="en-US"/>
    </w:rPr>
  </w:style>
  <w:style w:type="paragraph" w:styleId="aff1">
    <w:name w:val="Title"/>
    <w:basedOn w:val="a"/>
    <w:next w:val="a"/>
    <w:link w:val="aff2"/>
    <w:uiPriority w:val="99"/>
    <w:qFormat/>
    <w:rsid w:val="004A678B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val="x-none"/>
    </w:rPr>
  </w:style>
  <w:style w:type="character" w:customStyle="1" w:styleId="aff2">
    <w:name w:val="Название Знак"/>
    <w:basedOn w:val="a0"/>
    <w:link w:val="aff1"/>
    <w:uiPriority w:val="99"/>
    <w:rsid w:val="004A678B"/>
    <w:rPr>
      <w:rFonts w:ascii="Times New Roman" w:eastAsia="Times New Roman" w:hAnsi="Times New Roman"/>
      <w:b/>
      <w:sz w:val="72"/>
      <w:szCs w:val="72"/>
      <w:lang w:val="x-none" w:eastAsia="en-US"/>
    </w:rPr>
  </w:style>
  <w:style w:type="paragraph" w:styleId="aff3">
    <w:name w:val="Subtitle"/>
    <w:basedOn w:val="a"/>
    <w:next w:val="a"/>
    <w:link w:val="aff4"/>
    <w:uiPriority w:val="99"/>
    <w:qFormat/>
    <w:rsid w:val="004A678B"/>
    <w:pPr>
      <w:keepNext/>
      <w:keepLines/>
      <w:spacing w:before="360" w:after="80" w:line="240" w:lineRule="auto"/>
    </w:pPr>
    <w:rPr>
      <w:rFonts w:ascii="Georgia" w:eastAsia="Georgia" w:hAnsi="Georgia"/>
      <w:i/>
      <w:color w:val="666666"/>
      <w:sz w:val="48"/>
      <w:szCs w:val="48"/>
      <w:lang w:val="x-none"/>
    </w:rPr>
  </w:style>
  <w:style w:type="character" w:customStyle="1" w:styleId="aff4">
    <w:name w:val="Подзаголовок Знак"/>
    <w:basedOn w:val="a0"/>
    <w:link w:val="aff3"/>
    <w:uiPriority w:val="99"/>
    <w:rsid w:val="004A678B"/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paragraph" w:styleId="aff5">
    <w:name w:val="annotation subject"/>
    <w:basedOn w:val="aff"/>
    <w:next w:val="aff"/>
    <w:link w:val="aff6"/>
    <w:uiPriority w:val="99"/>
    <w:unhideWhenUsed/>
    <w:rsid w:val="004A678B"/>
    <w:pPr>
      <w:spacing w:after="0"/>
    </w:pPr>
    <w:rPr>
      <w:b/>
      <w:bCs/>
    </w:rPr>
  </w:style>
  <w:style w:type="character" w:customStyle="1" w:styleId="aff6">
    <w:name w:val="Тема примечания Знак"/>
    <w:basedOn w:val="aff0"/>
    <w:link w:val="aff5"/>
    <w:uiPriority w:val="99"/>
    <w:rsid w:val="004A678B"/>
    <w:rPr>
      <w:b/>
      <w:bCs/>
      <w:lang w:val="ru-RU" w:eastAsia="en-US"/>
    </w:rPr>
  </w:style>
  <w:style w:type="paragraph" w:customStyle="1" w:styleId="rvps7">
    <w:name w:val="rvps7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4A678B"/>
    <w:pPr>
      <w:ind w:left="720"/>
      <w:contextualSpacing/>
    </w:pPr>
    <w:rPr>
      <w:rFonts w:cs="Calibri"/>
      <w:lang w:val="uk-UA"/>
    </w:rPr>
  </w:style>
  <w:style w:type="paragraph" w:customStyle="1" w:styleId="rvps12">
    <w:name w:val="rvps12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4">
    <w:name w:val="rvps14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annotation reference"/>
    <w:uiPriority w:val="99"/>
    <w:unhideWhenUsed/>
    <w:qFormat/>
    <w:rsid w:val="004A678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A678B"/>
  </w:style>
  <w:style w:type="character" w:customStyle="1" w:styleId="rvts82">
    <w:name w:val="rvts82"/>
    <w:rsid w:val="004A678B"/>
  </w:style>
  <w:style w:type="character" w:customStyle="1" w:styleId="rvts15">
    <w:name w:val="rvts15"/>
    <w:rsid w:val="004A678B"/>
  </w:style>
  <w:style w:type="character" w:customStyle="1" w:styleId="rvts9">
    <w:name w:val="rvts9"/>
    <w:rsid w:val="004A678B"/>
  </w:style>
  <w:style w:type="character" w:customStyle="1" w:styleId="rvts44">
    <w:name w:val="rvts44"/>
    <w:rsid w:val="004A678B"/>
  </w:style>
  <w:style w:type="character" w:customStyle="1" w:styleId="rvts23">
    <w:name w:val="rvts23"/>
    <w:rsid w:val="004A678B"/>
  </w:style>
  <w:style w:type="character" w:customStyle="1" w:styleId="16">
    <w:name w:val="Название Знак1"/>
    <w:uiPriority w:val="10"/>
    <w:rsid w:val="004A678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7">
    <w:name w:val="Подзаголовок Знак1"/>
    <w:uiPriority w:val="11"/>
    <w:rsid w:val="004A678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table" w:customStyle="1" w:styleId="TableNormal">
    <w:name w:val="Table Normal"/>
    <w:uiPriority w:val="2"/>
    <w:qFormat/>
    <w:rsid w:val="004A678B"/>
    <w:rPr>
      <w:rFonts w:ascii="Times New Roman" w:eastAsia="Times New Roman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2">
    <w:name w:val="2"/>
    <w:basedOn w:val="a"/>
    <w:next w:val="a7"/>
    <w:uiPriority w:val="99"/>
    <w:unhideWhenUsed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121">
    <w:name w:val="st121"/>
    <w:uiPriority w:val="99"/>
    <w:rsid w:val="004A678B"/>
    <w:rPr>
      <w:i/>
      <w:iCs/>
      <w:color w:val="000000"/>
    </w:rPr>
  </w:style>
  <w:style w:type="character" w:customStyle="1" w:styleId="spelle">
    <w:name w:val="spelle"/>
    <w:rsid w:val="004A678B"/>
  </w:style>
  <w:style w:type="character" w:customStyle="1" w:styleId="FontStyle19">
    <w:name w:val="Font Style19"/>
    <w:rsid w:val="004A678B"/>
    <w:rPr>
      <w:rFonts w:ascii="Times New Roman" w:hAnsi="Times New Roman" w:cs="Times New Roman"/>
      <w:b/>
      <w:bCs/>
      <w:sz w:val="26"/>
      <w:szCs w:val="26"/>
    </w:rPr>
  </w:style>
  <w:style w:type="table" w:customStyle="1" w:styleId="23">
    <w:name w:val="Сітка таблиці2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ітка таблиці3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ітка таблиці4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ітка таблиці5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Абзац списку1"/>
    <w:basedOn w:val="a"/>
    <w:rsid w:val="004A678B"/>
    <w:pPr>
      <w:ind w:left="720"/>
      <w:contextualSpacing/>
    </w:pPr>
    <w:rPr>
      <w:rFonts w:eastAsia="Times New Roman"/>
    </w:rPr>
  </w:style>
  <w:style w:type="paragraph" w:customStyle="1" w:styleId="19">
    <w:name w:val="Без интервала1"/>
    <w:rsid w:val="004A678B"/>
    <w:pPr>
      <w:jc w:val="center"/>
    </w:pPr>
    <w:rPr>
      <w:rFonts w:ascii="Times New Roman" w:eastAsia="Times New Roman" w:hAnsi="Times New Roman"/>
      <w:b/>
      <w:sz w:val="24"/>
      <w:szCs w:val="22"/>
    </w:rPr>
  </w:style>
  <w:style w:type="character" w:customStyle="1" w:styleId="rvts0">
    <w:name w:val="rvts0"/>
    <w:basedOn w:val="a0"/>
    <w:rsid w:val="004A678B"/>
  </w:style>
  <w:style w:type="paragraph" w:customStyle="1" w:styleId="tj">
    <w:name w:val="tj"/>
    <w:basedOn w:val="a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p4">
    <w:name w:val="p4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A67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4A678B"/>
    <w:pPr>
      <w:keepNext/>
      <w:spacing w:before="120" w:after="0" w:line="240" w:lineRule="auto"/>
      <w:ind w:left="567"/>
      <w:outlineLvl w:val="1"/>
    </w:pPr>
    <w:rPr>
      <w:rFonts w:ascii="Antiqua" w:eastAsia="Times New Roman" w:hAnsi="Antiqua"/>
      <w:b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4A678B"/>
    <w:pPr>
      <w:keepNext/>
      <w:spacing w:before="120" w:after="0" w:line="240" w:lineRule="auto"/>
      <w:ind w:left="567"/>
      <w:outlineLvl w:val="2"/>
    </w:pPr>
    <w:rPr>
      <w:rFonts w:ascii="Antiqua" w:eastAsia="Times New Roman" w:hAnsi="Antiqua"/>
      <w:b/>
      <w:i/>
      <w:sz w:val="26"/>
      <w:szCs w:val="20"/>
      <w:lang w:val="x-none" w:eastAsia="ru-RU"/>
    </w:rPr>
  </w:style>
  <w:style w:type="paragraph" w:styleId="4">
    <w:name w:val="heading 4"/>
    <w:basedOn w:val="a"/>
    <w:next w:val="a"/>
    <w:link w:val="40"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A678B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4A678B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uiPriority w:val="99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nhideWhenUsed/>
    <w:rsid w:val="0007385A"/>
    <w:rPr>
      <w:color w:val="0000FF"/>
      <w:u w:val="single"/>
    </w:rPr>
  </w:style>
  <w:style w:type="character" w:styleId="a9">
    <w:name w:val="Strong"/>
    <w:basedOn w:val="a0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1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uiPriority w:val="99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uiPriority w:val="99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3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7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4A678B"/>
    <w:rPr>
      <w:rFonts w:ascii="Antiqua" w:eastAsia="Times New Roman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rsid w:val="004A678B"/>
    <w:rPr>
      <w:rFonts w:ascii="Antiqua" w:eastAsia="Times New Roman" w:hAnsi="Antiqua"/>
      <w:b/>
      <w:i/>
      <w:sz w:val="26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4A678B"/>
    <w:rPr>
      <w:rFonts w:ascii="Times New Roman" w:eastAsia="Times New Roman" w:hAnsi="Times New Roman"/>
      <w:b/>
      <w:sz w:val="22"/>
      <w:szCs w:val="22"/>
      <w:lang w:val="x-none" w:eastAsia="en-US"/>
    </w:rPr>
  </w:style>
  <w:style w:type="character" w:customStyle="1" w:styleId="60">
    <w:name w:val="Заголовок 6 Знак"/>
    <w:basedOn w:val="a0"/>
    <w:link w:val="6"/>
    <w:semiHidden/>
    <w:rsid w:val="004A678B"/>
    <w:rPr>
      <w:rFonts w:ascii="Times New Roman" w:eastAsia="Times New Roman" w:hAnsi="Times New Roman"/>
      <w:b/>
      <w:lang w:val="x-none" w:eastAsia="en-US"/>
    </w:rPr>
  </w:style>
  <w:style w:type="paragraph" w:customStyle="1" w:styleId="210">
    <w:name w:val="Основной текст 21"/>
    <w:basedOn w:val="a"/>
    <w:rsid w:val="004A678B"/>
    <w:pPr>
      <w:suppressAutoHyphens/>
      <w:spacing w:after="120" w:line="480" w:lineRule="auto"/>
    </w:pPr>
    <w:rPr>
      <w:rFonts w:eastAsia="Times New Roman" w:cs="Calibri"/>
      <w:lang w:val="uk-UA" w:eastAsia="ar-SA"/>
    </w:rPr>
  </w:style>
  <w:style w:type="paragraph" w:customStyle="1" w:styleId="Default">
    <w:name w:val="Default"/>
    <w:rsid w:val="004A67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5">
    <w:name w:val="header"/>
    <w:basedOn w:val="a"/>
    <w:link w:val="af6"/>
    <w:uiPriority w:val="99"/>
    <w:rsid w:val="004A678B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customStyle="1" w:styleId="af6">
    <w:name w:val="Верхний колонтитул Знак"/>
    <w:basedOn w:val="a0"/>
    <w:link w:val="af5"/>
    <w:uiPriority w:val="99"/>
    <w:rsid w:val="004A678B"/>
    <w:rPr>
      <w:rFonts w:ascii="Times New Roman" w:eastAsia="Times New Roman" w:hAnsi="Times New Roman"/>
      <w:sz w:val="26"/>
      <w:szCs w:val="24"/>
      <w:lang w:eastAsia="ar-SA"/>
    </w:rPr>
  </w:style>
  <w:style w:type="paragraph" w:customStyle="1" w:styleId="af7">
    <w:name w:val="Содержимое таблицы"/>
    <w:basedOn w:val="a"/>
    <w:uiPriority w:val="99"/>
    <w:rsid w:val="004A678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styleId="af8">
    <w:name w:val="Emphasis"/>
    <w:qFormat/>
    <w:rsid w:val="004A678B"/>
    <w:rPr>
      <w:i/>
      <w:iCs/>
    </w:rPr>
  </w:style>
  <w:style w:type="character" w:styleId="af9">
    <w:name w:val="FollowedHyperlink"/>
    <w:basedOn w:val="a0"/>
    <w:uiPriority w:val="99"/>
    <w:unhideWhenUsed/>
    <w:rsid w:val="004A678B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0">
    <w:name w:val="Standard"/>
    <w:uiPriority w:val="99"/>
    <w:semiHidden/>
    <w:rsid w:val="004A678B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Абзац списка Знак"/>
    <w:link w:val="a5"/>
    <w:uiPriority w:val="34"/>
    <w:locked/>
    <w:rsid w:val="004A678B"/>
    <w:rPr>
      <w:sz w:val="22"/>
      <w:szCs w:val="22"/>
      <w:lang w:val="ru-RU" w:eastAsia="en-US"/>
    </w:rPr>
  </w:style>
  <w:style w:type="paragraph" w:customStyle="1" w:styleId="14">
    <w:name w:val="Підпис1"/>
    <w:basedOn w:val="a"/>
    <w:rsid w:val="004A678B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a">
    <w:name w:val="Глава документу"/>
    <w:basedOn w:val="a"/>
    <w:next w:val="a"/>
    <w:rsid w:val="004A678B"/>
    <w:pPr>
      <w:keepNext/>
      <w:keepLines/>
      <w:spacing w:before="120" w:after="12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b">
    <w:name w:val="Герб"/>
    <w:basedOn w:val="a"/>
    <w:rsid w:val="004A678B"/>
    <w:pPr>
      <w:keepNext/>
      <w:keepLines/>
      <w:spacing w:after="0" w:line="240" w:lineRule="auto"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c">
    <w:name w:val="Установа"/>
    <w:basedOn w:val="a"/>
    <w:rsid w:val="004A678B"/>
    <w:pPr>
      <w:keepNext/>
      <w:keepLines/>
      <w:spacing w:before="120" w:after="0" w:line="240" w:lineRule="auto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d">
    <w:name w:val="Вид документа"/>
    <w:basedOn w:val="afc"/>
    <w:next w:val="a"/>
    <w:rsid w:val="004A678B"/>
    <w:pPr>
      <w:spacing w:before="360" w:after="240"/>
    </w:pPr>
    <w:rPr>
      <w:spacing w:val="20"/>
      <w:sz w:val="26"/>
    </w:rPr>
  </w:style>
  <w:style w:type="paragraph" w:customStyle="1" w:styleId="afe">
    <w:name w:val="Час та місце"/>
    <w:basedOn w:val="a"/>
    <w:rsid w:val="004A678B"/>
    <w:pPr>
      <w:keepNext/>
      <w:keepLines/>
      <w:spacing w:before="120" w:after="24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A678B"/>
    <w:pPr>
      <w:spacing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f">
    <w:name w:val="annotation text"/>
    <w:basedOn w:val="a"/>
    <w:link w:val="aff0"/>
    <w:uiPriority w:val="99"/>
    <w:unhideWhenUsed/>
    <w:rsid w:val="004A678B"/>
    <w:pPr>
      <w:spacing w:after="160"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A678B"/>
    <w:rPr>
      <w:lang w:val="ru-RU" w:eastAsia="en-US"/>
    </w:rPr>
  </w:style>
  <w:style w:type="paragraph" w:styleId="aff1">
    <w:name w:val="Title"/>
    <w:basedOn w:val="a"/>
    <w:next w:val="a"/>
    <w:link w:val="aff2"/>
    <w:uiPriority w:val="99"/>
    <w:qFormat/>
    <w:rsid w:val="004A678B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val="x-none"/>
    </w:rPr>
  </w:style>
  <w:style w:type="character" w:customStyle="1" w:styleId="aff2">
    <w:name w:val="Название Знак"/>
    <w:basedOn w:val="a0"/>
    <w:link w:val="aff1"/>
    <w:uiPriority w:val="99"/>
    <w:rsid w:val="004A678B"/>
    <w:rPr>
      <w:rFonts w:ascii="Times New Roman" w:eastAsia="Times New Roman" w:hAnsi="Times New Roman"/>
      <w:b/>
      <w:sz w:val="72"/>
      <w:szCs w:val="72"/>
      <w:lang w:val="x-none" w:eastAsia="en-US"/>
    </w:rPr>
  </w:style>
  <w:style w:type="paragraph" w:styleId="aff3">
    <w:name w:val="Subtitle"/>
    <w:basedOn w:val="a"/>
    <w:next w:val="a"/>
    <w:link w:val="aff4"/>
    <w:uiPriority w:val="99"/>
    <w:qFormat/>
    <w:rsid w:val="004A678B"/>
    <w:pPr>
      <w:keepNext/>
      <w:keepLines/>
      <w:spacing w:before="360" w:after="80" w:line="240" w:lineRule="auto"/>
    </w:pPr>
    <w:rPr>
      <w:rFonts w:ascii="Georgia" w:eastAsia="Georgia" w:hAnsi="Georgia"/>
      <w:i/>
      <w:color w:val="666666"/>
      <w:sz w:val="48"/>
      <w:szCs w:val="48"/>
      <w:lang w:val="x-none"/>
    </w:rPr>
  </w:style>
  <w:style w:type="character" w:customStyle="1" w:styleId="aff4">
    <w:name w:val="Подзаголовок Знак"/>
    <w:basedOn w:val="a0"/>
    <w:link w:val="aff3"/>
    <w:uiPriority w:val="99"/>
    <w:rsid w:val="004A678B"/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paragraph" w:styleId="aff5">
    <w:name w:val="annotation subject"/>
    <w:basedOn w:val="aff"/>
    <w:next w:val="aff"/>
    <w:link w:val="aff6"/>
    <w:uiPriority w:val="99"/>
    <w:unhideWhenUsed/>
    <w:rsid w:val="004A678B"/>
    <w:pPr>
      <w:spacing w:after="0"/>
    </w:pPr>
    <w:rPr>
      <w:b/>
      <w:bCs/>
    </w:rPr>
  </w:style>
  <w:style w:type="character" w:customStyle="1" w:styleId="aff6">
    <w:name w:val="Тема примечания Знак"/>
    <w:basedOn w:val="aff0"/>
    <w:link w:val="aff5"/>
    <w:uiPriority w:val="99"/>
    <w:rsid w:val="004A678B"/>
    <w:rPr>
      <w:b/>
      <w:bCs/>
      <w:lang w:val="ru-RU" w:eastAsia="en-US"/>
    </w:rPr>
  </w:style>
  <w:style w:type="paragraph" w:customStyle="1" w:styleId="rvps7">
    <w:name w:val="rvps7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4A678B"/>
    <w:pPr>
      <w:ind w:left="720"/>
      <w:contextualSpacing/>
    </w:pPr>
    <w:rPr>
      <w:rFonts w:cs="Calibri"/>
      <w:lang w:val="uk-UA"/>
    </w:rPr>
  </w:style>
  <w:style w:type="paragraph" w:customStyle="1" w:styleId="rvps12">
    <w:name w:val="rvps12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4">
    <w:name w:val="rvps14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annotation reference"/>
    <w:uiPriority w:val="99"/>
    <w:unhideWhenUsed/>
    <w:qFormat/>
    <w:rsid w:val="004A678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A678B"/>
  </w:style>
  <w:style w:type="character" w:customStyle="1" w:styleId="rvts82">
    <w:name w:val="rvts82"/>
    <w:rsid w:val="004A678B"/>
  </w:style>
  <w:style w:type="character" w:customStyle="1" w:styleId="rvts15">
    <w:name w:val="rvts15"/>
    <w:rsid w:val="004A678B"/>
  </w:style>
  <w:style w:type="character" w:customStyle="1" w:styleId="rvts9">
    <w:name w:val="rvts9"/>
    <w:rsid w:val="004A678B"/>
  </w:style>
  <w:style w:type="character" w:customStyle="1" w:styleId="rvts44">
    <w:name w:val="rvts44"/>
    <w:rsid w:val="004A678B"/>
  </w:style>
  <w:style w:type="character" w:customStyle="1" w:styleId="rvts23">
    <w:name w:val="rvts23"/>
    <w:rsid w:val="004A678B"/>
  </w:style>
  <w:style w:type="character" w:customStyle="1" w:styleId="16">
    <w:name w:val="Название Знак1"/>
    <w:uiPriority w:val="10"/>
    <w:rsid w:val="004A678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7">
    <w:name w:val="Подзаголовок Знак1"/>
    <w:uiPriority w:val="11"/>
    <w:rsid w:val="004A678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table" w:customStyle="1" w:styleId="TableNormal">
    <w:name w:val="Table Normal"/>
    <w:uiPriority w:val="2"/>
    <w:qFormat/>
    <w:rsid w:val="004A678B"/>
    <w:rPr>
      <w:rFonts w:ascii="Times New Roman" w:eastAsia="Times New Roman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2">
    <w:name w:val="2"/>
    <w:basedOn w:val="a"/>
    <w:next w:val="a7"/>
    <w:uiPriority w:val="99"/>
    <w:unhideWhenUsed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121">
    <w:name w:val="st121"/>
    <w:uiPriority w:val="99"/>
    <w:rsid w:val="004A678B"/>
    <w:rPr>
      <w:i/>
      <w:iCs/>
      <w:color w:val="000000"/>
    </w:rPr>
  </w:style>
  <w:style w:type="character" w:customStyle="1" w:styleId="spelle">
    <w:name w:val="spelle"/>
    <w:rsid w:val="004A678B"/>
  </w:style>
  <w:style w:type="character" w:customStyle="1" w:styleId="FontStyle19">
    <w:name w:val="Font Style19"/>
    <w:rsid w:val="004A678B"/>
    <w:rPr>
      <w:rFonts w:ascii="Times New Roman" w:hAnsi="Times New Roman" w:cs="Times New Roman"/>
      <w:b/>
      <w:bCs/>
      <w:sz w:val="26"/>
      <w:szCs w:val="26"/>
    </w:rPr>
  </w:style>
  <w:style w:type="table" w:customStyle="1" w:styleId="23">
    <w:name w:val="Сітка таблиці2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ітка таблиці3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ітка таблиці4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ітка таблиці5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Абзац списку1"/>
    <w:basedOn w:val="a"/>
    <w:rsid w:val="004A678B"/>
    <w:pPr>
      <w:ind w:left="720"/>
      <w:contextualSpacing/>
    </w:pPr>
    <w:rPr>
      <w:rFonts w:eastAsia="Times New Roman"/>
    </w:rPr>
  </w:style>
  <w:style w:type="paragraph" w:customStyle="1" w:styleId="19">
    <w:name w:val="Без интервала1"/>
    <w:rsid w:val="004A678B"/>
    <w:pPr>
      <w:jc w:val="center"/>
    </w:pPr>
    <w:rPr>
      <w:rFonts w:ascii="Times New Roman" w:eastAsia="Times New Roman" w:hAnsi="Times New Roman"/>
      <w:b/>
      <w:sz w:val="24"/>
      <w:szCs w:val="22"/>
    </w:rPr>
  </w:style>
  <w:style w:type="character" w:customStyle="1" w:styleId="rvts0">
    <w:name w:val="rvts0"/>
    <w:basedOn w:val="a0"/>
    <w:rsid w:val="004A678B"/>
  </w:style>
  <w:style w:type="paragraph" w:customStyle="1" w:styleId="tj">
    <w:name w:val="tj"/>
    <w:basedOn w:val="a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p4">
    <w:name w:val="p4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A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AC400-65FA-4CB8-BADE-88B8DCA9D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2637</Words>
  <Characters>15037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17639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71</cp:revision>
  <cp:lastPrinted>2021-04-14T14:14:00Z</cp:lastPrinted>
  <dcterms:created xsi:type="dcterms:W3CDTF">2024-06-02T13:14:00Z</dcterms:created>
  <dcterms:modified xsi:type="dcterms:W3CDTF">2024-06-16T15:13:00Z</dcterms:modified>
</cp:coreProperties>
</file>