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C10C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0FEECEAA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77B1969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288AC031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6DFBD29E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0CBE7CA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9881BE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5A35FEF" w14:textId="6F8F2B94" w:rsidR="00A756E1" w:rsidRDefault="00AE3863" w:rsidP="000102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3657CA" w:rsidRPr="003657CA">
        <w:rPr>
          <w:rFonts w:ascii="Times New Roman" w:hAnsi="Times New Roman"/>
          <w:b/>
          <w:sz w:val="28"/>
          <w:szCs w:val="28"/>
          <w:lang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– </w:t>
      </w:r>
      <w:bookmarkEnd w:id="0"/>
      <w:r w:rsidR="00D91374" w:rsidRPr="00D91374">
        <w:rPr>
          <w:rFonts w:ascii="Times New Roman" w:hAnsi="Times New Roman"/>
          <w:b/>
          <w:sz w:val="28"/>
          <w:szCs w:val="28"/>
          <w:lang w:eastAsia="uk-UA"/>
        </w:rPr>
        <w:t>00</w:t>
      </w:r>
      <w:r w:rsidR="003657CA" w:rsidRPr="003657CA">
        <w:rPr>
          <w:rFonts w:ascii="Times New Roman" w:hAnsi="Times New Roman"/>
          <w:b/>
          <w:sz w:val="28"/>
          <w:szCs w:val="28"/>
          <w:lang w:eastAsia="uk-UA"/>
        </w:rPr>
        <w:t>210</w:t>
      </w:r>
      <w:r w:rsidR="00D91374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77A426B1" w14:textId="77777777" w:rsidR="003657CA" w:rsidRPr="003657CA" w:rsidRDefault="003657CA" w:rsidP="000102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14:paraId="6F6D5074" w14:textId="77777777" w:rsidR="003657CA" w:rsidRPr="003657CA" w:rsidRDefault="003657CA" w:rsidP="003657CA">
      <w:pPr>
        <w:ind w:left="142" w:firstLine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Внесення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змін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до паспорта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прив’язки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тимчасової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споруди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у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частині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4FB47198" w14:textId="77777777" w:rsidR="003657CA" w:rsidRPr="003657CA" w:rsidRDefault="003657CA" w:rsidP="003657CA">
      <w:pPr>
        <w:ind w:left="142" w:firstLine="284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ескізів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фасадів</w:t>
      </w:r>
      <w:proofErr w:type="spellEnd"/>
    </w:p>
    <w:p w14:paraId="5876AD02" w14:textId="77777777" w:rsidR="006C4341" w:rsidRPr="00D91374" w:rsidRDefault="003657CA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5BD808EE" w14:textId="77777777" w:rsidR="00D91374" w:rsidRPr="00D91374" w:rsidRDefault="00D91374" w:rsidP="00D91374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Відділ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містобудування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та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архітектури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виконавчого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комітету</w:t>
      </w:r>
      <w:proofErr w:type="spellEnd"/>
    </w:p>
    <w:p w14:paraId="09DB7F2F" w14:textId="77777777" w:rsidR="00D91374" w:rsidRPr="00D91374" w:rsidRDefault="00D91374" w:rsidP="00D91374">
      <w:pPr>
        <w:jc w:val="center"/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</w:pPr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Нововолинської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міської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ради</w:t>
      </w:r>
      <w:r w:rsidRPr="00D91374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  <w:t> </w:t>
      </w:r>
    </w:p>
    <w:p w14:paraId="44AAF70E" w14:textId="77777777" w:rsidR="00D91374" w:rsidRPr="003657CA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14:paraId="6DD4AAC7" w14:textId="77777777" w:rsidR="00D91374" w:rsidRPr="003657CA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14:paraId="12A87434" w14:textId="77777777" w:rsidR="008C5F8B" w:rsidRPr="009931EB" w:rsidRDefault="00D91374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637EB58C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374"/>
        <w:gridCol w:w="6944"/>
      </w:tblGrid>
      <w:tr w:rsidR="004D4238" w:rsidRPr="00C835C2" w14:paraId="32AD52B0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7A0B7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7BA2ED9C" w14:textId="77777777" w:rsidTr="00D91374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E4A0B58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1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9A20DE7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C3614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1EB36AF8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641B6D6E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0B41FDCA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7DB1E64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CDC1EF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139CB63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E07E0B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0F4543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F4D596F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56CD716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3B841FD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6C735F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336DB53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12CE0E8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610C53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4C6B675D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F6929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5A03B7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684D4B56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850037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30A3168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3F2CB3A" w14:textId="77777777" w:rsidTr="00D91374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8273F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BA74244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F0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B03DCF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E40786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A58A3C6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258FA2EC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269EFDC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05238046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3DFCBD7E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3FE703A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732438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4F9E9232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115B6A1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7B02041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1762E8D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88BC39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34DB743D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2070FB7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7587CAA9" w14:textId="77777777" w:rsidTr="00D91374">
        <w:trPr>
          <w:gridAfter w:val="1"/>
          <w:wAfter w:w="343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46B518D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247420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45E34B5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6A9D5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14:paraId="3A736648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8E5F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BD369" w14:textId="77777777"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4FA" w14:textId="77777777" w:rsidR="00C47FDC" w:rsidRPr="00D91374" w:rsidRDefault="00D91374" w:rsidP="00914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», Закону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"Про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пунктів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421BC" w:rsidRPr="009127CD" w14:paraId="143DAA02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991E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003F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83D8A" w14:textId="77777777" w:rsidR="00C47FDC" w:rsidRPr="00D91374" w:rsidRDefault="00D91374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Наказ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21.10.2011  N 244, Постанова КМУ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30.03.1994 р. №198</w:t>
            </w:r>
          </w:p>
        </w:tc>
      </w:tr>
      <w:tr w:rsidR="007421BC" w:rsidRPr="00D91374" w14:paraId="0417BBAC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FBE29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EDD8C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6159B" w14:textId="77777777" w:rsidR="007421BC" w:rsidRPr="00D91374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3657CA" w14:paraId="09FAADE7" w14:textId="77777777" w:rsidTr="00D91374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7593A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D232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AB6FC" w14:textId="77777777" w:rsidR="007421BC" w:rsidRPr="00D91374" w:rsidRDefault="00D9137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  <w:lang w:val="uk-UA"/>
              </w:rPr>
              <w:t>Рішення Нововолинської міської ради «Про Порядок розміщення тимчасових споруд під час проведення ярмарок,державних та міських святкових, урочистих масових заходів та сезонної торгівлі на території міста Нововолинська» від 12.10.2017 №19/11</w:t>
            </w:r>
          </w:p>
        </w:tc>
      </w:tr>
      <w:tr w:rsidR="00380F0D" w:rsidRPr="00C835C2" w14:paraId="7C645048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E2DEA" w14:textId="77777777" w:rsidR="00380F0D" w:rsidRPr="00914208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4208" w:rsidRPr="003657CA" w14:paraId="02FA6335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8D81D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7910C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46242" w14:textId="77777777" w:rsidR="00914208" w:rsidRPr="003657CA" w:rsidRDefault="00D91374" w:rsidP="00BB3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657CA">
              <w:rPr>
                <w:rFonts w:ascii="Times New Roman" w:hAnsi="Times New Roman"/>
                <w:sz w:val="24"/>
                <w:szCs w:val="24"/>
                <w:lang w:val="uk-UA"/>
              </w:rPr>
              <w:t>Фізичні та юридичні особи, суб’єкти підприємницької діяльності</w:t>
            </w:r>
          </w:p>
        </w:tc>
      </w:tr>
      <w:tr w:rsidR="00D91374" w:rsidRPr="003657CA" w14:paraId="120AB163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CAAF0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6AC5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EF082" w14:textId="77777777" w:rsidR="003657CA" w:rsidRPr="003657CA" w:rsidRDefault="003657CA" w:rsidP="003657CA">
            <w:pPr>
              <w:pStyle w:val="13"/>
              <w:shd w:val="clear" w:color="auto" w:fill="FFFFFF"/>
              <w:spacing w:before="0" w:beforeAutospacing="0" w:after="0" w:afterAutospacing="0"/>
              <w:jc w:val="both"/>
            </w:pPr>
            <w:r w:rsidRPr="003657CA">
              <w:rPr>
                <w:b/>
                <w:bCs/>
              </w:rPr>
              <w:t>Для внесення змін до паспорта прив’язки тимчасової споруди для провадження підприємницької діяльності у частині ескізів фасадів:</w:t>
            </w:r>
          </w:p>
          <w:p w14:paraId="359D6FB6" w14:textId="77777777" w:rsidR="003657CA" w:rsidRPr="003657CA" w:rsidRDefault="003657CA" w:rsidP="003657CA">
            <w:pPr>
              <w:pStyle w:val="13"/>
              <w:shd w:val="clear" w:color="auto" w:fill="FFFFFF"/>
              <w:spacing w:before="0" w:beforeAutospacing="0" w:after="0" w:afterAutospacing="0"/>
              <w:ind w:left="-360"/>
              <w:jc w:val="both"/>
              <w:rPr>
                <w:color w:val="333333"/>
              </w:rPr>
            </w:pPr>
            <w:r w:rsidRPr="003657CA">
              <w:rPr>
                <w:color w:val="333333"/>
              </w:rPr>
              <w:t>         Паспорт прив’язки тимчасової споруди.</w:t>
            </w:r>
          </w:p>
          <w:p w14:paraId="73D373B4" w14:textId="77777777" w:rsidR="00D91374" w:rsidRPr="003657CA" w:rsidRDefault="003657CA" w:rsidP="003657CA">
            <w:pPr>
              <w:pStyle w:val="Default"/>
              <w:ind w:left="-22"/>
              <w:rPr>
                <w:color w:val="333333"/>
              </w:rPr>
            </w:pPr>
            <w:r w:rsidRPr="003657CA">
              <w:rPr>
                <w:color w:val="333333"/>
              </w:rPr>
              <w:t>         </w:t>
            </w:r>
            <w:proofErr w:type="spellStart"/>
            <w:r w:rsidRPr="003657CA">
              <w:rPr>
                <w:color w:val="333333"/>
              </w:rPr>
              <w:t>Ескізи</w:t>
            </w:r>
            <w:proofErr w:type="spellEnd"/>
            <w:r w:rsidRPr="003657CA">
              <w:rPr>
                <w:color w:val="333333"/>
              </w:rPr>
              <w:t xml:space="preserve"> </w:t>
            </w:r>
            <w:proofErr w:type="spellStart"/>
            <w:r w:rsidRPr="003657CA">
              <w:rPr>
                <w:color w:val="333333"/>
              </w:rPr>
              <w:t>фасадів</w:t>
            </w:r>
            <w:proofErr w:type="spellEnd"/>
            <w:r w:rsidRPr="003657CA">
              <w:rPr>
                <w:color w:val="333333"/>
              </w:rPr>
              <w:t xml:space="preserve"> ТС у </w:t>
            </w:r>
            <w:proofErr w:type="spellStart"/>
            <w:r w:rsidRPr="003657CA">
              <w:rPr>
                <w:color w:val="333333"/>
              </w:rPr>
              <w:t>кольорі</w:t>
            </w:r>
            <w:proofErr w:type="spellEnd"/>
            <w:r w:rsidRPr="003657CA">
              <w:rPr>
                <w:color w:val="333333"/>
              </w:rPr>
              <w:t xml:space="preserve">, М 1:50, для </w:t>
            </w:r>
            <w:proofErr w:type="spellStart"/>
            <w:r w:rsidRPr="003657CA">
              <w:rPr>
                <w:color w:val="333333"/>
              </w:rPr>
              <w:t>внесення</w:t>
            </w:r>
            <w:proofErr w:type="spellEnd"/>
            <w:r w:rsidRPr="003657CA">
              <w:rPr>
                <w:color w:val="333333"/>
              </w:rPr>
              <w:t xml:space="preserve"> </w:t>
            </w:r>
            <w:proofErr w:type="spellStart"/>
            <w:r w:rsidRPr="003657CA">
              <w:rPr>
                <w:color w:val="333333"/>
              </w:rPr>
              <w:t>змін</w:t>
            </w:r>
            <w:proofErr w:type="spellEnd"/>
            <w:r w:rsidRPr="003657CA">
              <w:rPr>
                <w:color w:val="333333"/>
              </w:rPr>
              <w:t xml:space="preserve"> (для </w:t>
            </w:r>
            <w:proofErr w:type="spellStart"/>
            <w:r w:rsidRPr="003657CA">
              <w:rPr>
                <w:color w:val="333333"/>
              </w:rPr>
              <w:t>стаціонарних</w:t>
            </w:r>
            <w:proofErr w:type="spellEnd"/>
            <w:r w:rsidRPr="003657CA">
              <w:rPr>
                <w:color w:val="333333"/>
              </w:rPr>
              <w:t xml:space="preserve"> ТС).</w:t>
            </w:r>
          </w:p>
        </w:tc>
      </w:tr>
      <w:tr w:rsidR="00D91374" w:rsidRPr="00D91374" w14:paraId="0C0DEAE4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D325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8046A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</w:t>
            </w: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2568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lastRenderedPageBreak/>
              <w:t>Подається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</w:tc>
      </w:tr>
      <w:tr w:rsidR="00D91374" w:rsidRPr="00D91374" w14:paraId="647BEB0F" w14:textId="77777777" w:rsidTr="00D91374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8D3B8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EF7B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2C27C" w14:textId="77777777" w:rsidR="00D91374" w:rsidRPr="00D91374" w:rsidRDefault="00D91374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D91374" w:rsidRPr="00D91374" w14:paraId="6464FCE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57A64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91374" w:rsidRPr="00D91374" w14:paraId="6483442A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835E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3631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A3A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3D8535C1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ADAD3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82C7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AF9FD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62CB3CB0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F498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34FFF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0CF3D" w14:textId="77777777" w:rsidR="00D91374" w:rsidRPr="00D91374" w:rsidRDefault="00D91374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32F18D43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40A80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38CD2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436" w:type="pct"/>
          </w:tcPr>
          <w:p w14:paraId="67EE103B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Десять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 дня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заяви</w:t>
            </w:r>
          </w:p>
        </w:tc>
      </w:tr>
      <w:tr w:rsidR="00D91374" w:rsidRPr="00D91374" w14:paraId="33A445BB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51768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E957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36" w:type="pct"/>
          </w:tcPr>
          <w:p w14:paraId="6647927C" w14:textId="77777777" w:rsidR="00D91374" w:rsidRPr="00D91374" w:rsidRDefault="00D91374" w:rsidP="00D913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неповного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пакета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</w:p>
          <w:p w14:paraId="62CB7DC1" w14:textId="77777777" w:rsidR="00D91374" w:rsidRPr="00D91374" w:rsidRDefault="00D91374" w:rsidP="00D9137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</w:p>
        </w:tc>
      </w:tr>
      <w:tr w:rsidR="00D91374" w:rsidRPr="003657CA" w14:paraId="161E1075" w14:textId="77777777" w:rsidTr="00D91374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F0FF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14D36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C0402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000000"/>
              </w:rPr>
              <w:t>1. Паспорт прив’язки тимчасової споруди для провадження підприємницької діяльності (паспорт прив’язки тимчасової споруди з продовженим строком дії (внесеними змінами).</w:t>
            </w:r>
          </w:p>
          <w:p w14:paraId="6FC29013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333333"/>
              </w:rPr>
              <w:t> 2. </w:t>
            </w:r>
            <w:r w:rsidRPr="00D91374">
              <w:rPr>
                <w:color w:val="000000"/>
              </w:rPr>
              <w:t>Письмова відмова у наданні паспорта прив’язки тимчасової споруди для провадження підприємницької діяльності (продовженні строку дії паспорта, внесенні змін)</w:t>
            </w:r>
          </w:p>
        </w:tc>
      </w:tr>
      <w:tr w:rsidR="00D91374" w:rsidRPr="00D91374" w14:paraId="0C4192D3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A0D2E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86BC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E234" w14:textId="77777777" w:rsidR="00D91374" w:rsidRPr="00D91374" w:rsidRDefault="00D91374" w:rsidP="00B65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через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особу,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надсилається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вимогою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) 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адміністратора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ЦНАП</w:t>
            </w:r>
          </w:p>
        </w:tc>
      </w:tr>
      <w:tr w:rsidR="00D91374" w:rsidRPr="00D91374" w14:paraId="26714423" w14:textId="77777777" w:rsidTr="00D91374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A6964" w14:textId="77777777" w:rsidR="00D91374" w:rsidRPr="00D91374" w:rsidRDefault="00D91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9F8C6" w14:textId="77777777" w:rsidR="00D91374" w:rsidRPr="00D91374" w:rsidRDefault="00D91374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9766E" w14:textId="77777777" w:rsidR="00D91374" w:rsidRPr="00D91374" w:rsidRDefault="00D91374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624FB4F3" w14:textId="77777777" w:rsidR="00D56CE9" w:rsidRPr="00D91374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91374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14:paraId="26DDBDFF" w14:textId="77777777"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14:paraId="23CEB2CF" w14:textId="77777777"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BAE7A80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F9E6F64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C2448EF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70EF189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3354E039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A2AC12C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3541A65A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32979DB8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D8A5935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3F8D3D64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2878F7FA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3CDF2B5" w14:textId="77777777"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</w:t>
      </w:r>
    </w:p>
    <w:p w14:paraId="4EE4EF22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FB6BBFA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D91374">
        <w:rPr>
          <w:rFonts w:ascii="Times New Roman" w:eastAsiaTheme="minorEastAsia" w:hAnsi="Times New Roman" w:cstheme="minorBidi"/>
          <w:b/>
          <w:sz w:val="24"/>
          <w:lang w:val="en-US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01</w:t>
      </w:r>
      <w:r w:rsidR="00D91374">
        <w:rPr>
          <w:rFonts w:ascii="Times New Roman" w:eastAsiaTheme="minorEastAsia" w:hAnsi="Times New Roman" w:cstheme="minorBidi"/>
          <w:b/>
          <w:sz w:val="24"/>
          <w:lang w:val="en-US" w:eastAsia="uk-UA"/>
        </w:rPr>
        <w:t>90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60562A61" w14:textId="77777777" w:rsidR="009931EB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64A4ACCB" w14:textId="77777777" w:rsidR="003657CA" w:rsidRPr="003657CA" w:rsidRDefault="003657C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C85D49F" w14:textId="77777777" w:rsidR="003657CA" w:rsidRPr="000B6249" w:rsidRDefault="003657CA" w:rsidP="003657CA">
      <w:pPr>
        <w:ind w:left="142" w:firstLine="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змін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до паспорта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прив’язки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тимчасової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споруди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у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частині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553A8850" w14:textId="77777777" w:rsidR="003657CA" w:rsidRPr="000B6249" w:rsidRDefault="003657CA" w:rsidP="003657CA">
      <w:pPr>
        <w:ind w:left="142" w:firstLine="284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ескізів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</w:rPr>
        <w:t>фасадів</w:t>
      </w:r>
      <w:proofErr w:type="spellEnd"/>
    </w:p>
    <w:p w14:paraId="418C59E0" w14:textId="77777777"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060C708" w14:textId="77777777" w:rsidR="00D91374" w:rsidRPr="00D91374" w:rsidRDefault="003657CA" w:rsidP="00D91374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D91374"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D91374"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5BC063E2" w14:textId="77777777"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EC4B71B" w14:textId="77777777"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763"/>
        <w:gridCol w:w="2090"/>
        <w:gridCol w:w="2090"/>
        <w:gridCol w:w="2087"/>
      </w:tblGrid>
      <w:tr w:rsidR="00BC7A45" w:rsidRPr="00BC7A45" w14:paraId="38D795FC" w14:textId="77777777" w:rsidTr="003657CA">
        <w:trPr>
          <w:tblCellSpacing w:w="20" w:type="dxa"/>
        </w:trPr>
        <w:tc>
          <w:tcPr>
            <w:tcW w:w="590" w:type="dxa"/>
          </w:tcPr>
          <w:p w14:paraId="5BB17720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23" w:type="dxa"/>
          </w:tcPr>
          <w:p w14:paraId="4233EB4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5CD4F447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70AC358F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</w:tcPr>
          <w:p w14:paraId="198FB320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3657CA" w14:paraId="6601270D" w14:textId="77777777" w:rsidTr="003657CA">
        <w:trPr>
          <w:tblCellSpacing w:w="20" w:type="dxa"/>
        </w:trPr>
        <w:tc>
          <w:tcPr>
            <w:tcW w:w="590" w:type="dxa"/>
          </w:tcPr>
          <w:p w14:paraId="41A1C9B3" w14:textId="77777777" w:rsidR="00BC7A45" w:rsidRPr="003657CA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723" w:type="dxa"/>
          </w:tcPr>
          <w:p w14:paraId="76C3BA1B" w14:textId="77777777" w:rsidR="003657CA" w:rsidRPr="003657CA" w:rsidRDefault="003657CA" w:rsidP="003657CA">
            <w:pPr>
              <w:pStyle w:val="TableParagraph"/>
              <w:ind w:right="93"/>
              <w:jc w:val="bot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Прийняття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заяви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паспорта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прив`язки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тимчасової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споруди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провадження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підприємницької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діяльності,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також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документів,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необхідних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послуги</w:t>
            </w:r>
            <w:r w:rsidRPr="003657CA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проведення,</w:t>
            </w:r>
            <w:r w:rsidRPr="003657CA">
              <w:rPr>
                <w:rFonts w:cs="Times New Roman"/>
                <w:spacing w:val="42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повідомлення</w:t>
            </w:r>
            <w:r w:rsidRPr="003657CA">
              <w:rPr>
                <w:rFonts w:cs="Times New Roman"/>
                <w:spacing w:val="4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заявника</w:t>
            </w:r>
          </w:p>
          <w:p w14:paraId="4DC79518" w14:textId="77777777" w:rsidR="00BC7A45" w:rsidRPr="003657CA" w:rsidRDefault="003657CA" w:rsidP="00365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65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7CAF9A26" w14:textId="77777777" w:rsidR="00BC7A45" w:rsidRPr="003657CA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7B99B3D" w14:textId="77777777" w:rsidR="00BC7A45" w:rsidRPr="003657CA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268561AE" w14:textId="77777777" w:rsidR="00BC7A45" w:rsidRPr="003657CA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3657CA" w14:paraId="768E96E3" w14:textId="77777777" w:rsidTr="003657CA">
        <w:trPr>
          <w:tblCellSpacing w:w="20" w:type="dxa"/>
        </w:trPr>
        <w:tc>
          <w:tcPr>
            <w:tcW w:w="590" w:type="dxa"/>
          </w:tcPr>
          <w:p w14:paraId="55440B91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23" w:type="dxa"/>
          </w:tcPr>
          <w:p w14:paraId="2E7C9E75" w14:textId="77777777" w:rsidR="00D91374" w:rsidRPr="003657CA" w:rsidRDefault="00D91374" w:rsidP="00D91374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48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інформації</w:t>
            </w:r>
            <w:r w:rsidRPr="003657CA">
              <w:rPr>
                <w:rFonts w:cs="Times New Roman"/>
                <w:spacing w:val="9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</w:t>
            </w:r>
            <w:r w:rsidRPr="003657CA">
              <w:rPr>
                <w:rFonts w:cs="Times New Roman"/>
                <w:spacing w:val="10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подані</w:t>
            </w:r>
            <w:r w:rsidRPr="003657CA">
              <w:rPr>
                <w:rFonts w:cs="Times New Roman"/>
                <w:spacing w:val="9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документи</w:t>
            </w:r>
          </w:p>
          <w:p w14:paraId="7DD7ADBD" w14:textId="77777777" w:rsidR="00C47FDC" w:rsidRPr="003657CA" w:rsidRDefault="00D91374" w:rsidP="00D91374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АСКОД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50" w:type="dxa"/>
          </w:tcPr>
          <w:p w14:paraId="5631378D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92CFADC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0DA08D36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63560870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3657CA" w14:paraId="7375A845" w14:textId="77777777" w:rsidTr="003657CA">
        <w:trPr>
          <w:tblCellSpacing w:w="20" w:type="dxa"/>
        </w:trPr>
        <w:tc>
          <w:tcPr>
            <w:tcW w:w="590" w:type="dxa"/>
          </w:tcPr>
          <w:p w14:paraId="573F7960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23" w:type="dxa"/>
          </w:tcPr>
          <w:p w14:paraId="24A6F991" w14:textId="752A611C" w:rsidR="00D95D43" w:rsidRPr="003657CA" w:rsidRDefault="00D91374" w:rsidP="00726746">
            <w:pPr>
              <w:pStyle w:val="TableParagraph"/>
              <w:spacing w:line="237" w:lineRule="auto"/>
              <w:rPr>
                <w:rFonts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657CA">
              <w:rPr>
                <w:rFonts w:cs="Times New Roman"/>
                <w:sz w:val="24"/>
                <w:szCs w:val="24"/>
              </w:rPr>
              <w:t>Передача</w:t>
            </w:r>
            <w:r w:rsidRPr="003657CA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вхідного</w:t>
            </w:r>
            <w:r w:rsidRPr="003657CA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пакета</w:t>
            </w:r>
            <w:r w:rsidRPr="003657CA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документів</w:t>
            </w:r>
            <w:r w:rsidRPr="003657CA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lastRenderedPageBreak/>
              <w:t>суб’єкту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адміністративної</w:t>
            </w:r>
            <w:r w:rsidRPr="003657CA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послуги</w:t>
            </w:r>
            <w:r w:rsidRPr="003657CA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,</w:t>
            </w:r>
            <w:r w:rsidR="00726746">
              <w:rPr>
                <w:rFonts w:cs="Times New Roman"/>
                <w:sz w:val="24"/>
                <w:szCs w:val="24"/>
              </w:rPr>
              <w:t>д</w:t>
            </w:r>
            <w:r w:rsidRPr="003657CA">
              <w:rPr>
                <w:rFonts w:cs="Times New Roman"/>
                <w:sz w:val="24"/>
                <w:szCs w:val="24"/>
              </w:rPr>
              <w:t>о</w:t>
            </w:r>
            <w:r w:rsidRPr="003657CA">
              <w:rPr>
                <w:rFonts w:cs="Times New Roman"/>
                <w:sz w:val="24"/>
                <w:szCs w:val="24"/>
              </w:rPr>
              <w:tab/>
              <w:t>компетенції</w:t>
            </w:r>
            <w:r w:rsidRPr="003657CA">
              <w:rPr>
                <w:rFonts w:cs="Times New Roman"/>
                <w:sz w:val="24"/>
                <w:szCs w:val="24"/>
              </w:rPr>
              <w:tab/>
              <w:t>якого</w:t>
            </w:r>
            <w:r w:rsidRPr="003657CA">
              <w:rPr>
                <w:rFonts w:cs="Times New Roman"/>
                <w:sz w:val="24"/>
                <w:szCs w:val="24"/>
              </w:rPr>
              <w:tab/>
            </w:r>
            <w:r w:rsidRPr="003657CA">
              <w:rPr>
                <w:rFonts w:cs="Times New Roman"/>
                <w:spacing w:val="-1"/>
                <w:sz w:val="24"/>
                <w:szCs w:val="24"/>
              </w:rPr>
              <w:t>належить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прийняття</w:t>
            </w:r>
            <w:r w:rsidRPr="003657CA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рішення</w:t>
            </w:r>
            <w:r w:rsidRPr="003657CA"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у</w:t>
            </w:r>
            <w:r w:rsidRPr="003657C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справі</w:t>
            </w:r>
          </w:p>
        </w:tc>
        <w:tc>
          <w:tcPr>
            <w:tcW w:w="2050" w:type="dxa"/>
          </w:tcPr>
          <w:p w14:paraId="34C0F1B0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управління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6904C7C0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776FF048" w14:textId="77777777" w:rsidR="00D91374" w:rsidRPr="003657CA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lastRenderedPageBreak/>
              <w:t>В день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звернення,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lastRenderedPageBreak/>
              <w:t>не</w:t>
            </w:r>
            <w:r w:rsidRPr="003657CA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cs="Times New Roman"/>
                <w:sz w:val="24"/>
                <w:szCs w:val="24"/>
              </w:rPr>
              <w:t>пініше</w:t>
            </w:r>
            <w:proofErr w:type="spellEnd"/>
          </w:p>
          <w:p w14:paraId="1C61EAB3" w14:textId="77777777" w:rsidR="00D95D43" w:rsidRPr="003657CA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441FC4" w:rsidRPr="003657CA" w14:paraId="524065F5" w14:textId="77777777" w:rsidTr="003657CA">
        <w:trPr>
          <w:tblCellSpacing w:w="20" w:type="dxa"/>
        </w:trPr>
        <w:tc>
          <w:tcPr>
            <w:tcW w:w="590" w:type="dxa"/>
          </w:tcPr>
          <w:p w14:paraId="03C557B4" w14:textId="77777777" w:rsidR="00441FC4" w:rsidRPr="003657CA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4</w:t>
            </w:r>
          </w:p>
        </w:tc>
        <w:tc>
          <w:tcPr>
            <w:tcW w:w="2723" w:type="dxa"/>
          </w:tcPr>
          <w:p w14:paraId="44C258F3" w14:textId="77777777" w:rsidR="00441FC4" w:rsidRPr="003657CA" w:rsidRDefault="00D9137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3657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вхідного</w:t>
            </w:r>
            <w:proofErr w:type="spellEnd"/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050" w:type="dxa"/>
          </w:tcPr>
          <w:p w14:paraId="6EDB43D5" w14:textId="77777777" w:rsidR="00441FC4" w:rsidRPr="003657CA" w:rsidRDefault="00D9137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6CC62F3F" w14:textId="48AD8F2A" w:rsidR="00441FC4" w:rsidRPr="003657CA" w:rsidRDefault="00726746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="00D91374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="00D91374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91374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D91374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D91374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27" w:type="dxa"/>
          </w:tcPr>
          <w:p w14:paraId="0A0F813F" w14:textId="77777777" w:rsidR="00D91374" w:rsidRPr="003657CA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В день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звернення,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не</w:t>
            </w:r>
            <w:r w:rsidRPr="003657CA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cs="Times New Roman"/>
                <w:sz w:val="24"/>
                <w:szCs w:val="24"/>
              </w:rPr>
              <w:t>пініше</w:t>
            </w:r>
            <w:proofErr w:type="spellEnd"/>
          </w:p>
          <w:p w14:paraId="0FDDFD05" w14:textId="77777777" w:rsidR="00441FC4" w:rsidRPr="003657CA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3657CA" w:rsidRPr="003657CA" w14:paraId="711907A3" w14:textId="77777777" w:rsidTr="003657CA">
        <w:trPr>
          <w:tblCellSpacing w:w="20" w:type="dxa"/>
        </w:trPr>
        <w:tc>
          <w:tcPr>
            <w:tcW w:w="590" w:type="dxa"/>
          </w:tcPr>
          <w:p w14:paraId="0B944A3D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723" w:type="dxa"/>
          </w:tcPr>
          <w:p w14:paraId="52F0BEA8" w14:textId="77777777" w:rsidR="003657CA" w:rsidRPr="003657CA" w:rsidRDefault="003657CA" w:rsidP="003657CA">
            <w:pPr>
              <w:pStyle w:val="TableParagraph"/>
              <w:ind w:right="94"/>
              <w:jc w:val="bot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Опрацювання вхідного пакету документів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паспорта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прив`язки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тимчасової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споруди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провадження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підприємницької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діяльності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або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обґрунтованої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відмови</w:t>
            </w:r>
            <w:r w:rsidRPr="003657CA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у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внесенні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</w:p>
          <w:p w14:paraId="78CF0B38" w14:textId="77777777" w:rsidR="003657CA" w:rsidRPr="003657CA" w:rsidRDefault="003657CA" w:rsidP="00365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365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прив`язки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2050" w:type="dxa"/>
          </w:tcPr>
          <w:p w14:paraId="39EE5B88" w14:textId="77777777" w:rsidR="003657CA" w:rsidRPr="003657CA" w:rsidRDefault="003657CA" w:rsidP="00E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083A315F" w14:textId="0186C311" w:rsidR="003657CA" w:rsidRPr="003657CA" w:rsidRDefault="00726746" w:rsidP="00E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="003657CA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="003657CA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57CA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3657CA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3657CA"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27" w:type="dxa"/>
          </w:tcPr>
          <w:p w14:paraId="3B84CF7F" w14:textId="77777777" w:rsidR="003657CA" w:rsidRPr="003657CA" w:rsidRDefault="003657CA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3657CA" w:rsidRPr="003657CA" w14:paraId="2538118A" w14:textId="77777777" w:rsidTr="003657CA">
        <w:trPr>
          <w:tblCellSpacing w:w="20" w:type="dxa"/>
        </w:trPr>
        <w:tc>
          <w:tcPr>
            <w:tcW w:w="590" w:type="dxa"/>
          </w:tcPr>
          <w:p w14:paraId="6846E383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723" w:type="dxa"/>
          </w:tcPr>
          <w:p w14:paraId="0292F6A1" w14:textId="77777777" w:rsidR="003657CA" w:rsidRPr="003657CA" w:rsidRDefault="003657CA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5B0C3064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DA9451E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61CD8A1B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7305ABE7" w14:textId="77777777" w:rsidR="005D551E" w:rsidRPr="003657CA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BA0B5C7" w14:textId="77777777" w:rsidR="00914208" w:rsidRPr="003657CA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6A6CAF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0D843CC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ADDB3A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C00C0D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9B093E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BE640B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10CFA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FA91A9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B2B40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B1036C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DD3DBE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969771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13C6F70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8C0E07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030393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AD00DC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06C55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CCCCFC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E08C21" w14:textId="77777777" w:rsidR="005D551E" w:rsidRPr="00BC14D1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70B32">
        <w:rPr>
          <w:rFonts w:ascii="Times New Roman" w:hAnsi="Times New Roman"/>
          <w:sz w:val="24"/>
          <w:szCs w:val="24"/>
        </w:rPr>
        <w:tab/>
      </w:r>
    </w:p>
    <w:p w14:paraId="226CAAC0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F5CA5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F1F810" w14:textId="77777777"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682300" w:rsidRPr="0068230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34961514">
    <w:abstractNumId w:val="19"/>
  </w:num>
  <w:num w:numId="2" w16cid:durableId="1945066772">
    <w:abstractNumId w:val="14"/>
  </w:num>
  <w:num w:numId="3" w16cid:durableId="1978293519">
    <w:abstractNumId w:val="10"/>
  </w:num>
  <w:num w:numId="4" w16cid:durableId="768887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048639">
    <w:abstractNumId w:val="28"/>
  </w:num>
  <w:num w:numId="6" w16cid:durableId="1378891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752585">
    <w:abstractNumId w:val="0"/>
  </w:num>
  <w:num w:numId="8" w16cid:durableId="166332994">
    <w:abstractNumId w:val="42"/>
  </w:num>
  <w:num w:numId="9" w16cid:durableId="2121760442">
    <w:abstractNumId w:val="15"/>
  </w:num>
  <w:num w:numId="10" w16cid:durableId="1840653918">
    <w:abstractNumId w:val="21"/>
  </w:num>
  <w:num w:numId="11" w16cid:durableId="1362629711">
    <w:abstractNumId w:val="6"/>
  </w:num>
  <w:num w:numId="12" w16cid:durableId="1480272498">
    <w:abstractNumId w:val="4"/>
  </w:num>
  <w:num w:numId="13" w16cid:durableId="517893075">
    <w:abstractNumId w:val="40"/>
  </w:num>
  <w:num w:numId="14" w16cid:durableId="1423795214">
    <w:abstractNumId w:val="12"/>
  </w:num>
  <w:num w:numId="15" w16cid:durableId="1096945515">
    <w:abstractNumId w:val="13"/>
  </w:num>
  <w:num w:numId="16" w16cid:durableId="960301602">
    <w:abstractNumId w:val="43"/>
  </w:num>
  <w:num w:numId="17" w16cid:durableId="368187116">
    <w:abstractNumId w:val="34"/>
  </w:num>
  <w:num w:numId="18" w16cid:durableId="700327233">
    <w:abstractNumId w:val="1"/>
  </w:num>
  <w:num w:numId="19" w16cid:durableId="1177961728">
    <w:abstractNumId w:val="7"/>
  </w:num>
  <w:num w:numId="20" w16cid:durableId="921985607">
    <w:abstractNumId w:val="30"/>
  </w:num>
  <w:num w:numId="21" w16cid:durableId="369960727">
    <w:abstractNumId w:val="2"/>
  </w:num>
  <w:num w:numId="22" w16cid:durableId="624699632">
    <w:abstractNumId w:val="3"/>
  </w:num>
  <w:num w:numId="23" w16cid:durableId="984310668">
    <w:abstractNumId w:val="36"/>
  </w:num>
  <w:num w:numId="24" w16cid:durableId="135681607">
    <w:abstractNumId w:val="38"/>
  </w:num>
  <w:num w:numId="25" w16cid:durableId="928806447">
    <w:abstractNumId w:val="23"/>
  </w:num>
  <w:num w:numId="26" w16cid:durableId="940525245">
    <w:abstractNumId w:val="11"/>
  </w:num>
  <w:num w:numId="27" w16cid:durableId="1545170950">
    <w:abstractNumId w:val="39"/>
  </w:num>
  <w:num w:numId="28" w16cid:durableId="790705745">
    <w:abstractNumId w:val="22"/>
  </w:num>
  <w:num w:numId="29" w16cid:durableId="827743874">
    <w:abstractNumId w:val="26"/>
  </w:num>
  <w:num w:numId="30" w16cid:durableId="726492253">
    <w:abstractNumId w:val="24"/>
  </w:num>
  <w:num w:numId="31" w16cid:durableId="1575970892">
    <w:abstractNumId w:val="44"/>
  </w:num>
  <w:num w:numId="32" w16cid:durableId="1688632724">
    <w:abstractNumId w:val="32"/>
  </w:num>
  <w:num w:numId="33" w16cid:durableId="348259164">
    <w:abstractNumId w:val="16"/>
  </w:num>
  <w:num w:numId="34" w16cid:durableId="2008514383">
    <w:abstractNumId w:val="18"/>
  </w:num>
  <w:num w:numId="35" w16cid:durableId="254096620">
    <w:abstractNumId w:val="29"/>
  </w:num>
  <w:num w:numId="36" w16cid:durableId="1699433176">
    <w:abstractNumId w:val="20"/>
  </w:num>
  <w:num w:numId="37" w16cid:durableId="1605191852">
    <w:abstractNumId w:val="37"/>
  </w:num>
  <w:num w:numId="38" w16cid:durableId="353577043">
    <w:abstractNumId w:val="8"/>
  </w:num>
  <w:num w:numId="39" w16cid:durableId="919174368">
    <w:abstractNumId w:val="25"/>
  </w:num>
  <w:num w:numId="40" w16cid:durableId="814226041">
    <w:abstractNumId w:val="5"/>
  </w:num>
  <w:num w:numId="41" w16cid:durableId="1649243344">
    <w:abstractNumId w:val="17"/>
  </w:num>
  <w:num w:numId="42" w16cid:durableId="2035962335">
    <w:abstractNumId w:val="41"/>
  </w:num>
  <w:num w:numId="43" w16cid:durableId="1947272801">
    <w:abstractNumId w:val="35"/>
  </w:num>
  <w:num w:numId="44" w16cid:durableId="796333536">
    <w:abstractNumId w:val="9"/>
  </w:num>
  <w:num w:numId="45" w16cid:durableId="871112391">
    <w:abstractNumId w:val="27"/>
  </w:num>
  <w:num w:numId="46" w16cid:durableId="1326666070">
    <w:abstractNumId w:val="31"/>
  </w:num>
  <w:num w:numId="47" w16cid:durableId="1220870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10206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2E4B"/>
    <w:rsid w:val="002E6D59"/>
    <w:rsid w:val="002F0C2F"/>
    <w:rsid w:val="002F3542"/>
    <w:rsid w:val="00314F3D"/>
    <w:rsid w:val="00327217"/>
    <w:rsid w:val="00351291"/>
    <w:rsid w:val="00362B25"/>
    <w:rsid w:val="003657CA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82300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26746"/>
    <w:rsid w:val="007317D7"/>
    <w:rsid w:val="007348FD"/>
    <w:rsid w:val="007421BC"/>
    <w:rsid w:val="00744AF8"/>
    <w:rsid w:val="007724D8"/>
    <w:rsid w:val="00773CE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208"/>
    <w:rsid w:val="00914DF5"/>
    <w:rsid w:val="00917020"/>
    <w:rsid w:val="00923A6F"/>
    <w:rsid w:val="00927E2B"/>
    <w:rsid w:val="00943FB3"/>
    <w:rsid w:val="009502CF"/>
    <w:rsid w:val="00954D95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1374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359E"/>
  <w15:docId w15:val="{A8D77136-DE65-434E-9A8F-BEDAF89C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764C-4474-461C-AFD5-BC6903D8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4617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7235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86</cp:revision>
  <cp:lastPrinted>2021-04-14T14:14:00Z</cp:lastPrinted>
  <dcterms:created xsi:type="dcterms:W3CDTF">2024-06-02T13:14:00Z</dcterms:created>
  <dcterms:modified xsi:type="dcterms:W3CDTF">2024-06-19T13:23:00Z</dcterms:modified>
</cp:coreProperties>
</file>