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3A1A9769" w:rsidR="00782AF3" w:rsidRPr="005A097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A404F6" w:rsidRPr="005A0974">
        <w:rPr>
          <w:rFonts w:ascii="Times New Roman" w:hAnsi="Times New Roman"/>
          <w:sz w:val="28"/>
          <w:szCs w:val="28"/>
          <w:lang w:eastAsia="ru-RU"/>
        </w:rPr>
        <w:t>555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18DF66DB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434019" w:rsidRPr="000B6249">
        <w:rPr>
          <w:rFonts w:ascii="Times New Roman" w:hAnsi="Times New Roman"/>
          <w:b/>
          <w:caps/>
          <w:sz w:val="28"/>
          <w:szCs w:val="28"/>
        </w:rPr>
        <w:t>88-2089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1D11DC85" w14:textId="77777777" w:rsidR="00175D04" w:rsidRPr="001800D7" w:rsidRDefault="00175D04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3A8CF87D" w14:textId="73432545" w:rsidR="007D799E" w:rsidRPr="00434019" w:rsidRDefault="00434019" w:rsidP="00434019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  <w:u w:val="single"/>
          <w:lang w:val="uk-UA"/>
        </w:rPr>
      </w:pPr>
      <w:proofErr w:type="spellStart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Видача</w:t>
      </w:r>
      <w:proofErr w:type="spellEnd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рішення</w:t>
      </w:r>
      <w:proofErr w:type="spellEnd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про </w:t>
      </w:r>
      <w:proofErr w:type="spellStart"/>
      <w:proofErr w:type="gramStart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затвердження</w:t>
      </w:r>
      <w:proofErr w:type="spellEnd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 </w:t>
      </w:r>
      <w:proofErr w:type="spellStart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технічної</w:t>
      </w:r>
      <w:proofErr w:type="spellEnd"/>
      <w:proofErr w:type="gramEnd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документації</w:t>
      </w:r>
      <w:proofErr w:type="spellEnd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із</w:t>
      </w:r>
      <w:proofErr w:type="spellEnd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землеустрою</w:t>
      </w:r>
      <w:proofErr w:type="spellEnd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щодо</w:t>
      </w:r>
      <w:proofErr w:type="spellEnd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встановлення</w:t>
      </w:r>
      <w:proofErr w:type="spellEnd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меж </w:t>
      </w:r>
      <w:proofErr w:type="spellStart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частини</w:t>
      </w:r>
      <w:proofErr w:type="spellEnd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земельної</w:t>
      </w:r>
      <w:proofErr w:type="spellEnd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ділянки</w:t>
      </w:r>
      <w:proofErr w:type="spellEnd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, на яку </w:t>
      </w:r>
      <w:proofErr w:type="spellStart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поширюється</w:t>
      </w:r>
      <w:proofErr w:type="spellEnd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право </w:t>
      </w:r>
      <w:proofErr w:type="spellStart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сервітуту</w:t>
      </w:r>
      <w:proofErr w:type="spellEnd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та </w:t>
      </w:r>
      <w:proofErr w:type="spellStart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укладання</w:t>
      </w:r>
      <w:proofErr w:type="spellEnd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договору земельного </w:t>
      </w:r>
      <w:proofErr w:type="spellStart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сервітуту</w:t>
      </w:r>
      <w:proofErr w:type="spellEnd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30C8D784" w:rsidR="006C4341" w:rsidRPr="001800D7" w:rsidRDefault="00A404F6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Відділ земельних відносин</w:t>
      </w:r>
      <w:r w:rsidR="002B0864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5"/>
        <w:gridCol w:w="2956"/>
        <w:gridCol w:w="6343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434019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434019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434019">
        <w:trPr>
          <w:gridAfter w:val="1"/>
          <w:wAfter w:w="3131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434019" w:rsidRPr="00C835C2" w14:paraId="09FFD931" w14:textId="77777777" w:rsidTr="00434019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434019" w:rsidRPr="00E96080" w:rsidRDefault="00434019" w:rsidP="004340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434019" w:rsidRPr="0042661B" w:rsidRDefault="00434019" w:rsidP="00434019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531BE" w14:textId="77777777" w:rsidR="00434019" w:rsidRPr="00434019" w:rsidRDefault="00434019" w:rsidP="00A40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1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Земельний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кодекс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2921A8A" w14:textId="77777777" w:rsidR="00434019" w:rsidRPr="00434019" w:rsidRDefault="00434019" w:rsidP="00A40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19">
              <w:rPr>
                <w:rFonts w:ascii="Times New Roman" w:hAnsi="Times New Roman"/>
                <w:sz w:val="24"/>
                <w:szCs w:val="24"/>
              </w:rPr>
              <w:t xml:space="preserve">2. Закон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землеустрій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6A111C23" w14:textId="77777777" w:rsidR="00434019" w:rsidRPr="00434019" w:rsidRDefault="00434019" w:rsidP="00A40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19">
              <w:rPr>
                <w:rFonts w:ascii="Times New Roman" w:hAnsi="Times New Roman"/>
                <w:sz w:val="24"/>
                <w:szCs w:val="24"/>
              </w:rPr>
              <w:t xml:space="preserve">3. Закон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місцеве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Україні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стаття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26. </w:t>
            </w:r>
          </w:p>
          <w:p w14:paraId="2D715C3C" w14:textId="77777777" w:rsidR="00434019" w:rsidRPr="00434019" w:rsidRDefault="00434019" w:rsidP="00A40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19">
              <w:rPr>
                <w:rFonts w:ascii="Times New Roman" w:hAnsi="Times New Roman"/>
                <w:sz w:val="24"/>
                <w:szCs w:val="24"/>
              </w:rPr>
              <w:t xml:space="preserve">4. Закон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Державний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земельний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кадастр».</w:t>
            </w:r>
          </w:p>
          <w:p w14:paraId="70EC2463" w14:textId="77777777" w:rsidR="00434019" w:rsidRPr="00434019" w:rsidRDefault="00434019" w:rsidP="00A404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019">
              <w:rPr>
                <w:rFonts w:ascii="Times New Roman" w:hAnsi="Times New Roman"/>
                <w:sz w:val="24"/>
                <w:szCs w:val="24"/>
              </w:rPr>
              <w:t xml:space="preserve">5. Закон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регулювання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містобудівної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статті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25, 26.</w:t>
            </w:r>
          </w:p>
          <w:p w14:paraId="2E3CEBD1" w14:textId="77777777" w:rsidR="00434019" w:rsidRPr="00434019" w:rsidRDefault="00434019" w:rsidP="00A404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Закон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державну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речових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 на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нерухоме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майно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обтяжень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  <w:p w14:paraId="6FD6441C" w14:textId="722F8285" w:rsidR="00434019" w:rsidRPr="00434019" w:rsidRDefault="00434019" w:rsidP="00A40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Закон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 Про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основи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містобудування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434019" w:rsidRPr="006B4EAB" w14:paraId="30A84255" w14:textId="77777777" w:rsidTr="00434019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434019" w:rsidRPr="0042661B" w:rsidRDefault="00434019" w:rsidP="004340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434019" w:rsidRPr="0042661B" w:rsidRDefault="00434019" w:rsidP="00434019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23AF211A" w:rsidR="00434019" w:rsidRPr="00434019" w:rsidRDefault="00434019" w:rsidP="00434019">
            <w:pPr>
              <w:rPr>
                <w:rFonts w:ascii="Times New Roman" w:hAnsi="Times New Roman"/>
                <w:sz w:val="24"/>
                <w:szCs w:val="24"/>
              </w:rPr>
            </w:pPr>
            <w:r w:rsidRPr="00434019">
              <w:rPr>
                <w:rFonts w:ascii="Times New Roman" w:hAnsi="Times New Roman"/>
                <w:sz w:val="24"/>
                <w:szCs w:val="24"/>
              </w:rPr>
              <w:t xml:space="preserve">Постанова КМУ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17.10.2012 року №1051 «Про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Порядку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ведення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Державного земельного кадастру»</w:t>
            </w:r>
          </w:p>
        </w:tc>
      </w:tr>
      <w:tr w:rsidR="00434019" w:rsidRPr="00C835C2" w14:paraId="64ED5761" w14:textId="77777777" w:rsidTr="00434019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434019" w:rsidRPr="0042661B" w:rsidRDefault="00434019" w:rsidP="004340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434019" w:rsidRPr="0042661B" w:rsidRDefault="00434019" w:rsidP="00434019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390F9" w14:textId="1095B4CB" w:rsidR="00434019" w:rsidRPr="00434019" w:rsidRDefault="00434019" w:rsidP="00434019">
            <w:pPr>
              <w:rPr>
                <w:rFonts w:ascii="Times New Roman" w:hAnsi="Times New Roman"/>
                <w:sz w:val="24"/>
                <w:szCs w:val="24"/>
              </w:rPr>
            </w:pPr>
            <w:r w:rsidRPr="004340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4019" w:rsidRPr="00D03B85" w14:paraId="1121BF2F" w14:textId="77777777" w:rsidTr="00434019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434019" w:rsidRPr="0042661B" w:rsidRDefault="00434019" w:rsidP="004340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434019" w:rsidRPr="0042661B" w:rsidRDefault="00434019" w:rsidP="00434019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60099" w14:textId="5A459B1F" w:rsidR="00434019" w:rsidRPr="00434019" w:rsidRDefault="00434019" w:rsidP="00434019">
            <w:pPr>
              <w:rPr>
                <w:sz w:val="24"/>
                <w:szCs w:val="24"/>
                <w:lang w:val="uk-UA"/>
              </w:rPr>
            </w:pPr>
            <w:r w:rsidRPr="004340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0F0D" w:rsidRPr="00C835C2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23A03F17" w:rsidR="00380F0D" w:rsidRPr="0042661B" w:rsidRDefault="00380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30338" w:rsidRPr="005A0974" w14:paraId="1258B0CE" w14:textId="77777777" w:rsidTr="00434019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768E9CBF" w:rsidR="00F30338" w:rsidRPr="00434019" w:rsidRDefault="00434019" w:rsidP="00F3033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40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Клопотання підприємств, установ, організацій або заяви фізичних осіб - підприємців та громадян   про затвердження </w:t>
            </w:r>
            <w:r w:rsidRPr="0043401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технічної документації із землеустрою щодо встановлення меж частини земельної ділянки, на яку поширюється право сервітуту</w:t>
            </w:r>
            <w:r w:rsidRPr="004340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та укладання договору земельного сервітуту</w:t>
            </w:r>
          </w:p>
        </w:tc>
      </w:tr>
      <w:tr w:rsidR="00434019" w:rsidRPr="00C835C2" w14:paraId="37DC3B54" w14:textId="77777777" w:rsidTr="00434019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434019" w:rsidRPr="0042661B" w:rsidRDefault="00434019" w:rsidP="004340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434019" w:rsidRPr="0042661B" w:rsidRDefault="00434019" w:rsidP="00434019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Вичерпний перелік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документів, необхідних для отримання адміністративної послуги, а також вимоги до них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9A891" w14:textId="77777777" w:rsidR="00434019" w:rsidRPr="00434019" w:rsidRDefault="00434019" w:rsidP="00A40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401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1. Клопотання (заява  про  затвердження </w:t>
            </w:r>
            <w:r w:rsidRPr="0043401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технічної </w:t>
            </w:r>
            <w:r w:rsidRPr="00434019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документації із землеустрою щодо встановлення меж частини земельної ділянки, на яку поширюється право сервітуту</w:t>
            </w:r>
            <w:r w:rsidRPr="004340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та укладання договору земельного сервітуту</w:t>
            </w:r>
            <w:r w:rsidRPr="0043401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(у разі розроблення такої документації)  </w:t>
            </w:r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 формами згідно зразку до інформаційної картки</w:t>
            </w:r>
            <w:r w:rsidRPr="0043401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57E49C4A" w14:textId="77777777" w:rsidR="00434019" w:rsidRPr="00434019" w:rsidRDefault="00434019" w:rsidP="00A404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43401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434019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Суб’єкт</w:t>
            </w:r>
            <w:proofErr w:type="spellEnd"/>
            <w:r w:rsidRPr="00434019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звернення</w:t>
            </w:r>
            <w:proofErr w:type="spellEnd"/>
            <w:r w:rsidRPr="00434019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додає</w:t>
            </w:r>
            <w:proofErr w:type="spellEnd"/>
            <w:r w:rsidRPr="00434019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до заяви </w:t>
            </w:r>
            <w:proofErr w:type="spellStart"/>
            <w:r w:rsidRPr="00434019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наступні</w:t>
            </w:r>
            <w:proofErr w:type="spellEnd"/>
            <w:r w:rsidRPr="00434019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документи</w:t>
            </w:r>
            <w:proofErr w:type="spellEnd"/>
            <w:r w:rsidRPr="00434019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:</w:t>
            </w:r>
          </w:p>
          <w:p w14:paraId="784CA603" w14:textId="77777777" w:rsidR="00434019" w:rsidRPr="00434019" w:rsidRDefault="00434019" w:rsidP="00A404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А) </w:t>
            </w:r>
            <w:r w:rsidRPr="004340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4340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юридичної</w:t>
            </w:r>
            <w:proofErr w:type="spellEnd"/>
            <w:r w:rsidRPr="004340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особи: </w:t>
            </w:r>
          </w:p>
          <w:p w14:paraId="2F89A6D8" w14:textId="77777777" w:rsidR="00434019" w:rsidRPr="00434019" w:rsidRDefault="00434019" w:rsidP="00A404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виписки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з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Єдиного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юридичних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фізичних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осіб-підприємців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4ED279B8" w14:textId="77777777" w:rsidR="00434019" w:rsidRPr="00434019" w:rsidRDefault="00434019" w:rsidP="00A404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установчих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7B946C18" w14:textId="77777777" w:rsidR="00434019" w:rsidRPr="00434019" w:rsidRDefault="00434019" w:rsidP="00A404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свідоцтва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ПДВ;</w:t>
            </w:r>
          </w:p>
          <w:p w14:paraId="0803D646" w14:textId="77777777" w:rsidR="00434019" w:rsidRPr="00434019" w:rsidRDefault="00434019" w:rsidP="00A404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163FF128" w14:textId="77777777" w:rsidR="00434019" w:rsidRPr="00434019" w:rsidRDefault="00434019" w:rsidP="00A404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Б) </w:t>
            </w:r>
            <w:r w:rsidRPr="004340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4340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фізичної</w:t>
            </w:r>
            <w:proofErr w:type="spellEnd"/>
            <w:r w:rsidRPr="004340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4340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підприємця</w:t>
            </w:r>
            <w:proofErr w:type="spellEnd"/>
            <w:r w:rsidRPr="004340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2E134813" w14:textId="77777777" w:rsidR="00434019" w:rsidRPr="00434019" w:rsidRDefault="00434019" w:rsidP="00A404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виписки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з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Єдиного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юридичних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фізичних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осіб-підприємців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34C0D1C0" w14:textId="77777777" w:rsidR="00434019" w:rsidRPr="00434019" w:rsidRDefault="00434019" w:rsidP="00A404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документа,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 та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громадянство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(паспорта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стор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1, 2, 11; </w:t>
            </w:r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паспорта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громадянина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містить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безконтактний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електронний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носій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копії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лицьової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зворотної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іншого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документу,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особу;</w:t>
            </w:r>
          </w:p>
          <w:p w14:paraId="643B8C36" w14:textId="77777777" w:rsidR="00434019" w:rsidRPr="00434019" w:rsidRDefault="00434019" w:rsidP="00A404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присвоєння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ідентифікаційного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номера</w:t>
            </w:r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Якщо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релігійні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переконання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фізична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особа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відмовилась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реєстраційного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номеру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облікової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платника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податків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додатково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подається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копія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сторінки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паспорту з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відміткою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таку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відмову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5B7EEF2C" w14:textId="77777777" w:rsidR="00434019" w:rsidRPr="00434019" w:rsidRDefault="00434019" w:rsidP="00A404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2FAA58FB" w14:textId="77777777" w:rsidR="00434019" w:rsidRPr="00434019" w:rsidRDefault="00434019" w:rsidP="00A404F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В) </w:t>
            </w:r>
            <w:r w:rsidRPr="004340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4340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4340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35246189" w14:textId="77777777" w:rsidR="00434019" w:rsidRPr="00434019" w:rsidRDefault="00434019" w:rsidP="00A404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документа,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 та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громадянство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(паспорта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стор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1, 2, 11; </w:t>
            </w:r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паспорта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громадянина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містить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безконтактний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електронний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носій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копії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лицьової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зворотної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іншого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документу,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особу;</w:t>
            </w:r>
          </w:p>
          <w:p w14:paraId="4FBEA221" w14:textId="77777777" w:rsidR="00434019" w:rsidRPr="00434019" w:rsidRDefault="00434019" w:rsidP="00A404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присвоєння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ідентифікаційного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номера</w:t>
            </w:r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Якщо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релігійні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переконання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фізична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особа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відмовилась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реєстраційного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номеру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облікової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платника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податків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додатково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подається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копія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сторінки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паспорту з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відміткою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таку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відмову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5F5EB244" w14:textId="77777777" w:rsidR="00434019" w:rsidRPr="00434019" w:rsidRDefault="00434019" w:rsidP="00A404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</w:p>
          <w:p w14:paraId="4EE9B238" w14:textId="77777777" w:rsidR="00434019" w:rsidRPr="00434019" w:rsidRDefault="00434019" w:rsidP="00A404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019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Копію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витягу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з Державного земельного кадастру про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земельну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ділянку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666EE2D" w14:textId="77777777" w:rsidR="00434019" w:rsidRPr="00434019" w:rsidRDefault="00434019" w:rsidP="00A404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019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Документація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землеустрою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оригінал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65CC1A66" w14:textId="77777777" w:rsidR="00434019" w:rsidRPr="00434019" w:rsidRDefault="00434019" w:rsidP="00A404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1DA42D" w14:textId="77777777" w:rsidR="00434019" w:rsidRPr="00434019" w:rsidRDefault="00434019" w:rsidP="00A404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4019">
              <w:rPr>
                <w:rFonts w:ascii="Times New Roman" w:hAnsi="Times New Roman"/>
                <w:b/>
                <w:sz w:val="24"/>
                <w:szCs w:val="24"/>
              </w:rPr>
              <w:t xml:space="preserve">У </w:t>
            </w:r>
            <w:proofErr w:type="spellStart"/>
            <w:r w:rsidRPr="00434019">
              <w:rPr>
                <w:rFonts w:ascii="Times New Roman" w:hAnsi="Times New Roman"/>
                <w:b/>
                <w:sz w:val="24"/>
                <w:szCs w:val="24"/>
              </w:rPr>
              <w:t>випадку</w:t>
            </w:r>
            <w:proofErr w:type="spellEnd"/>
            <w:r w:rsidRPr="00434019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34019">
              <w:rPr>
                <w:rFonts w:ascii="Times New Roman" w:hAnsi="Times New Roman"/>
                <w:b/>
                <w:sz w:val="24"/>
                <w:szCs w:val="24"/>
              </w:rPr>
              <w:t>якщо</w:t>
            </w:r>
            <w:proofErr w:type="spellEnd"/>
            <w:r w:rsidRPr="0043401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технічна</w:t>
            </w:r>
            <w:proofErr w:type="spellEnd"/>
            <w:r w:rsidRPr="004340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документація</w:t>
            </w:r>
            <w:proofErr w:type="spellEnd"/>
            <w:r w:rsidRPr="004340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із</w:t>
            </w:r>
            <w:proofErr w:type="spellEnd"/>
            <w:r w:rsidRPr="004340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землеустрою</w:t>
            </w:r>
            <w:proofErr w:type="spellEnd"/>
            <w:r w:rsidRPr="004340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щодо</w:t>
            </w:r>
            <w:proofErr w:type="spellEnd"/>
            <w:r w:rsidRPr="004340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встановлення</w:t>
            </w:r>
            <w:proofErr w:type="spellEnd"/>
            <w:r w:rsidRPr="004340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меж </w:t>
            </w:r>
            <w:proofErr w:type="spellStart"/>
            <w:r w:rsidRPr="004340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частини</w:t>
            </w:r>
            <w:proofErr w:type="spellEnd"/>
            <w:r w:rsidRPr="004340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4340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ділянки</w:t>
            </w:r>
            <w:proofErr w:type="spellEnd"/>
            <w:r w:rsidRPr="004340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4340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 яку</w:t>
            </w:r>
            <w:proofErr w:type="gramEnd"/>
            <w:r w:rsidRPr="004340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поширюється</w:t>
            </w:r>
            <w:proofErr w:type="spellEnd"/>
            <w:r w:rsidRPr="004340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право </w:t>
            </w:r>
            <w:proofErr w:type="spellStart"/>
            <w:r w:rsidRPr="004340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сервітуту</w:t>
            </w:r>
            <w:proofErr w:type="spellEnd"/>
            <w:r w:rsidRPr="004340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4340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розробляється</w:t>
            </w:r>
            <w:proofErr w:type="spellEnd"/>
            <w:r w:rsidRPr="004340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то до заяви </w:t>
            </w:r>
            <w:proofErr w:type="spellStart"/>
            <w:r w:rsidRPr="004340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замість</w:t>
            </w:r>
            <w:proofErr w:type="spellEnd"/>
            <w:r w:rsidRPr="004340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п.п.3,4 </w:t>
            </w:r>
            <w:proofErr w:type="spellStart"/>
            <w:r w:rsidRPr="004340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додаються</w:t>
            </w:r>
            <w:proofErr w:type="spellEnd"/>
            <w:r w:rsidRPr="004340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такі</w:t>
            </w:r>
            <w:proofErr w:type="spellEnd"/>
            <w:r w:rsidRPr="004340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4340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26304C7C" w14:textId="77777777" w:rsidR="00434019" w:rsidRPr="00434019" w:rsidRDefault="00434019" w:rsidP="00A404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40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Графічний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матеріал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на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якому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зазначено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місце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розташування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межі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розміри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>площа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ділянки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(у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разі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відсутності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технічної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землеустрою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14:paraId="25F2E75F" w14:textId="77777777" w:rsidR="00434019" w:rsidRPr="00434019" w:rsidRDefault="00434019" w:rsidP="00A404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отаріально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посвідчена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згода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встановлення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земельного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сервітуту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заставодержателів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користувачів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земельної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ділянки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(у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разі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перебування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земельної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ділянки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заставі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користуванні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);</w:t>
            </w:r>
          </w:p>
          <w:p w14:paraId="72A2F56F" w14:textId="77777777" w:rsidR="00434019" w:rsidRPr="00434019" w:rsidRDefault="00434019" w:rsidP="00A404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Копія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документа,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підтверджує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право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оренди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) на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будівлі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споруди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витяг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інформаційну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довідку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) з Державного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реєстру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речових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прав на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нерухоме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майно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права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нерухоме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майно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витяг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державну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права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нерухоме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майно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(у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разі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встановлення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земельного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сервітуту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входу до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14:paraId="70AE9FED" w14:textId="77777777" w:rsidR="00434019" w:rsidRPr="00434019" w:rsidRDefault="00434019" w:rsidP="00A40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Копія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технічного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паспорта на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будівлі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споруди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(в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разі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встановлення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земельного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сервітуту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4340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входу до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  <w:lang w:eastAsia="ru-RU"/>
              </w:rPr>
              <w:t>);</w:t>
            </w:r>
          </w:p>
          <w:p w14:paraId="6036F830" w14:textId="1F131716" w:rsidR="00434019" w:rsidRPr="00434019" w:rsidRDefault="00434019" w:rsidP="004340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019" w:rsidRPr="00C835C2" w14:paraId="514CBA1C" w14:textId="77777777" w:rsidTr="00434019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434019" w:rsidRPr="0042661B" w:rsidRDefault="00434019" w:rsidP="004340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434019" w:rsidRPr="0042661B" w:rsidRDefault="00434019" w:rsidP="00434019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A49FF" w14:textId="77777777" w:rsidR="00434019" w:rsidRPr="00434019" w:rsidRDefault="00434019" w:rsidP="004340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підприємствами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установами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організаціями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фізичними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особами –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підприємцями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громадянами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клопотань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заяв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) про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додаються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до них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уповноважену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особу.</w:t>
            </w:r>
          </w:p>
          <w:p w14:paraId="733EF512" w14:textId="3A69694E" w:rsidR="00434019" w:rsidRPr="00434019" w:rsidRDefault="00434019" w:rsidP="00434019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4019" w:rsidRPr="00C835C2" w14:paraId="366C012E" w14:textId="77777777" w:rsidTr="00434019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434019" w:rsidRPr="0042661B" w:rsidRDefault="00434019" w:rsidP="004340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434019" w:rsidRPr="0042661B" w:rsidRDefault="00434019" w:rsidP="00434019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9CF8B" w14:textId="3535A211" w:rsidR="00434019" w:rsidRPr="00434019" w:rsidRDefault="00434019" w:rsidP="0043401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6A75DB" w:rsidRPr="00C835C2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1C551372" w:rsidR="006A75DB" w:rsidRPr="0042661B" w:rsidRDefault="006A7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F30338" w:rsidRPr="00C835C2" w14:paraId="1292EB4B" w14:textId="77777777" w:rsidTr="00434019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65972557" w:rsidR="00F30338" w:rsidRPr="00F30338" w:rsidRDefault="00434019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6F161CB8" w14:textId="77777777" w:rsidTr="00434019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7280592A" w:rsidR="00F30338" w:rsidRPr="00F30338" w:rsidRDefault="00434019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25269EA0" w14:textId="77777777" w:rsidTr="00434019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40E982F0" w:rsidR="00F30338" w:rsidRPr="00F30338" w:rsidRDefault="00434019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434019" w:rsidRPr="005A0974" w14:paraId="314B189D" w14:textId="77777777" w:rsidTr="00434019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434019" w:rsidRPr="0042661B" w:rsidRDefault="00434019" w:rsidP="004340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434019" w:rsidRPr="0042661B" w:rsidRDefault="00434019" w:rsidP="00434019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1" w:type="pct"/>
            <w:vAlign w:val="center"/>
          </w:tcPr>
          <w:p w14:paraId="3AED00F9" w14:textId="547A7E2F" w:rsidR="00434019" w:rsidRPr="00434019" w:rsidRDefault="00434019" w:rsidP="00434019">
            <w:pPr>
              <w:pStyle w:val="TableParagraph"/>
              <w:tabs>
                <w:tab w:val="left" w:pos="382"/>
              </w:tabs>
              <w:spacing w:line="260" w:lineRule="exact"/>
              <w:ind w:left="0" w:firstLine="347"/>
              <w:jc w:val="both"/>
              <w:rPr>
                <w:sz w:val="24"/>
                <w:szCs w:val="24"/>
              </w:rPr>
            </w:pPr>
            <w:r w:rsidRPr="00434019">
              <w:rPr>
                <w:sz w:val="24"/>
                <w:szCs w:val="24"/>
              </w:rPr>
              <w:t>30 календарних днів з дня реєстрації заяви адміністратором ЦНАП, а у разі неможливості прийняття рішення у такий термін – на першому засіданні чергової сесії міської ради за графіком після закінчення цього строку</w:t>
            </w:r>
            <w:r w:rsidRPr="00434019">
              <w:rPr>
                <w:color w:val="000000"/>
                <w:sz w:val="24"/>
                <w:szCs w:val="24"/>
              </w:rPr>
              <w:t xml:space="preserve"> відповідно до ч.4 ст. 10 ЗУ «Про адміністративні послуги»</w:t>
            </w:r>
            <w:r w:rsidRPr="00434019">
              <w:rPr>
                <w:sz w:val="24"/>
                <w:szCs w:val="24"/>
              </w:rPr>
              <w:t>, з урахуванням дотримання вимог законодавства щодо оприлюднення проектів рішень міської ради та підписання рішень міським головою</w:t>
            </w:r>
          </w:p>
        </w:tc>
      </w:tr>
      <w:tr w:rsidR="00434019" w:rsidRPr="00C835C2" w14:paraId="4ABA82C2" w14:textId="77777777" w:rsidTr="00434019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434019" w:rsidRPr="0042661B" w:rsidRDefault="00434019" w:rsidP="004340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434019" w:rsidRPr="0042661B" w:rsidRDefault="00434019" w:rsidP="00434019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1" w:type="pct"/>
            <w:vAlign w:val="center"/>
          </w:tcPr>
          <w:p w14:paraId="7A47AEE2" w14:textId="77777777" w:rsidR="00434019" w:rsidRPr="00434019" w:rsidRDefault="00434019" w:rsidP="00A40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1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ненадання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усіх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необхідних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зазначених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пункті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7;</w:t>
            </w:r>
          </w:p>
          <w:p w14:paraId="4CC8B452" w14:textId="2B0CFDD4" w:rsidR="00434019" w:rsidRPr="00434019" w:rsidRDefault="00434019" w:rsidP="00A404F6">
            <w:pPr>
              <w:pStyle w:val="TableParagraph"/>
              <w:tabs>
                <w:tab w:val="left" w:pos="486"/>
              </w:tabs>
              <w:ind w:left="64" w:firstLine="283"/>
              <w:jc w:val="both"/>
              <w:rPr>
                <w:sz w:val="24"/>
                <w:szCs w:val="24"/>
              </w:rPr>
            </w:pPr>
            <w:r w:rsidRPr="00434019">
              <w:rPr>
                <w:sz w:val="24"/>
                <w:szCs w:val="24"/>
              </w:rPr>
              <w:t>- невідповідність  вимогам законів та прийнятих відповідно до них нормативно-правових актів</w:t>
            </w:r>
          </w:p>
        </w:tc>
      </w:tr>
      <w:tr w:rsidR="00434019" w:rsidRPr="005A0974" w14:paraId="5CF82127" w14:textId="77777777" w:rsidTr="00434019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434019" w:rsidRPr="0042661B" w:rsidRDefault="00434019" w:rsidP="004340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434019" w:rsidRPr="0042661B" w:rsidRDefault="00434019" w:rsidP="00434019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26CE2" w14:textId="77777777" w:rsidR="00434019" w:rsidRPr="00434019" w:rsidRDefault="00434019" w:rsidP="0043401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40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Нововолинської міської ради  або за наявності </w:t>
            </w:r>
            <w:r w:rsidRPr="0043401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підстав, зазначених у пункті 11, відмова у їх видачі у формі листа на офіційному бланку Нововолинської міської ради. </w:t>
            </w:r>
          </w:p>
          <w:p w14:paraId="051A4C92" w14:textId="2A99E8C5" w:rsidR="00434019" w:rsidRPr="00434019" w:rsidRDefault="00434019" w:rsidP="00434019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4019" w:rsidRPr="00C835C2" w14:paraId="462C8FD2" w14:textId="77777777" w:rsidTr="00434019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434019" w:rsidRPr="0042661B" w:rsidRDefault="00434019" w:rsidP="004340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434019" w:rsidRPr="0042661B" w:rsidRDefault="00434019" w:rsidP="00434019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D149D" w14:textId="3CC7DCCA" w:rsidR="00434019" w:rsidRPr="00434019" w:rsidRDefault="00434019" w:rsidP="004340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Отримання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підприємствами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установами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організаціями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фізичними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особами -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підприємцями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громадянами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рішень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відмов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видачі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уповноважену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особу.</w:t>
            </w:r>
          </w:p>
        </w:tc>
      </w:tr>
      <w:tr w:rsidR="00434019" w:rsidRPr="00C835C2" w14:paraId="2690A2E3" w14:textId="77777777" w:rsidTr="00434019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434019" w:rsidRPr="0042661B" w:rsidRDefault="00434019" w:rsidP="004340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434019" w:rsidRPr="0042661B" w:rsidRDefault="00434019" w:rsidP="00434019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76AFF" w14:textId="5A6DFE2F" w:rsidR="00434019" w:rsidRPr="00434019" w:rsidRDefault="00434019" w:rsidP="0043401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34019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адміністративної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може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бути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оскаржений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установленому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4019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434019">
              <w:rPr>
                <w:rFonts w:ascii="Times New Roman" w:hAnsi="Times New Roman"/>
                <w:sz w:val="24"/>
                <w:szCs w:val="24"/>
              </w:rPr>
              <w:t xml:space="preserve"> порядку.</w:t>
            </w:r>
          </w:p>
        </w:tc>
      </w:tr>
    </w:tbl>
    <w:p w14:paraId="194142A1" w14:textId="77777777" w:rsidR="00F30338" w:rsidRDefault="00F30338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84F9255" w14:textId="77777777" w:rsidR="00434019" w:rsidRPr="005A0974" w:rsidRDefault="00434019" w:rsidP="00434019">
      <w:pPr>
        <w:rPr>
          <w:rFonts w:ascii="Times New Roman" w:hAnsi="Times New Roman"/>
          <w:b/>
          <w:i/>
          <w:sz w:val="28"/>
          <w:szCs w:val="28"/>
        </w:rPr>
      </w:pPr>
    </w:p>
    <w:p w14:paraId="60EA1930" w14:textId="77777777" w:rsidR="005A0974" w:rsidRDefault="005A0974" w:rsidP="00434019">
      <w:pPr>
        <w:rPr>
          <w:rFonts w:ascii="Times New Roman" w:hAnsi="Times New Roman"/>
          <w:b/>
          <w:i/>
          <w:sz w:val="28"/>
          <w:szCs w:val="28"/>
          <w:lang w:val="en-US"/>
        </w:rPr>
      </w:pPr>
    </w:p>
    <w:p w14:paraId="0154D22A" w14:textId="77777777" w:rsidR="005A0974" w:rsidRDefault="005A0974" w:rsidP="00434019">
      <w:pPr>
        <w:rPr>
          <w:rFonts w:ascii="Times New Roman" w:hAnsi="Times New Roman"/>
          <w:b/>
          <w:i/>
          <w:sz w:val="28"/>
          <w:szCs w:val="28"/>
          <w:lang w:val="en-US"/>
        </w:rPr>
      </w:pPr>
    </w:p>
    <w:p w14:paraId="1974DC59" w14:textId="77777777" w:rsidR="005A0974" w:rsidRDefault="005A0974" w:rsidP="00434019">
      <w:pPr>
        <w:rPr>
          <w:rFonts w:ascii="Times New Roman" w:hAnsi="Times New Roman"/>
          <w:b/>
          <w:i/>
          <w:sz w:val="28"/>
          <w:szCs w:val="28"/>
          <w:lang w:val="en-US"/>
        </w:rPr>
      </w:pPr>
    </w:p>
    <w:p w14:paraId="37679058" w14:textId="77777777" w:rsidR="005A0974" w:rsidRDefault="005A0974" w:rsidP="00434019">
      <w:pPr>
        <w:rPr>
          <w:rFonts w:ascii="Times New Roman" w:hAnsi="Times New Roman"/>
          <w:b/>
          <w:i/>
          <w:sz w:val="28"/>
          <w:szCs w:val="28"/>
          <w:lang w:val="en-US"/>
        </w:rPr>
      </w:pPr>
    </w:p>
    <w:p w14:paraId="33DB3B53" w14:textId="77777777" w:rsidR="005A0974" w:rsidRDefault="005A0974" w:rsidP="00434019">
      <w:pPr>
        <w:rPr>
          <w:rFonts w:ascii="Times New Roman" w:hAnsi="Times New Roman"/>
          <w:b/>
          <w:i/>
          <w:sz w:val="28"/>
          <w:szCs w:val="28"/>
          <w:lang w:val="en-US"/>
        </w:rPr>
      </w:pPr>
    </w:p>
    <w:p w14:paraId="4B393653" w14:textId="77777777" w:rsidR="005A0974" w:rsidRDefault="005A0974" w:rsidP="00434019">
      <w:pPr>
        <w:rPr>
          <w:rFonts w:ascii="Times New Roman" w:hAnsi="Times New Roman"/>
          <w:b/>
          <w:i/>
          <w:sz w:val="28"/>
          <w:szCs w:val="28"/>
          <w:lang w:val="en-US"/>
        </w:rPr>
      </w:pPr>
    </w:p>
    <w:p w14:paraId="4AEACDFB" w14:textId="77777777" w:rsidR="005A0974" w:rsidRDefault="005A0974" w:rsidP="00434019">
      <w:pPr>
        <w:rPr>
          <w:rFonts w:ascii="Times New Roman" w:hAnsi="Times New Roman"/>
          <w:b/>
          <w:i/>
          <w:sz w:val="28"/>
          <w:szCs w:val="28"/>
          <w:lang w:val="en-US"/>
        </w:rPr>
      </w:pPr>
    </w:p>
    <w:p w14:paraId="17E671AF" w14:textId="77777777" w:rsidR="005A0974" w:rsidRDefault="005A0974" w:rsidP="00434019">
      <w:pPr>
        <w:rPr>
          <w:rFonts w:ascii="Times New Roman" w:hAnsi="Times New Roman"/>
          <w:b/>
          <w:i/>
          <w:sz w:val="28"/>
          <w:szCs w:val="28"/>
          <w:lang w:val="en-US"/>
        </w:rPr>
      </w:pPr>
    </w:p>
    <w:p w14:paraId="749CCC4E" w14:textId="77777777" w:rsidR="005A0974" w:rsidRDefault="005A0974" w:rsidP="00434019">
      <w:pPr>
        <w:rPr>
          <w:rFonts w:ascii="Times New Roman" w:hAnsi="Times New Roman"/>
          <w:b/>
          <w:i/>
          <w:sz w:val="28"/>
          <w:szCs w:val="28"/>
          <w:lang w:val="en-US"/>
        </w:rPr>
      </w:pPr>
    </w:p>
    <w:p w14:paraId="20B2B5BF" w14:textId="77777777" w:rsidR="005A0974" w:rsidRDefault="005A0974" w:rsidP="00434019">
      <w:pPr>
        <w:rPr>
          <w:rFonts w:ascii="Times New Roman" w:hAnsi="Times New Roman"/>
          <w:b/>
          <w:i/>
          <w:sz w:val="28"/>
          <w:szCs w:val="28"/>
          <w:lang w:val="en-US"/>
        </w:rPr>
      </w:pPr>
    </w:p>
    <w:p w14:paraId="4610CBA2" w14:textId="77777777" w:rsidR="005A0974" w:rsidRDefault="005A0974" w:rsidP="00434019">
      <w:pPr>
        <w:rPr>
          <w:rFonts w:ascii="Times New Roman" w:hAnsi="Times New Roman"/>
          <w:b/>
          <w:i/>
          <w:sz w:val="28"/>
          <w:szCs w:val="28"/>
          <w:lang w:val="en-US"/>
        </w:rPr>
      </w:pPr>
    </w:p>
    <w:p w14:paraId="6E5C4244" w14:textId="77777777" w:rsidR="005A0974" w:rsidRDefault="005A0974" w:rsidP="00434019">
      <w:pPr>
        <w:rPr>
          <w:rFonts w:ascii="Times New Roman" w:hAnsi="Times New Roman"/>
          <w:b/>
          <w:i/>
          <w:sz w:val="28"/>
          <w:szCs w:val="28"/>
          <w:lang w:val="en-US"/>
        </w:rPr>
      </w:pPr>
    </w:p>
    <w:p w14:paraId="60DB0695" w14:textId="77777777" w:rsidR="005A0974" w:rsidRPr="005A0974" w:rsidRDefault="005A0974" w:rsidP="00434019">
      <w:pPr>
        <w:rPr>
          <w:rFonts w:ascii="Times New Roman" w:hAnsi="Times New Roman"/>
          <w:b/>
          <w:i/>
          <w:sz w:val="28"/>
          <w:szCs w:val="28"/>
          <w:lang w:val="en-US"/>
        </w:rPr>
      </w:pPr>
    </w:p>
    <w:p w14:paraId="4251EC25" w14:textId="77777777" w:rsidR="00434019" w:rsidRDefault="00434019" w:rsidP="00434019">
      <w:pPr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F35831A" w14:textId="77777777" w:rsidR="00434019" w:rsidRDefault="00434019" w:rsidP="00434019">
      <w:pPr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5BEBC412" w14:textId="77777777" w:rsidR="00434019" w:rsidRDefault="00434019" w:rsidP="00434019">
      <w:pPr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37908CF2" w14:textId="77777777" w:rsidR="00434019" w:rsidRDefault="00434019" w:rsidP="00434019">
      <w:pPr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691F5CB6" w14:textId="77777777" w:rsidR="00434019" w:rsidRDefault="00434019" w:rsidP="00434019">
      <w:pPr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6564BA73" w14:textId="4D987C43" w:rsidR="00434019" w:rsidRPr="005A0974" w:rsidRDefault="00434019" w:rsidP="005A0974">
      <w:pPr>
        <w:ind w:left="3261" w:firstLine="708"/>
        <w:rPr>
          <w:rFonts w:ascii="Times New Roman" w:hAnsi="Times New Roman"/>
          <w:sz w:val="20"/>
          <w:szCs w:val="20"/>
          <w:lang w:val="en-US"/>
        </w:rPr>
      </w:pPr>
      <w:r w:rsidRPr="005A0974">
        <w:rPr>
          <w:rFonts w:ascii="Times New Roman" w:hAnsi="Times New Roman"/>
          <w:b/>
          <w:i/>
          <w:sz w:val="20"/>
          <w:szCs w:val="20"/>
          <w:lang w:val="uk-UA"/>
        </w:rPr>
        <w:t xml:space="preserve">Зразок </w:t>
      </w:r>
      <w:r w:rsidRPr="005A0974">
        <w:rPr>
          <w:rFonts w:ascii="Times New Roman" w:hAnsi="Times New Roman"/>
          <w:i/>
          <w:sz w:val="20"/>
          <w:szCs w:val="20"/>
          <w:lang w:val="uk-UA"/>
        </w:rPr>
        <w:t xml:space="preserve"> заяви / клопотання</w:t>
      </w:r>
    </w:p>
    <w:p w14:paraId="05B52CE5" w14:textId="30091204" w:rsidR="00434019" w:rsidRPr="005A0974" w:rsidRDefault="00434019" w:rsidP="00434019">
      <w:pPr>
        <w:spacing w:before="60" w:after="60"/>
        <w:ind w:left="3969"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5A0974">
        <w:rPr>
          <w:rFonts w:ascii="Times New Roman" w:hAnsi="Times New Roman"/>
          <w:color w:val="000000"/>
          <w:sz w:val="20"/>
          <w:szCs w:val="20"/>
          <w:lang w:val="uk-UA"/>
        </w:rPr>
        <w:t xml:space="preserve">до інформаційної картки на видачу рішення про </w:t>
      </w:r>
      <w:r w:rsidRPr="005A0974">
        <w:rPr>
          <w:rFonts w:ascii="Times New Roman" w:hAnsi="Times New Roman"/>
          <w:sz w:val="20"/>
          <w:szCs w:val="20"/>
          <w:lang w:val="uk-UA"/>
        </w:rPr>
        <w:t xml:space="preserve"> затвердження </w:t>
      </w:r>
      <w:r w:rsidRPr="005A0974">
        <w:rPr>
          <w:rFonts w:ascii="Times New Roman" w:hAnsi="Times New Roman"/>
          <w:sz w:val="20"/>
          <w:szCs w:val="20"/>
          <w:lang w:val="uk-UA" w:eastAsia="ru-RU"/>
        </w:rPr>
        <w:t xml:space="preserve"> технічної документації із землеустрою щодо встановлення меж частини земельної ділянки, на яку поширюється право сервітуту</w:t>
      </w:r>
      <w:r w:rsidRPr="005A0974">
        <w:rPr>
          <w:rFonts w:ascii="Times New Roman" w:hAnsi="Times New Roman"/>
          <w:sz w:val="20"/>
          <w:szCs w:val="20"/>
          <w:lang w:val="uk-UA"/>
        </w:rPr>
        <w:t xml:space="preserve">  та укладання договору земельного сервітуту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5"/>
      </w:tblGrid>
      <w:tr w:rsidR="00434019" w:rsidRPr="005A0974" w14:paraId="1F760EAD" w14:textId="77777777" w:rsidTr="00434019">
        <w:tc>
          <w:tcPr>
            <w:tcW w:w="5529" w:type="dxa"/>
          </w:tcPr>
          <w:p w14:paraId="1287F7D4" w14:textId="77777777" w:rsidR="00434019" w:rsidRPr="005A0974" w:rsidRDefault="00434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15" w:type="dxa"/>
          </w:tcPr>
          <w:p w14:paraId="053B410F" w14:textId="77777777" w:rsidR="00434019" w:rsidRPr="005A0974" w:rsidRDefault="00434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A097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Міському</w:t>
            </w:r>
            <w:proofErr w:type="spellEnd"/>
            <w:r w:rsidRPr="005A097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A097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голові</w:t>
            </w:r>
            <w:proofErr w:type="spellEnd"/>
            <w:proofErr w:type="gramEnd"/>
          </w:p>
          <w:p w14:paraId="4D3B8309" w14:textId="77777777" w:rsidR="00434019" w:rsidRPr="005A0974" w:rsidRDefault="00434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5A09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</w:t>
            </w:r>
            <w:r w:rsidRPr="005A09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</w:t>
            </w:r>
          </w:p>
          <w:p w14:paraId="7F1EDF03" w14:textId="77777777" w:rsidR="00434019" w:rsidRPr="005A0974" w:rsidRDefault="00434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5A097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 w:rsidRPr="005A097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ід</w:t>
            </w:r>
          </w:p>
          <w:p w14:paraId="5E5E61C3" w14:textId="77777777" w:rsidR="00434019" w:rsidRPr="005A0974" w:rsidRDefault="00434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5A09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65D9506D" w14:textId="77777777" w:rsidR="00434019" w:rsidRPr="005A0974" w:rsidRDefault="00434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5A09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5CEF5697" w14:textId="77777777" w:rsidR="00434019" w:rsidRPr="005A0974" w:rsidRDefault="00434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5A097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адреса </w:t>
            </w:r>
            <w:proofErr w:type="spellStart"/>
            <w:r w:rsidRPr="005A097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юр</w:t>
            </w:r>
            <w:proofErr w:type="spellEnd"/>
            <w:r w:rsidRPr="005A097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. та </w:t>
            </w:r>
            <w:proofErr w:type="spellStart"/>
            <w:r w:rsidRPr="005A097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фіз</w:t>
            </w:r>
            <w:proofErr w:type="spellEnd"/>
            <w:r w:rsidRPr="005A097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особи</w:t>
            </w:r>
            <w:r w:rsidRPr="005A09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____________________________</w:t>
            </w:r>
          </w:p>
          <w:p w14:paraId="64D9B565" w14:textId="77777777" w:rsidR="00434019" w:rsidRPr="005A0974" w:rsidRDefault="00434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5A09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(поштовий індекс)</w:t>
            </w:r>
          </w:p>
          <w:p w14:paraId="0F10DC08" w14:textId="77777777" w:rsidR="00434019" w:rsidRPr="005A0974" w:rsidRDefault="00434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5A09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14D5C772" w14:textId="77777777" w:rsidR="00434019" w:rsidRPr="005A0974" w:rsidRDefault="00434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5A09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68511E27" w14:textId="77777777" w:rsidR="00434019" w:rsidRPr="005A0974" w:rsidRDefault="00434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5A09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0AFEB1C9" w14:textId="77777777" w:rsidR="00434019" w:rsidRPr="005A0974" w:rsidRDefault="00434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5A09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(область, район, населений пункт,</w:t>
            </w:r>
          </w:p>
          <w:p w14:paraId="67F729E8" w14:textId="77777777" w:rsidR="00434019" w:rsidRPr="005A0974" w:rsidRDefault="00434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proofErr w:type="spellStart"/>
            <w:r w:rsidRPr="005A09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вулиця</w:t>
            </w:r>
            <w:proofErr w:type="spellEnd"/>
            <w:r w:rsidRPr="005A09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5A09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номер </w:t>
            </w:r>
            <w:proofErr w:type="spellStart"/>
            <w:r w:rsidRPr="005A09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будинку</w:t>
            </w:r>
            <w:proofErr w:type="spellEnd"/>
            <w:r w:rsidRPr="005A09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A09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квартири</w:t>
            </w:r>
            <w:proofErr w:type="spellEnd"/>
            <w:r w:rsidRPr="005A09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14:paraId="100FAAD6" w14:textId="77777777" w:rsidR="00434019" w:rsidRPr="005A0974" w:rsidRDefault="00434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</w:p>
          <w:p w14:paraId="44198964" w14:textId="77777777" w:rsidR="00434019" w:rsidRPr="005A0974" w:rsidRDefault="00434019">
            <w:pPr>
              <w:pStyle w:val="Default"/>
              <w:rPr>
                <w:b/>
                <w:bCs/>
                <w:i/>
                <w:iCs/>
                <w:lang w:val="uk-UA"/>
              </w:rPr>
            </w:pPr>
            <w:r w:rsidRPr="005A0974">
              <w:rPr>
                <w:i/>
                <w:iCs/>
                <w:lang w:val="uk-UA"/>
              </w:rPr>
              <w:t>тел. ________________________</w:t>
            </w:r>
          </w:p>
          <w:p w14:paraId="22B89D44" w14:textId="77777777" w:rsidR="00434019" w:rsidRPr="005A0974" w:rsidRDefault="00434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0F1DB594" w14:textId="77777777" w:rsidR="00434019" w:rsidRPr="005A0974" w:rsidRDefault="00434019" w:rsidP="00434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uk-UA"/>
        </w:rPr>
      </w:pPr>
    </w:p>
    <w:p w14:paraId="01CBA11F" w14:textId="77777777" w:rsidR="00434019" w:rsidRPr="005A0974" w:rsidRDefault="00434019" w:rsidP="00434019">
      <w:pPr>
        <w:pStyle w:val="Default"/>
        <w:jc w:val="center"/>
        <w:rPr>
          <w:b/>
          <w:bCs/>
          <w:i/>
          <w:iCs/>
          <w:lang w:val="uk-UA"/>
        </w:rPr>
      </w:pPr>
      <w:r w:rsidRPr="005A0974">
        <w:rPr>
          <w:b/>
          <w:bCs/>
          <w:i/>
          <w:iCs/>
          <w:lang w:val="uk-UA"/>
        </w:rPr>
        <w:t>ЗАЯВА (КЛОПОТАННЯ)</w:t>
      </w:r>
    </w:p>
    <w:p w14:paraId="7BF0D822" w14:textId="77777777" w:rsidR="00434019" w:rsidRPr="005A0974" w:rsidRDefault="00434019" w:rsidP="00434019">
      <w:pPr>
        <w:pStyle w:val="Default"/>
        <w:jc w:val="center"/>
        <w:rPr>
          <w:b/>
          <w:bCs/>
          <w:i/>
          <w:iCs/>
          <w:lang w:val="uk-UA"/>
        </w:rPr>
      </w:pPr>
    </w:p>
    <w:p w14:paraId="61A08132" w14:textId="784BDF41" w:rsidR="00434019" w:rsidRPr="005A0974" w:rsidRDefault="00434019" w:rsidP="00434019">
      <w:pPr>
        <w:spacing w:after="0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5A0974">
        <w:rPr>
          <w:rFonts w:ascii="Times New Roman" w:hAnsi="Times New Roman"/>
          <w:i/>
          <w:sz w:val="24"/>
          <w:szCs w:val="24"/>
        </w:rPr>
        <w:t xml:space="preserve">Прошу </w:t>
      </w:r>
      <w:proofErr w:type="spellStart"/>
      <w:r w:rsidRPr="005A0974">
        <w:rPr>
          <w:rFonts w:ascii="Times New Roman" w:hAnsi="Times New Roman"/>
          <w:i/>
          <w:sz w:val="24"/>
          <w:szCs w:val="24"/>
        </w:rPr>
        <w:t>затвердити</w:t>
      </w:r>
      <w:proofErr w:type="spellEnd"/>
      <w:r w:rsidRPr="005A09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A0974">
        <w:rPr>
          <w:rFonts w:ascii="Times New Roman" w:hAnsi="Times New Roman"/>
          <w:i/>
          <w:color w:val="000000"/>
          <w:sz w:val="24"/>
          <w:szCs w:val="24"/>
        </w:rPr>
        <w:t>технічну</w:t>
      </w:r>
      <w:proofErr w:type="spellEnd"/>
      <w:r w:rsidRPr="005A097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5A0974">
        <w:rPr>
          <w:rFonts w:ascii="Times New Roman" w:hAnsi="Times New Roman"/>
          <w:i/>
          <w:color w:val="000000"/>
          <w:sz w:val="24"/>
          <w:szCs w:val="24"/>
        </w:rPr>
        <w:t>документацію</w:t>
      </w:r>
      <w:proofErr w:type="spellEnd"/>
      <w:r w:rsidRPr="005A097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5A0974">
        <w:rPr>
          <w:rFonts w:ascii="Times New Roman" w:hAnsi="Times New Roman"/>
          <w:i/>
          <w:color w:val="000000"/>
          <w:sz w:val="24"/>
          <w:szCs w:val="24"/>
        </w:rPr>
        <w:t>із</w:t>
      </w:r>
      <w:proofErr w:type="spellEnd"/>
      <w:r w:rsidRPr="005A097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5A0974">
        <w:rPr>
          <w:rFonts w:ascii="Times New Roman" w:hAnsi="Times New Roman"/>
          <w:i/>
          <w:color w:val="000000"/>
          <w:sz w:val="24"/>
          <w:szCs w:val="24"/>
        </w:rPr>
        <w:t>землеустрою</w:t>
      </w:r>
      <w:proofErr w:type="spellEnd"/>
      <w:r w:rsidRPr="005A097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5A0974">
        <w:rPr>
          <w:rFonts w:ascii="Times New Roman" w:hAnsi="Times New Roman"/>
          <w:i/>
          <w:color w:val="000000"/>
          <w:sz w:val="24"/>
          <w:szCs w:val="24"/>
        </w:rPr>
        <w:t>щодо</w:t>
      </w:r>
      <w:proofErr w:type="spellEnd"/>
      <w:r w:rsidRPr="005A097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5A0974">
        <w:rPr>
          <w:rFonts w:ascii="Times New Roman" w:hAnsi="Times New Roman"/>
          <w:i/>
          <w:color w:val="000000"/>
          <w:sz w:val="24"/>
          <w:szCs w:val="24"/>
        </w:rPr>
        <w:t>встановлення</w:t>
      </w:r>
      <w:proofErr w:type="spellEnd"/>
      <w:r w:rsidRPr="005A0974">
        <w:rPr>
          <w:rFonts w:ascii="Times New Roman" w:hAnsi="Times New Roman"/>
          <w:i/>
          <w:color w:val="000000"/>
          <w:sz w:val="24"/>
          <w:szCs w:val="24"/>
        </w:rPr>
        <w:t xml:space="preserve"> меж </w:t>
      </w:r>
      <w:proofErr w:type="spellStart"/>
      <w:r w:rsidRPr="005A0974">
        <w:rPr>
          <w:rFonts w:ascii="Times New Roman" w:hAnsi="Times New Roman"/>
          <w:i/>
          <w:color w:val="000000"/>
          <w:sz w:val="24"/>
          <w:szCs w:val="24"/>
        </w:rPr>
        <w:t>частини</w:t>
      </w:r>
      <w:proofErr w:type="spellEnd"/>
      <w:r w:rsidRPr="005A097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5A0974">
        <w:rPr>
          <w:rFonts w:ascii="Times New Roman" w:hAnsi="Times New Roman"/>
          <w:i/>
          <w:color w:val="000000"/>
          <w:sz w:val="24"/>
          <w:szCs w:val="24"/>
        </w:rPr>
        <w:t>земельної</w:t>
      </w:r>
      <w:proofErr w:type="spellEnd"/>
      <w:r w:rsidRPr="005A097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5A0974">
        <w:rPr>
          <w:rFonts w:ascii="Times New Roman" w:hAnsi="Times New Roman"/>
          <w:i/>
          <w:color w:val="000000"/>
          <w:sz w:val="24"/>
          <w:szCs w:val="24"/>
        </w:rPr>
        <w:t>ділянки</w:t>
      </w:r>
      <w:proofErr w:type="spellEnd"/>
      <w:r w:rsidRPr="005A0974">
        <w:rPr>
          <w:rFonts w:ascii="Times New Roman" w:hAnsi="Times New Roman"/>
          <w:i/>
          <w:color w:val="000000"/>
          <w:sz w:val="24"/>
          <w:szCs w:val="24"/>
        </w:rPr>
        <w:t xml:space="preserve">, на яку </w:t>
      </w:r>
      <w:proofErr w:type="spellStart"/>
      <w:r w:rsidRPr="005A0974">
        <w:rPr>
          <w:rFonts w:ascii="Times New Roman" w:hAnsi="Times New Roman"/>
          <w:i/>
          <w:color w:val="000000"/>
          <w:sz w:val="24"/>
          <w:szCs w:val="24"/>
        </w:rPr>
        <w:t>поширюється</w:t>
      </w:r>
      <w:proofErr w:type="spellEnd"/>
      <w:r w:rsidRPr="005A0974">
        <w:rPr>
          <w:rFonts w:ascii="Times New Roman" w:hAnsi="Times New Roman"/>
          <w:i/>
          <w:color w:val="000000"/>
          <w:sz w:val="24"/>
          <w:szCs w:val="24"/>
        </w:rPr>
        <w:t xml:space="preserve"> право </w:t>
      </w:r>
      <w:proofErr w:type="spellStart"/>
      <w:r w:rsidRPr="005A0974">
        <w:rPr>
          <w:rFonts w:ascii="Times New Roman" w:hAnsi="Times New Roman"/>
          <w:i/>
          <w:color w:val="000000"/>
          <w:sz w:val="24"/>
          <w:szCs w:val="24"/>
        </w:rPr>
        <w:t>сервітуту</w:t>
      </w:r>
      <w:proofErr w:type="spellEnd"/>
      <w:r w:rsidRPr="005A0974">
        <w:rPr>
          <w:rFonts w:ascii="Times New Roman" w:hAnsi="Times New Roman"/>
          <w:i/>
          <w:color w:val="000000"/>
          <w:sz w:val="24"/>
          <w:szCs w:val="24"/>
        </w:rPr>
        <w:t xml:space="preserve"> та </w:t>
      </w:r>
      <w:proofErr w:type="spellStart"/>
      <w:r w:rsidRPr="005A0974">
        <w:rPr>
          <w:rFonts w:ascii="Times New Roman" w:hAnsi="Times New Roman"/>
          <w:i/>
          <w:color w:val="000000"/>
          <w:sz w:val="24"/>
          <w:szCs w:val="24"/>
        </w:rPr>
        <w:t>укласти</w:t>
      </w:r>
      <w:proofErr w:type="spellEnd"/>
      <w:r w:rsidRPr="005A097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5A0974">
        <w:rPr>
          <w:rFonts w:ascii="Times New Roman" w:hAnsi="Times New Roman"/>
          <w:i/>
          <w:color w:val="000000"/>
          <w:sz w:val="24"/>
          <w:szCs w:val="24"/>
        </w:rPr>
        <w:t>договір</w:t>
      </w:r>
      <w:proofErr w:type="spellEnd"/>
      <w:r w:rsidRPr="005A0974">
        <w:rPr>
          <w:rFonts w:ascii="Times New Roman" w:hAnsi="Times New Roman"/>
          <w:i/>
          <w:color w:val="000000"/>
          <w:sz w:val="24"/>
          <w:szCs w:val="24"/>
        </w:rPr>
        <w:t xml:space="preserve"> земельного </w:t>
      </w:r>
      <w:proofErr w:type="spellStart"/>
      <w:r w:rsidRPr="005A0974">
        <w:rPr>
          <w:rFonts w:ascii="Times New Roman" w:hAnsi="Times New Roman"/>
          <w:i/>
          <w:color w:val="000000"/>
          <w:sz w:val="24"/>
          <w:szCs w:val="24"/>
        </w:rPr>
        <w:t>сервітуту</w:t>
      </w:r>
      <w:proofErr w:type="spellEnd"/>
      <w:r w:rsidRPr="005A0974">
        <w:rPr>
          <w:rFonts w:ascii="Times New Roman" w:hAnsi="Times New Roman"/>
          <w:i/>
          <w:color w:val="000000"/>
          <w:sz w:val="24"/>
          <w:szCs w:val="24"/>
        </w:rPr>
        <w:t xml:space="preserve"> на </w:t>
      </w:r>
      <w:proofErr w:type="spellStart"/>
      <w:r w:rsidRPr="005A0974">
        <w:rPr>
          <w:rFonts w:ascii="Times New Roman" w:hAnsi="Times New Roman"/>
          <w:i/>
          <w:color w:val="000000"/>
          <w:sz w:val="24"/>
          <w:szCs w:val="24"/>
        </w:rPr>
        <w:t>земельну</w:t>
      </w:r>
      <w:proofErr w:type="spellEnd"/>
      <w:r w:rsidRPr="005A097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5A0974">
        <w:rPr>
          <w:rFonts w:ascii="Times New Roman" w:hAnsi="Times New Roman"/>
          <w:i/>
          <w:color w:val="000000"/>
          <w:sz w:val="24"/>
          <w:szCs w:val="24"/>
        </w:rPr>
        <w:t>ділянку</w:t>
      </w:r>
      <w:proofErr w:type="spellEnd"/>
      <w:r w:rsidRPr="005A097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5A0974">
        <w:rPr>
          <w:rFonts w:ascii="Times New Roman" w:hAnsi="Times New Roman"/>
          <w:i/>
          <w:sz w:val="24"/>
          <w:szCs w:val="24"/>
        </w:rPr>
        <w:t>площею</w:t>
      </w:r>
      <w:proofErr w:type="spellEnd"/>
      <w:r w:rsidRPr="005A0974">
        <w:rPr>
          <w:rFonts w:ascii="Times New Roman" w:hAnsi="Times New Roman"/>
          <w:i/>
          <w:sz w:val="24"/>
          <w:szCs w:val="24"/>
        </w:rPr>
        <w:t xml:space="preserve"> ____________га </w:t>
      </w:r>
      <w:proofErr w:type="spellStart"/>
      <w:r w:rsidRPr="005A0974">
        <w:rPr>
          <w:rFonts w:ascii="Times New Roman" w:hAnsi="Times New Roman"/>
          <w:i/>
          <w:sz w:val="24"/>
          <w:szCs w:val="24"/>
        </w:rPr>
        <w:t>від</w:t>
      </w:r>
      <w:proofErr w:type="spellEnd"/>
      <w:r w:rsidRPr="005A09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A0974">
        <w:rPr>
          <w:rFonts w:ascii="Times New Roman" w:hAnsi="Times New Roman"/>
          <w:i/>
          <w:sz w:val="24"/>
          <w:szCs w:val="24"/>
        </w:rPr>
        <w:t>загальної</w:t>
      </w:r>
      <w:proofErr w:type="spellEnd"/>
      <w:r w:rsidRPr="005A09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A0974">
        <w:rPr>
          <w:rFonts w:ascii="Times New Roman" w:hAnsi="Times New Roman"/>
          <w:i/>
          <w:sz w:val="24"/>
          <w:szCs w:val="24"/>
        </w:rPr>
        <w:t>площі</w:t>
      </w:r>
      <w:proofErr w:type="spellEnd"/>
      <w:r w:rsidRPr="005A09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A0974">
        <w:rPr>
          <w:rFonts w:ascii="Times New Roman" w:hAnsi="Times New Roman"/>
          <w:i/>
          <w:sz w:val="24"/>
          <w:szCs w:val="24"/>
        </w:rPr>
        <w:t>земельної</w:t>
      </w:r>
      <w:proofErr w:type="spellEnd"/>
      <w:r w:rsidRPr="005A09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A0974">
        <w:rPr>
          <w:rFonts w:ascii="Times New Roman" w:hAnsi="Times New Roman"/>
          <w:i/>
          <w:sz w:val="24"/>
          <w:szCs w:val="24"/>
        </w:rPr>
        <w:t>ділянки</w:t>
      </w:r>
      <w:proofErr w:type="spellEnd"/>
      <w:r w:rsidRPr="005A0974">
        <w:rPr>
          <w:rFonts w:ascii="Times New Roman" w:hAnsi="Times New Roman"/>
          <w:i/>
          <w:sz w:val="24"/>
          <w:szCs w:val="24"/>
        </w:rPr>
        <w:t xml:space="preserve"> _____________ га з </w:t>
      </w:r>
      <w:proofErr w:type="spellStart"/>
      <w:r w:rsidRPr="005A0974">
        <w:rPr>
          <w:rFonts w:ascii="Times New Roman" w:hAnsi="Times New Roman"/>
          <w:i/>
          <w:sz w:val="24"/>
          <w:szCs w:val="24"/>
        </w:rPr>
        <w:t>кадастровим</w:t>
      </w:r>
      <w:proofErr w:type="spellEnd"/>
      <w:r w:rsidRPr="005A0974">
        <w:rPr>
          <w:rFonts w:ascii="Times New Roman" w:hAnsi="Times New Roman"/>
          <w:i/>
          <w:sz w:val="24"/>
          <w:szCs w:val="24"/>
        </w:rPr>
        <w:t xml:space="preserve"> номером: ______________________________ та </w:t>
      </w:r>
      <w:proofErr w:type="spellStart"/>
      <w:r w:rsidRPr="005A0974">
        <w:rPr>
          <w:rFonts w:ascii="Times New Roman" w:hAnsi="Times New Roman"/>
          <w:i/>
          <w:sz w:val="24"/>
          <w:szCs w:val="24"/>
        </w:rPr>
        <w:t>цільовим</w:t>
      </w:r>
      <w:proofErr w:type="spellEnd"/>
      <w:r w:rsidRPr="005A09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A0974">
        <w:rPr>
          <w:rFonts w:ascii="Times New Roman" w:hAnsi="Times New Roman"/>
          <w:i/>
          <w:sz w:val="24"/>
          <w:szCs w:val="24"/>
        </w:rPr>
        <w:t>призначенням</w:t>
      </w:r>
      <w:proofErr w:type="spellEnd"/>
      <w:r w:rsidRPr="005A0974">
        <w:rPr>
          <w:rFonts w:ascii="Times New Roman" w:hAnsi="Times New Roman"/>
          <w:i/>
          <w:sz w:val="24"/>
          <w:szCs w:val="24"/>
        </w:rPr>
        <w:t xml:space="preserve"> (</w:t>
      </w:r>
      <w:proofErr w:type="spellStart"/>
      <w:r w:rsidRPr="005A0974">
        <w:rPr>
          <w:rFonts w:ascii="Times New Roman" w:hAnsi="Times New Roman"/>
          <w:i/>
          <w:sz w:val="24"/>
          <w:szCs w:val="24"/>
        </w:rPr>
        <w:t>відповідно</w:t>
      </w:r>
      <w:proofErr w:type="spellEnd"/>
      <w:r w:rsidRPr="005A0974">
        <w:rPr>
          <w:rFonts w:ascii="Times New Roman" w:hAnsi="Times New Roman"/>
          <w:i/>
          <w:sz w:val="24"/>
          <w:szCs w:val="24"/>
        </w:rPr>
        <w:t xml:space="preserve"> до </w:t>
      </w:r>
      <w:proofErr w:type="spellStart"/>
      <w:r w:rsidRPr="005A0974">
        <w:rPr>
          <w:rFonts w:ascii="Times New Roman" w:hAnsi="Times New Roman"/>
          <w:i/>
          <w:sz w:val="24"/>
          <w:szCs w:val="24"/>
        </w:rPr>
        <w:t>Класифікації</w:t>
      </w:r>
      <w:proofErr w:type="spellEnd"/>
      <w:r w:rsidRPr="005A09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A0974">
        <w:rPr>
          <w:rFonts w:ascii="Times New Roman" w:hAnsi="Times New Roman"/>
          <w:i/>
          <w:sz w:val="24"/>
          <w:szCs w:val="24"/>
        </w:rPr>
        <w:t>видів</w:t>
      </w:r>
      <w:proofErr w:type="spellEnd"/>
      <w:r w:rsidRPr="005A09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A0974">
        <w:rPr>
          <w:rFonts w:ascii="Times New Roman" w:hAnsi="Times New Roman"/>
          <w:i/>
          <w:sz w:val="24"/>
          <w:szCs w:val="24"/>
        </w:rPr>
        <w:t>цільового</w:t>
      </w:r>
      <w:proofErr w:type="spellEnd"/>
      <w:r w:rsidRPr="005A09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A0974">
        <w:rPr>
          <w:rFonts w:ascii="Times New Roman" w:hAnsi="Times New Roman"/>
          <w:i/>
          <w:sz w:val="24"/>
          <w:szCs w:val="24"/>
        </w:rPr>
        <w:t>призначення</w:t>
      </w:r>
      <w:proofErr w:type="spellEnd"/>
      <w:r w:rsidRPr="005A0974">
        <w:rPr>
          <w:rFonts w:ascii="Times New Roman" w:hAnsi="Times New Roman"/>
          <w:i/>
          <w:sz w:val="24"/>
          <w:szCs w:val="24"/>
        </w:rPr>
        <w:t xml:space="preserve"> земель, </w:t>
      </w:r>
      <w:proofErr w:type="spellStart"/>
      <w:r w:rsidRPr="005A0974">
        <w:rPr>
          <w:rFonts w:ascii="Times New Roman" w:hAnsi="Times New Roman"/>
          <w:i/>
          <w:sz w:val="24"/>
          <w:szCs w:val="24"/>
        </w:rPr>
        <w:t>затвердженої</w:t>
      </w:r>
      <w:proofErr w:type="spellEnd"/>
      <w:r w:rsidRPr="005A0974">
        <w:rPr>
          <w:rFonts w:ascii="Times New Roman" w:hAnsi="Times New Roman"/>
          <w:i/>
          <w:sz w:val="24"/>
          <w:szCs w:val="24"/>
        </w:rPr>
        <w:t xml:space="preserve"> наказом Державного </w:t>
      </w:r>
      <w:proofErr w:type="spellStart"/>
      <w:r w:rsidRPr="005A0974">
        <w:rPr>
          <w:rFonts w:ascii="Times New Roman" w:hAnsi="Times New Roman"/>
          <w:i/>
          <w:sz w:val="24"/>
          <w:szCs w:val="24"/>
        </w:rPr>
        <w:t>комітету</w:t>
      </w:r>
      <w:proofErr w:type="spellEnd"/>
      <w:r w:rsidRPr="005A09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A0974">
        <w:rPr>
          <w:rFonts w:ascii="Times New Roman" w:hAnsi="Times New Roman"/>
          <w:i/>
          <w:sz w:val="24"/>
          <w:szCs w:val="24"/>
        </w:rPr>
        <w:t>України</w:t>
      </w:r>
      <w:proofErr w:type="spellEnd"/>
      <w:r w:rsidRPr="005A09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A0974">
        <w:rPr>
          <w:rFonts w:ascii="Times New Roman" w:hAnsi="Times New Roman"/>
          <w:i/>
          <w:sz w:val="24"/>
          <w:szCs w:val="24"/>
        </w:rPr>
        <w:t>із</w:t>
      </w:r>
      <w:proofErr w:type="spellEnd"/>
      <w:r w:rsidRPr="005A09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A0974">
        <w:rPr>
          <w:rFonts w:ascii="Times New Roman" w:hAnsi="Times New Roman"/>
          <w:i/>
          <w:sz w:val="24"/>
          <w:szCs w:val="24"/>
        </w:rPr>
        <w:t>земельних</w:t>
      </w:r>
      <w:proofErr w:type="spellEnd"/>
      <w:r w:rsidRPr="005A09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A0974">
        <w:rPr>
          <w:rFonts w:ascii="Times New Roman" w:hAnsi="Times New Roman"/>
          <w:i/>
          <w:sz w:val="24"/>
          <w:szCs w:val="24"/>
        </w:rPr>
        <w:t>ресурсів</w:t>
      </w:r>
      <w:proofErr w:type="spellEnd"/>
      <w:r w:rsidRPr="005A09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A0974">
        <w:rPr>
          <w:rFonts w:ascii="Times New Roman" w:hAnsi="Times New Roman"/>
          <w:i/>
          <w:sz w:val="24"/>
          <w:szCs w:val="24"/>
        </w:rPr>
        <w:t>від</w:t>
      </w:r>
      <w:proofErr w:type="spellEnd"/>
      <w:r w:rsidRPr="005A0974">
        <w:rPr>
          <w:rFonts w:ascii="Times New Roman" w:hAnsi="Times New Roman"/>
          <w:i/>
          <w:sz w:val="24"/>
          <w:szCs w:val="24"/>
        </w:rPr>
        <w:t xml:space="preserve"> 23 липня 2010 року № 548, </w:t>
      </w:r>
      <w:proofErr w:type="spellStart"/>
      <w:r w:rsidRPr="005A0974">
        <w:rPr>
          <w:rFonts w:ascii="Times New Roman" w:hAnsi="Times New Roman"/>
          <w:i/>
          <w:sz w:val="24"/>
          <w:szCs w:val="24"/>
        </w:rPr>
        <w:t>зареєстрованої</w:t>
      </w:r>
      <w:proofErr w:type="spellEnd"/>
      <w:r w:rsidRPr="005A0974">
        <w:rPr>
          <w:rFonts w:ascii="Times New Roman" w:hAnsi="Times New Roman"/>
          <w:i/>
          <w:sz w:val="24"/>
          <w:szCs w:val="24"/>
        </w:rPr>
        <w:t xml:space="preserve"> в </w:t>
      </w:r>
      <w:proofErr w:type="spellStart"/>
      <w:r w:rsidRPr="005A0974">
        <w:rPr>
          <w:rFonts w:ascii="Times New Roman" w:hAnsi="Times New Roman"/>
          <w:i/>
          <w:sz w:val="24"/>
          <w:szCs w:val="24"/>
        </w:rPr>
        <w:t>Міністерстві</w:t>
      </w:r>
      <w:proofErr w:type="spellEnd"/>
      <w:r w:rsidRPr="005A09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A0974">
        <w:rPr>
          <w:rFonts w:ascii="Times New Roman" w:hAnsi="Times New Roman"/>
          <w:i/>
          <w:sz w:val="24"/>
          <w:szCs w:val="24"/>
        </w:rPr>
        <w:t>юстиції</w:t>
      </w:r>
      <w:proofErr w:type="spellEnd"/>
      <w:r w:rsidRPr="005A09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A0974">
        <w:rPr>
          <w:rFonts w:ascii="Times New Roman" w:hAnsi="Times New Roman"/>
          <w:i/>
          <w:sz w:val="24"/>
          <w:szCs w:val="24"/>
        </w:rPr>
        <w:t>України</w:t>
      </w:r>
      <w:proofErr w:type="spellEnd"/>
      <w:r w:rsidRPr="005A0974">
        <w:rPr>
          <w:rFonts w:ascii="Times New Roman" w:hAnsi="Times New Roman"/>
          <w:i/>
          <w:sz w:val="24"/>
          <w:szCs w:val="24"/>
        </w:rPr>
        <w:t xml:space="preserve"> </w:t>
      </w:r>
      <w:r w:rsidRPr="005A0974">
        <w:rPr>
          <w:rFonts w:ascii="Times New Roman" w:hAnsi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01 листопада 2010 року за № 1011/18306)</w:t>
      </w:r>
      <w:r w:rsidRPr="005A0974">
        <w:rPr>
          <w:rFonts w:ascii="Times New Roman" w:hAnsi="Times New Roman"/>
          <w:i/>
          <w:sz w:val="24"/>
          <w:szCs w:val="24"/>
        </w:rPr>
        <w:t>:__________________________</w:t>
      </w:r>
      <w:r w:rsidRPr="005A0974">
        <w:rPr>
          <w:rFonts w:ascii="Times New Roman" w:hAnsi="Times New Roman"/>
          <w:i/>
          <w:sz w:val="24"/>
          <w:szCs w:val="24"/>
          <w:lang w:val="uk-UA"/>
        </w:rPr>
        <w:t>___________________________</w:t>
      </w:r>
    </w:p>
    <w:p w14:paraId="65893AD8" w14:textId="77056CD0" w:rsidR="00434019" w:rsidRPr="005A0974" w:rsidRDefault="00434019" w:rsidP="00434019">
      <w:pPr>
        <w:spacing w:after="0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5A0974">
        <w:rPr>
          <w:rFonts w:ascii="Times New Roman" w:hAnsi="Times New Roman"/>
          <w:i/>
          <w:sz w:val="24"/>
          <w:szCs w:val="24"/>
          <w:lang w:val="uk-UA"/>
        </w:rPr>
        <w:t>____________________________________________________________________________________________________________________________________</w:t>
      </w:r>
    </w:p>
    <w:p w14:paraId="5CA36EF2" w14:textId="77777777" w:rsidR="00434019" w:rsidRPr="005A0974" w:rsidRDefault="00434019" w:rsidP="00434019">
      <w:pPr>
        <w:spacing w:after="0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5A0974">
        <w:rPr>
          <w:rFonts w:ascii="Times New Roman" w:hAnsi="Times New Roman"/>
          <w:i/>
          <w:sz w:val="24"/>
          <w:szCs w:val="24"/>
        </w:rPr>
        <w:t xml:space="preserve">яка </w:t>
      </w:r>
      <w:proofErr w:type="spellStart"/>
      <w:r w:rsidRPr="005A0974">
        <w:rPr>
          <w:rFonts w:ascii="Times New Roman" w:hAnsi="Times New Roman"/>
          <w:i/>
          <w:sz w:val="24"/>
          <w:szCs w:val="24"/>
        </w:rPr>
        <w:t>розташована</w:t>
      </w:r>
      <w:proofErr w:type="spellEnd"/>
      <w:r w:rsidRPr="005A0974">
        <w:rPr>
          <w:rFonts w:ascii="Times New Roman" w:hAnsi="Times New Roman"/>
          <w:i/>
          <w:sz w:val="24"/>
          <w:szCs w:val="24"/>
        </w:rPr>
        <w:t xml:space="preserve"> за </w:t>
      </w:r>
      <w:proofErr w:type="spellStart"/>
      <w:proofErr w:type="gramStart"/>
      <w:r w:rsidRPr="005A0974">
        <w:rPr>
          <w:rFonts w:ascii="Times New Roman" w:hAnsi="Times New Roman"/>
          <w:i/>
          <w:sz w:val="24"/>
          <w:szCs w:val="24"/>
        </w:rPr>
        <w:t>адресою</w:t>
      </w:r>
      <w:proofErr w:type="spellEnd"/>
      <w:r w:rsidRPr="005A0974">
        <w:rPr>
          <w:rFonts w:ascii="Times New Roman" w:hAnsi="Times New Roman"/>
          <w:i/>
          <w:sz w:val="24"/>
          <w:szCs w:val="24"/>
        </w:rPr>
        <w:t>:</w:t>
      </w:r>
      <w:r w:rsidRPr="005A0974">
        <w:rPr>
          <w:rFonts w:ascii="Times New Roman" w:hAnsi="Times New Roman"/>
          <w:i/>
          <w:sz w:val="24"/>
          <w:szCs w:val="24"/>
          <w:lang w:val="uk-UA"/>
        </w:rPr>
        <w:t>_</w:t>
      </w:r>
      <w:proofErr w:type="gramEnd"/>
      <w:r w:rsidRPr="005A0974">
        <w:rPr>
          <w:rFonts w:ascii="Times New Roman" w:hAnsi="Times New Roman"/>
          <w:i/>
          <w:sz w:val="24"/>
          <w:szCs w:val="24"/>
          <w:lang w:val="uk-UA"/>
        </w:rPr>
        <w:t>_______________________________________</w:t>
      </w:r>
    </w:p>
    <w:p w14:paraId="04E42B22" w14:textId="5CEF2178" w:rsidR="00434019" w:rsidRPr="005A0974" w:rsidRDefault="00434019" w:rsidP="00434019">
      <w:pPr>
        <w:spacing w:after="0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5A0974">
        <w:rPr>
          <w:rFonts w:ascii="Times New Roman" w:hAnsi="Times New Roman"/>
          <w:i/>
          <w:sz w:val="24"/>
          <w:szCs w:val="24"/>
          <w:lang w:val="uk-UA"/>
        </w:rPr>
        <w:t>__________________________________________________________________</w:t>
      </w:r>
    </w:p>
    <w:p w14:paraId="40577C70" w14:textId="49C9CC36" w:rsidR="00434019" w:rsidRPr="005A0974" w:rsidRDefault="00434019" w:rsidP="00434019">
      <w:pPr>
        <w:spacing w:after="0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5A0974">
        <w:rPr>
          <w:rFonts w:ascii="Times New Roman" w:hAnsi="Times New Roman"/>
          <w:i/>
          <w:sz w:val="24"/>
          <w:szCs w:val="24"/>
          <w:lang w:val="uk-UA"/>
        </w:rPr>
        <w:t>для _______________________________________________________________</w:t>
      </w:r>
    </w:p>
    <w:p w14:paraId="774D9A4B" w14:textId="6DE3F306" w:rsidR="00434019" w:rsidRPr="005A0974" w:rsidRDefault="00434019" w:rsidP="00434019">
      <w:pPr>
        <w:spacing w:after="0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5A0974">
        <w:rPr>
          <w:rFonts w:ascii="Times New Roman" w:hAnsi="Times New Roman"/>
          <w:i/>
          <w:sz w:val="24"/>
          <w:szCs w:val="24"/>
          <w:lang w:val="uk-UA"/>
        </w:rPr>
        <w:t>__________________________________________________________________</w:t>
      </w:r>
    </w:p>
    <w:p w14:paraId="772525A1" w14:textId="396E238C" w:rsidR="00434019" w:rsidRPr="005A0974" w:rsidRDefault="00434019" w:rsidP="00434019">
      <w:pPr>
        <w:tabs>
          <w:tab w:val="left" w:pos="3969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5A0974">
        <w:rPr>
          <w:rFonts w:ascii="Times New Roman" w:hAnsi="Times New Roman"/>
          <w:sz w:val="24"/>
          <w:szCs w:val="24"/>
        </w:rPr>
        <w:t>(</w:t>
      </w:r>
      <w:r w:rsidRPr="005A0974">
        <w:rPr>
          <w:rFonts w:ascii="Times New Roman" w:hAnsi="Times New Roman"/>
          <w:sz w:val="24"/>
          <w:szCs w:val="24"/>
          <w:lang w:val="uk-UA"/>
        </w:rPr>
        <w:t>вид сервітуту)</w:t>
      </w:r>
    </w:p>
    <w:p w14:paraId="7F0F3125" w14:textId="70E75DC6" w:rsidR="00434019" w:rsidRPr="005A0974" w:rsidRDefault="00434019" w:rsidP="00434019">
      <w:pPr>
        <w:tabs>
          <w:tab w:val="left" w:pos="3969"/>
        </w:tabs>
        <w:spacing w:after="0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5A0974">
        <w:rPr>
          <w:rFonts w:ascii="Times New Roman" w:hAnsi="Times New Roman"/>
          <w:i/>
          <w:iCs/>
          <w:sz w:val="24"/>
          <w:szCs w:val="24"/>
          <w:lang w:val="uk-UA"/>
        </w:rPr>
        <w:t>Строком на _____________ років.</w:t>
      </w:r>
    </w:p>
    <w:p w14:paraId="0DD38591" w14:textId="77777777" w:rsidR="00434019" w:rsidRPr="005A0974" w:rsidRDefault="00434019" w:rsidP="00434019">
      <w:pPr>
        <w:pStyle w:val="Default"/>
        <w:ind w:firstLine="708"/>
        <w:rPr>
          <w:b/>
          <w:i/>
          <w:iCs/>
          <w:lang w:val="uk-UA"/>
        </w:rPr>
      </w:pPr>
    </w:p>
    <w:p w14:paraId="1D9C3A7B" w14:textId="77777777" w:rsidR="00434019" w:rsidRPr="005A0974" w:rsidRDefault="00434019" w:rsidP="00434019">
      <w:pPr>
        <w:pStyle w:val="Default"/>
        <w:ind w:firstLine="708"/>
        <w:rPr>
          <w:b/>
          <w:i/>
          <w:iCs/>
          <w:lang w:val="uk-UA"/>
        </w:rPr>
      </w:pPr>
    </w:p>
    <w:p w14:paraId="750E8AD8" w14:textId="77777777" w:rsidR="00434019" w:rsidRPr="005A0974" w:rsidRDefault="00434019" w:rsidP="00434019">
      <w:pPr>
        <w:pStyle w:val="Default"/>
        <w:ind w:firstLine="708"/>
        <w:rPr>
          <w:b/>
          <w:i/>
          <w:iCs/>
          <w:lang w:val="uk-UA"/>
        </w:rPr>
      </w:pPr>
    </w:p>
    <w:p w14:paraId="06B7D629" w14:textId="77777777" w:rsidR="00434019" w:rsidRPr="005A0974" w:rsidRDefault="00434019" w:rsidP="00434019">
      <w:pPr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5A0974">
        <w:rPr>
          <w:rFonts w:ascii="Times New Roman" w:hAnsi="Times New Roman"/>
          <w:sz w:val="24"/>
          <w:szCs w:val="24"/>
        </w:rPr>
        <w:t>Із</w:t>
      </w:r>
      <w:proofErr w:type="spellEnd"/>
      <w:r w:rsidRPr="005A0974">
        <w:rPr>
          <w:rFonts w:ascii="Times New Roman" w:hAnsi="Times New Roman"/>
          <w:sz w:val="24"/>
          <w:szCs w:val="24"/>
        </w:rPr>
        <w:t xml:space="preserve"> законом </w:t>
      </w:r>
      <w:proofErr w:type="spellStart"/>
      <w:r w:rsidRPr="005A0974">
        <w:rPr>
          <w:rFonts w:ascii="Times New Roman" w:hAnsi="Times New Roman"/>
          <w:sz w:val="24"/>
          <w:szCs w:val="24"/>
        </w:rPr>
        <w:t>України</w:t>
      </w:r>
      <w:proofErr w:type="spellEnd"/>
      <w:r w:rsidRPr="005A0974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5A0974">
        <w:rPr>
          <w:rFonts w:ascii="Times New Roman" w:hAnsi="Times New Roman"/>
          <w:sz w:val="24"/>
          <w:szCs w:val="24"/>
        </w:rPr>
        <w:t>захист</w:t>
      </w:r>
      <w:proofErr w:type="spellEnd"/>
      <w:r w:rsidRPr="005A09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974">
        <w:rPr>
          <w:rFonts w:ascii="Times New Roman" w:hAnsi="Times New Roman"/>
          <w:sz w:val="24"/>
          <w:szCs w:val="24"/>
        </w:rPr>
        <w:t>персональних</w:t>
      </w:r>
      <w:proofErr w:type="spellEnd"/>
      <w:r w:rsidRPr="005A09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974">
        <w:rPr>
          <w:rFonts w:ascii="Times New Roman" w:hAnsi="Times New Roman"/>
          <w:sz w:val="24"/>
          <w:szCs w:val="24"/>
        </w:rPr>
        <w:t>даних</w:t>
      </w:r>
      <w:proofErr w:type="spellEnd"/>
      <w:r w:rsidRPr="005A0974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5A0974">
        <w:rPr>
          <w:rFonts w:ascii="Times New Roman" w:hAnsi="Times New Roman"/>
          <w:sz w:val="24"/>
          <w:szCs w:val="24"/>
        </w:rPr>
        <w:t>ознайомлений</w:t>
      </w:r>
      <w:proofErr w:type="spellEnd"/>
      <w:r w:rsidRPr="005A0974">
        <w:rPr>
          <w:rFonts w:ascii="Times New Roman" w:hAnsi="Times New Roman"/>
          <w:sz w:val="24"/>
          <w:szCs w:val="24"/>
        </w:rPr>
        <w:t xml:space="preserve">(-а-) та даю </w:t>
      </w:r>
      <w:proofErr w:type="spellStart"/>
      <w:r w:rsidRPr="005A0974">
        <w:rPr>
          <w:rFonts w:ascii="Times New Roman" w:hAnsi="Times New Roman"/>
          <w:sz w:val="24"/>
          <w:szCs w:val="24"/>
        </w:rPr>
        <w:t>згоду</w:t>
      </w:r>
      <w:proofErr w:type="spellEnd"/>
      <w:r w:rsidRPr="005A0974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A0974">
        <w:rPr>
          <w:rFonts w:ascii="Times New Roman" w:hAnsi="Times New Roman"/>
          <w:sz w:val="24"/>
          <w:szCs w:val="24"/>
        </w:rPr>
        <w:t>обробку</w:t>
      </w:r>
      <w:proofErr w:type="spellEnd"/>
      <w:r w:rsidRPr="005A09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974">
        <w:rPr>
          <w:rFonts w:ascii="Times New Roman" w:hAnsi="Times New Roman"/>
          <w:sz w:val="24"/>
          <w:szCs w:val="24"/>
        </w:rPr>
        <w:t>моїх</w:t>
      </w:r>
      <w:proofErr w:type="spellEnd"/>
      <w:r w:rsidRPr="005A09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974">
        <w:rPr>
          <w:rFonts w:ascii="Times New Roman" w:hAnsi="Times New Roman"/>
          <w:sz w:val="24"/>
          <w:szCs w:val="24"/>
        </w:rPr>
        <w:t>особистих</w:t>
      </w:r>
      <w:proofErr w:type="spellEnd"/>
      <w:r w:rsidRPr="005A09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974">
        <w:rPr>
          <w:rFonts w:ascii="Times New Roman" w:hAnsi="Times New Roman"/>
          <w:sz w:val="24"/>
          <w:szCs w:val="24"/>
        </w:rPr>
        <w:t>персональних</w:t>
      </w:r>
      <w:proofErr w:type="spellEnd"/>
      <w:r w:rsidRPr="005A09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974">
        <w:rPr>
          <w:rFonts w:ascii="Times New Roman" w:hAnsi="Times New Roman"/>
          <w:sz w:val="24"/>
          <w:szCs w:val="24"/>
        </w:rPr>
        <w:t>даних</w:t>
      </w:r>
      <w:proofErr w:type="spellEnd"/>
      <w:r w:rsidRPr="005A0974">
        <w:rPr>
          <w:rFonts w:ascii="Times New Roman" w:hAnsi="Times New Roman"/>
          <w:sz w:val="24"/>
          <w:szCs w:val="24"/>
        </w:rPr>
        <w:t>.</w:t>
      </w:r>
    </w:p>
    <w:p w14:paraId="559F8523" w14:textId="77777777" w:rsidR="00434019" w:rsidRDefault="00434019" w:rsidP="00434019">
      <w:pPr>
        <w:rPr>
          <w:rFonts w:ascii="Times New Roman" w:hAnsi="Times New Roman"/>
          <w:i/>
          <w:sz w:val="28"/>
          <w:szCs w:val="28"/>
          <w:lang w:val="uk-UA"/>
        </w:rPr>
      </w:pPr>
      <w:r>
        <w:rPr>
          <w:bCs/>
          <w:i/>
          <w:iCs/>
          <w:sz w:val="28"/>
          <w:szCs w:val="28"/>
          <w:lang w:val="uk-UA"/>
        </w:rPr>
        <w:t>_______________</w:t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  <w:t>_________________</w:t>
      </w:r>
    </w:p>
    <w:p w14:paraId="63C369ED" w14:textId="77777777" w:rsidR="00434019" w:rsidRDefault="00434019" w:rsidP="00434019">
      <w:pPr>
        <w:pStyle w:val="Default"/>
        <w:rPr>
          <w:lang w:val="uk-UA"/>
        </w:rPr>
      </w:pPr>
      <w:r>
        <w:rPr>
          <w:bCs/>
          <w:i/>
          <w:iCs/>
          <w:lang w:val="uk-UA"/>
        </w:rPr>
        <w:t xml:space="preserve">        (дата)</w:t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  <w:t>(підпис)</w:t>
      </w:r>
    </w:p>
    <w:p w14:paraId="1250ED65" w14:textId="77777777" w:rsidR="00E96080" w:rsidRPr="00434019" w:rsidRDefault="00E96080" w:rsidP="00434019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9682597" w14:textId="77777777" w:rsidR="00E96080" w:rsidRPr="00434019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5B082700" w14:textId="77777777" w:rsidR="00434019" w:rsidRPr="001800D7" w:rsidRDefault="00BC7A45" w:rsidP="002A3A3E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ТЕХНОЛОГІЧНА КАРТКА </w:t>
      </w:r>
      <w:r w:rsidR="00434019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434019" w:rsidRPr="000B6249">
        <w:rPr>
          <w:rFonts w:ascii="Times New Roman" w:hAnsi="Times New Roman"/>
          <w:b/>
          <w:caps/>
          <w:sz w:val="28"/>
          <w:szCs w:val="28"/>
        </w:rPr>
        <w:t>88-2089</w:t>
      </w:r>
      <w:r w:rsidR="00434019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</w:p>
    <w:p w14:paraId="62CD1433" w14:textId="77777777" w:rsidR="00434019" w:rsidRPr="001800D7" w:rsidRDefault="00434019" w:rsidP="002A3A3E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708CC343" w14:textId="77777777" w:rsidR="00434019" w:rsidRPr="00434019" w:rsidRDefault="00434019" w:rsidP="00434019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  <w:u w:val="single"/>
          <w:lang w:val="uk-UA"/>
        </w:rPr>
      </w:pPr>
      <w:proofErr w:type="spellStart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Видача</w:t>
      </w:r>
      <w:proofErr w:type="spellEnd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рішення</w:t>
      </w:r>
      <w:proofErr w:type="spellEnd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про </w:t>
      </w:r>
      <w:proofErr w:type="spellStart"/>
      <w:proofErr w:type="gramStart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затвердження</w:t>
      </w:r>
      <w:proofErr w:type="spellEnd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 </w:t>
      </w:r>
      <w:proofErr w:type="spellStart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технічної</w:t>
      </w:r>
      <w:proofErr w:type="spellEnd"/>
      <w:proofErr w:type="gramEnd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документації</w:t>
      </w:r>
      <w:proofErr w:type="spellEnd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із</w:t>
      </w:r>
      <w:proofErr w:type="spellEnd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землеустрою</w:t>
      </w:r>
      <w:proofErr w:type="spellEnd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щодо</w:t>
      </w:r>
      <w:proofErr w:type="spellEnd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встановлення</w:t>
      </w:r>
      <w:proofErr w:type="spellEnd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меж </w:t>
      </w:r>
      <w:proofErr w:type="spellStart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частини</w:t>
      </w:r>
      <w:proofErr w:type="spellEnd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земельної</w:t>
      </w:r>
      <w:proofErr w:type="spellEnd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ділянки</w:t>
      </w:r>
      <w:proofErr w:type="spellEnd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, на яку </w:t>
      </w:r>
      <w:proofErr w:type="spellStart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поширюється</w:t>
      </w:r>
      <w:proofErr w:type="spellEnd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право </w:t>
      </w:r>
      <w:proofErr w:type="spellStart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сервітуту</w:t>
      </w:r>
      <w:proofErr w:type="spellEnd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та </w:t>
      </w:r>
      <w:proofErr w:type="spellStart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укладання</w:t>
      </w:r>
      <w:proofErr w:type="spellEnd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договору земельного </w:t>
      </w:r>
      <w:proofErr w:type="spellStart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сервітуту</w:t>
      </w:r>
      <w:proofErr w:type="spellEnd"/>
      <w:r w:rsidRPr="0043401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52"/>
        <w:gridCol w:w="2407"/>
        <w:gridCol w:w="2347"/>
        <w:gridCol w:w="2062"/>
        <w:gridCol w:w="1928"/>
      </w:tblGrid>
      <w:tr w:rsidR="00BC7A45" w:rsidRPr="00BC7A45" w14:paraId="314DFCCE" w14:textId="77777777" w:rsidTr="00A404F6">
        <w:trPr>
          <w:tblCellSpacing w:w="20" w:type="dxa"/>
        </w:trPr>
        <w:tc>
          <w:tcPr>
            <w:tcW w:w="692" w:type="dxa"/>
          </w:tcPr>
          <w:p w14:paraId="0316D81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367" w:type="dxa"/>
          </w:tcPr>
          <w:p w14:paraId="1E6BA572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307" w:type="dxa"/>
          </w:tcPr>
          <w:p w14:paraId="22B6D2C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22" w:type="dxa"/>
          </w:tcPr>
          <w:p w14:paraId="5AC09D9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68" w:type="dxa"/>
          </w:tcPr>
          <w:p w14:paraId="2A69A0E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C202CE" w:rsidRPr="00BC7A45" w14:paraId="03F73AED" w14:textId="77777777" w:rsidTr="00A404F6">
        <w:trPr>
          <w:tblCellSpacing w:w="20" w:type="dxa"/>
        </w:trPr>
        <w:tc>
          <w:tcPr>
            <w:tcW w:w="692" w:type="dxa"/>
          </w:tcPr>
          <w:p w14:paraId="17E84A99" w14:textId="7FAE1D66" w:rsidR="00C202CE" w:rsidRPr="00BC7A45" w:rsidRDefault="00C202CE" w:rsidP="00C20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367" w:type="dxa"/>
          </w:tcPr>
          <w:p w14:paraId="4582884E" w14:textId="170E8304" w:rsidR="00C202CE" w:rsidRPr="00C202CE" w:rsidRDefault="00C202CE" w:rsidP="00C20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Перевірка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документів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заяви,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справи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Передача заяви та пакету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виконавчого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комітету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7" w:type="dxa"/>
          </w:tcPr>
          <w:p w14:paraId="3BB3DF12" w14:textId="22C4E115" w:rsidR="00C202CE" w:rsidRPr="00C202CE" w:rsidRDefault="00C202CE" w:rsidP="00C20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Адміністратор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адміністративних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2022" w:type="dxa"/>
            <w:vAlign w:val="center"/>
          </w:tcPr>
          <w:p w14:paraId="7E817AFE" w14:textId="4DD63985" w:rsidR="00C202CE" w:rsidRPr="00A404F6" w:rsidRDefault="00A404F6" w:rsidP="00C20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404F6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Управління «ЦНАП» </w:t>
            </w:r>
            <w:r w:rsidRPr="00A404F6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виконавчого комітету Нововолинської міської ради</w:t>
            </w:r>
          </w:p>
        </w:tc>
        <w:tc>
          <w:tcPr>
            <w:tcW w:w="1868" w:type="dxa"/>
          </w:tcPr>
          <w:p w14:paraId="48587116" w14:textId="3A639B05" w:rsidR="00C202CE" w:rsidRPr="00C202CE" w:rsidRDefault="00C202CE" w:rsidP="00C20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 день</w:t>
            </w:r>
            <w:proofErr w:type="gram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документів</w:t>
            </w:r>
            <w:proofErr w:type="spellEnd"/>
          </w:p>
        </w:tc>
      </w:tr>
      <w:tr w:rsidR="00C202CE" w:rsidRPr="00BC7A45" w14:paraId="79AE1FB9" w14:textId="77777777" w:rsidTr="00A404F6">
        <w:trPr>
          <w:tblCellSpacing w:w="20" w:type="dxa"/>
        </w:trPr>
        <w:tc>
          <w:tcPr>
            <w:tcW w:w="692" w:type="dxa"/>
          </w:tcPr>
          <w:p w14:paraId="3E9C5915" w14:textId="12F27AF0" w:rsidR="00C202CE" w:rsidRPr="00BC7A45" w:rsidRDefault="00C202CE" w:rsidP="00C20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2.</w:t>
            </w:r>
          </w:p>
        </w:tc>
        <w:tc>
          <w:tcPr>
            <w:tcW w:w="2367" w:type="dxa"/>
          </w:tcPr>
          <w:p w14:paraId="0F12634F" w14:textId="75FBB80B" w:rsidR="00C202CE" w:rsidRPr="00C202CE" w:rsidRDefault="00C202CE" w:rsidP="00C202CE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 та пакету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7" w:type="dxa"/>
          </w:tcPr>
          <w:p w14:paraId="4F7877A9" w14:textId="54D080E5" w:rsidR="00C202CE" w:rsidRPr="00C202CE" w:rsidRDefault="00C202CE" w:rsidP="00C20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</w:p>
        </w:tc>
        <w:tc>
          <w:tcPr>
            <w:tcW w:w="2022" w:type="dxa"/>
            <w:vAlign w:val="center"/>
          </w:tcPr>
          <w:p w14:paraId="5B935D71" w14:textId="7DD7ABCD" w:rsidR="00C202CE" w:rsidRPr="00A404F6" w:rsidRDefault="00A404F6" w:rsidP="00C20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404F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Відділ земельних відносин</w:t>
            </w:r>
          </w:p>
        </w:tc>
        <w:tc>
          <w:tcPr>
            <w:tcW w:w="1868" w:type="dxa"/>
          </w:tcPr>
          <w:p w14:paraId="3F74AA18" w14:textId="1A3EF40C" w:rsidR="00C202CE" w:rsidRPr="00C202CE" w:rsidRDefault="00C202CE" w:rsidP="00C20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день</w:t>
            </w:r>
            <w:proofErr w:type="gram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C202CE" w:rsidRPr="005A0974" w14:paraId="324CAF46" w14:textId="77777777" w:rsidTr="00A404F6">
        <w:trPr>
          <w:tblCellSpacing w:w="20" w:type="dxa"/>
        </w:trPr>
        <w:tc>
          <w:tcPr>
            <w:tcW w:w="692" w:type="dxa"/>
          </w:tcPr>
          <w:p w14:paraId="28040793" w14:textId="2346CC1C" w:rsidR="00C202CE" w:rsidRPr="00BC7A45" w:rsidRDefault="00C202CE" w:rsidP="00C20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367" w:type="dxa"/>
          </w:tcPr>
          <w:p w14:paraId="5DEDB79E" w14:textId="77777777" w:rsidR="00C202CE" w:rsidRPr="00C202CE" w:rsidRDefault="00C202CE" w:rsidP="00C20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Опрацювання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наданих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повернення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доопрацювання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підготовка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ради. </w:t>
            </w:r>
          </w:p>
          <w:p w14:paraId="03AA0DDB" w14:textId="77777777" w:rsidR="00C202CE" w:rsidRPr="00C202CE" w:rsidRDefault="00C202CE" w:rsidP="00C20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</w:rPr>
              <w:t>Розгляд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</w:rPr>
              <w:t>постійній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</w:rPr>
              <w:t>відносин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</w:rPr>
              <w:t>комунального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</w:rPr>
              <w:t xml:space="preserve"> майна, транспорту,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</w:rPr>
              <w:t>містобудування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DE23BCA" w14:textId="77777777" w:rsidR="00C202CE" w:rsidRPr="00C202CE" w:rsidRDefault="00C202CE" w:rsidP="00C20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</w:rPr>
              <w:t>сесії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</w:rPr>
              <w:t xml:space="preserve"> ради. </w:t>
            </w:r>
            <w:r w:rsidRPr="00C202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</w:rPr>
              <w:t>Підписання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</w:rPr>
              <w:t>міським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</w:rPr>
              <w:t xml:space="preserve"> головою.</w:t>
            </w:r>
          </w:p>
          <w:p w14:paraId="3DA3668C" w14:textId="5B1C74D2" w:rsidR="00C202CE" w:rsidRPr="00C202CE" w:rsidRDefault="00C202CE" w:rsidP="00C202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передача результату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заяви. </w:t>
            </w:r>
          </w:p>
        </w:tc>
        <w:tc>
          <w:tcPr>
            <w:tcW w:w="2307" w:type="dxa"/>
          </w:tcPr>
          <w:p w14:paraId="40A1E206" w14:textId="6DBA7E38" w:rsidR="00C202CE" w:rsidRPr="00C202CE" w:rsidRDefault="00C202CE" w:rsidP="00C20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</w:p>
        </w:tc>
        <w:tc>
          <w:tcPr>
            <w:tcW w:w="2022" w:type="dxa"/>
            <w:vAlign w:val="center"/>
          </w:tcPr>
          <w:p w14:paraId="1D68DFDE" w14:textId="55E6D98C" w:rsidR="00C202CE" w:rsidRPr="00A404F6" w:rsidRDefault="00A404F6" w:rsidP="00C20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404F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Відділ земельних відносин</w:t>
            </w:r>
          </w:p>
        </w:tc>
        <w:tc>
          <w:tcPr>
            <w:tcW w:w="1868" w:type="dxa"/>
          </w:tcPr>
          <w:p w14:paraId="5B60F966" w14:textId="7C25330B" w:rsidR="00C202CE" w:rsidRPr="00C202CE" w:rsidRDefault="00C202CE" w:rsidP="00C20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202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Протягом 30 робочих днів з дня надходження документів, у разі неможливості прийняття рішення у такий термін</w:t>
            </w:r>
            <w:r w:rsidRPr="00C202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C202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на першому засіданні чергової сесії міської ради за графіком після закінчення цього строку відповідно до ч.4 ст. 10 ЗУ «Про адміністративні послуги».</w:t>
            </w:r>
          </w:p>
        </w:tc>
      </w:tr>
      <w:tr w:rsidR="00C202CE" w:rsidRPr="00BC7A45" w14:paraId="37FB1DF3" w14:textId="77777777" w:rsidTr="00A404F6">
        <w:trPr>
          <w:tblCellSpacing w:w="20" w:type="dxa"/>
        </w:trPr>
        <w:tc>
          <w:tcPr>
            <w:tcW w:w="692" w:type="dxa"/>
          </w:tcPr>
          <w:p w14:paraId="42ECD584" w14:textId="1D7ECEB8" w:rsidR="00C202CE" w:rsidRPr="00BC7A45" w:rsidRDefault="00C202CE" w:rsidP="00C20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367" w:type="dxa"/>
          </w:tcPr>
          <w:p w14:paraId="12C7EE91" w14:textId="268913B2" w:rsidR="00C202CE" w:rsidRPr="00C202CE" w:rsidRDefault="00C202CE" w:rsidP="00C202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C202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Повідомлення</w:t>
            </w:r>
            <w:proofErr w:type="spellEnd"/>
            <w:r w:rsidRPr="00C202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2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суб’єкта</w:t>
            </w:r>
            <w:proofErr w:type="spellEnd"/>
            <w:r w:rsidRPr="00C202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2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звернення</w:t>
            </w:r>
            <w:proofErr w:type="spellEnd"/>
            <w:r w:rsidRPr="00C202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C202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результати</w:t>
            </w:r>
            <w:proofErr w:type="spellEnd"/>
            <w:r w:rsidRPr="00C202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2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надання</w:t>
            </w:r>
            <w:proofErr w:type="spellEnd"/>
            <w:r w:rsidRPr="00C202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2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адміністративної</w:t>
            </w:r>
            <w:proofErr w:type="spellEnd"/>
            <w:r w:rsidRPr="00C202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2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послуги</w:t>
            </w:r>
            <w:proofErr w:type="spellEnd"/>
          </w:p>
        </w:tc>
        <w:tc>
          <w:tcPr>
            <w:tcW w:w="2307" w:type="dxa"/>
          </w:tcPr>
          <w:p w14:paraId="1B17DA57" w14:textId="73C5561F" w:rsidR="00C202CE" w:rsidRPr="00C202CE" w:rsidRDefault="00C202CE" w:rsidP="00C20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Адміністратор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2022" w:type="dxa"/>
            <w:vAlign w:val="center"/>
          </w:tcPr>
          <w:p w14:paraId="7D1FEEC7" w14:textId="74A9AD3B" w:rsidR="00C202CE" w:rsidRPr="00A404F6" w:rsidRDefault="00A404F6" w:rsidP="00C20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404F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«ЦНАП» виконавчого комітету Нововолинської міської ради</w:t>
            </w:r>
          </w:p>
        </w:tc>
        <w:tc>
          <w:tcPr>
            <w:tcW w:w="1868" w:type="dxa"/>
          </w:tcPr>
          <w:p w14:paraId="4D184AD1" w14:textId="3A242029" w:rsidR="00C202CE" w:rsidRPr="00C202CE" w:rsidRDefault="00C202CE" w:rsidP="00C20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день</w:t>
            </w:r>
            <w:proofErr w:type="gram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результату </w:t>
            </w:r>
            <w:proofErr w:type="spellStart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C202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</w:t>
            </w:r>
          </w:p>
        </w:tc>
      </w:tr>
    </w:tbl>
    <w:p w14:paraId="565A99EB" w14:textId="77777777" w:rsidR="00BC7A45" w:rsidRPr="00BC7A45" w:rsidRDefault="00BC7A45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6CCF9D4B" w14:textId="77777777" w:rsidR="005D551E" w:rsidRPr="00BC7A45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3D226AD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022B25B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214279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CFFE7A2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661D3A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87BF8B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01324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9230788">
    <w:abstractNumId w:val="13"/>
  </w:num>
  <w:num w:numId="2" w16cid:durableId="91620885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38474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54728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09784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7399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467065">
    <w:abstractNumId w:val="37"/>
  </w:num>
  <w:num w:numId="8" w16cid:durableId="15047780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81904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8740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6658211">
    <w:abstractNumId w:val="26"/>
  </w:num>
  <w:num w:numId="12" w16cid:durableId="288122285">
    <w:abstractNumId w:val="14"/>
  </w:num>
  <w:num w:numId="13" w16cid:durableId="224461465">
    <w:abstractNumId w:val="23"/>
  </w:num>
  <w:num w:numId="14" w16cid:durableId="1210799334">
    <w:abstractNumId w:val="16"/>
  </w:num>
  <w:num w:numId="15" w16cid:durableId="767433491">
    <w:abstractNumId w:val="35"/>
  </w:num>
  <w:num w:numId="16" w16cid:durableId="2080013024">
    <w:abstractNumId w:val="21"/>
  </w:num>
  <w:num w:numId="17" w16cid:durableId="2133549193">
    <w:abstractNumId w:val="18"/>
  </w:num>
  <w:num w:numId="18" w16cid:durableId="1807312564">
    <w:abstractNumId w:val="8"/>
  </w:num>
  <w:num w:numId="19" w16cid:durableId="530262849">
    <w:abstractNumId w:val="39"/>
  </w:num>
  <w:num w:numId="20" w16cid:durableId="1132551409">
    <w:abstractNumId w:val="30"/>
  </w:num>
  <w:num w:numId="21" w16cid:durableId="649601811">
    <w:abstractNumId w:val="25"/>
  </w:num>
  <w:num w:numId="22" w16cid:durableId="1090079952">
    <w:abstractNumId w:val="31"/>
  </w:num>
  <w:num w:numId="23" w16cid:durableId="926383849">
    <w:abstractNumId w:val="19"/>
  </w:num>
  <w:num w:numId="24" w16cid:durableId="171337136">
    <w:abstractNumId w:val="28"/>
  </w:num>
  <w:num w:numId="25" w16cid:durableId="538902770">
    <w:abstractNumId w:val="29"/>
  </w:num>
  <w:num w:numId="26" w16cid:durableId="90248755">
    <w:abstractNumId w:val="2"/>
  </w:num>
  <w:num w:numId="27" w16cid:durableId="486556666">
    <w:abstractNumId w:val="0"/>
  </w:num>
  <w:num w:numId="28" w16cid:durableId="236980244">
    <w:abstractNumId w:val="40"/>
  </w:num>
  <w:num w:numId="29" w16cid:durableId="653294159">
    <w:abstractNumId w:val="15"/>
  </w:num>
  <w:num w:numId="30" w16cid:durableId="1010567702">
    <w:abstractNumId w:val="27"/>
  </w:num>
  <w:num w:numId="31" w16cid:durableId="1569457599">
    <w:abstractNumId w:val="9"/>
  </w:num>
  <w:num w:numId="32" w16cid:durableId="906721739">
    <w:abstractNumId w:val="3"/>
  </w:num>
  <w:num w:numId="33" w16cid:durableId="1751929500">
    <w:abstractNumId w:val="4"/>
  </w:num>
  <w:num w:numId="34" w16cid:durableId="1013147832">
    <w:abstractNumId w:val="7"/>
  </w:num>
  <w:num w:numId="35" w16cid:durableId="1223709305">
    <w:abstractNumId w:val="33"/>
  </w:num>
  <w:num w:numId="36" w16cid:durableId="1563056186">
    <w:abstractNumId w:val="32"/>
  </w:num>
  <w:num w:numId="37" w16cid:durableId="1769496885">
    <w:abstractNumId w:val="20"/>
  </w:num>
  <w:num w:numId="38" w16cid:durableId="1297174883">
    <w:abstractNumId w:val="5"/>
  </w:num>
  <w:num w:numId="39" w16cid:durableId="655692469">
    <w:abstractNumId w:val="12"/>
  </w:num>
  <w:num w:numId="40" w16cid:durableId="683245196">
    <w:abstractNumId w:val="34"/>
  </w:num>
  <w:num w:numId="41" w16cid:durableId="1994391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0E05"/>
    <w:rsid w:val="003B6849"/>
    <w:rsid w:val="003C22A8"/>
    <w:rsid w:val="003C3651"/>
    <w:rsid w:val="003C47B7"/>
    <w:rsid w:val="003C5160"/>
    <w:rsid w:val="003D0C54"/>
    <w:rsid w:val="003D774A"/>
    <w:rsid w:val="003E1660"/>
    <w:rsid w:val="0042661B"/>
    <w:rsid w:val="00433000"/>
    <w:rsid w:val="00434019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50A27"/>
    <w:rsid w:val="00551BCF"/>
    <w:rsid w:val="005679AE"/>
    <w:rsid w:val="00573A9A"/>
    <w:rsid w:val="0057506D"/>
    <w:rsid w:val="00576189"/>
    <w:rsid w:val="005766CD"/>
    <w:rsid w:val="00592353"/>
    <w:rsid w:val="00594954"/>
    <w:rsid w:val="00596CE3"/>
    <w:rsid w:val="00596FA1"/>
    <w:rsid w:val="005A0974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805E1F"/>
    <w:rsid w:val="00840D4C"/>
    <w:rsid w:val="0084180A"/>
    <w:rsid w:val="00843697"/>
    <w:rsid w:val="008519A1"/>
    <w:rsid w:val="00852AA9"/>
    <w:rsid w:val="00855AEA"/>
    <w:rsid w:val="00866251"/>
    <w:rsid w:val="008C5F8B"/>
    <w:rsid w:val="008C7A3C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404F6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24070"/>
    <w:rsid w:val="00B617BB"/>
    <w:rsid w:val="00B671FB"/>
    <w:rsid w:val="00B850DA"/>
    <w:rsid w:val="00BA0AA4"/>
    <w:rsid w:val="00BC1132"/>
    <w:rsid w:val="00BC7A45"/>
    <w:rsid w:val="00BD0442"/>
    <w:rsid w:val="00BD5CA6"/>
    <w:rsid w:val="00C202CE"/>
    <w:rsid w:val="00C42834"/>
    <w:rsid w:val="00C46719"/>
    <w:rsid w:val="00C53A4B"/>
    <w:rsid w:val="00C54001"/>
    <w:rsid w:val="00C658E0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  <w15:docId w15:val="{A78F0529-7010-48FC-8298-A39308C0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019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і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340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20746-AF4E-4010-AA8F-78C0D17DD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7998</Words>
  <Characters>4559</Characters>
  <Application>Microsoft Office Word</Application>
  <DocSecurity>0</DocSecurity>
  <Lines>37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12532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Sadmin</cp:lastModifiedBy>
  <cp:revision>4</cp:revision>
  <cp:lastPrinted>2021-04-14T14:14:00Z</cp:lastPrinted>
  <dcterms:created xsi:type="dcterms:W3CDTF">2024-06-14T07:36:00Z</dcterms:created>
  <dcterms:modified xsi:type="dcterms:W3CDTF">2024-06-26T12:42:00Z</dcterms:modified>
</cp:coreProperties>
</file>