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82D" w:rsidRDefault="001610CC" w:rsidP="00E8082D">
      <w:pPr>
        <w:tabs>
          <w:tab w:val="left" w:pos="2268"/>
        </w:tabs>
        <w:spacing w:line="360" w:lineRule="auto"/>
        <w:ind w:left="4962"/>
        <w:rPr>
          <w:bCs/>
          <w:sz w:val="28"/>
          <w:szCs w:val="28"/>
        </w:rPr>
      </w:pPr>
      <w:r>
        <w:rPr>
          <w:bCs/>
          <w:sz w:val="28"/>
          <w:szCs w:val="28"/>
          <w:lang w:val="uk-UA"/>
        </w:rPr>
        <w:t xml:space="preserve">    </w:t>
      </w:r>
      <w:r w:rsidR="00E8082D">
        <w:rPr>
          <w:bCs/>
          <w:sz w:val="28"/>
          <w:szCs w:val="28"/>
        </w:rPr>
        <w:t>ЗАТВЕРДЖЕНО</w:t>
      </w:r>
    </w:p>
    <w:p w:rsidR="00E8082D" w:rsidRPr="001522C4" w:rsidRDefault="00E8082D" w:rsidP="00E8082D">
      <w:pPr>
        <w:tabs>
          <w:tab w:val="left" w:pos="2268"/>
        </w:tabs>
        <w:spacing w:line="360" w:lineRule="auto"/>
        <w:ind w:left="4962"/>
        <w:rPr>
          <w:bCs/>
          <w:sz w:val="28"/>
          <w:szCs w:val="28"/>
          <w:lang w:val="uk-UA"/>
        </w:rPr>
      </w:pPr>
      <w:r>
        <w:rPr>
          <w:bCs/>
          <w:sz w:val="28"/>
          <w:szCs w:val="28"/>
          <w:lang w:val="uk-UA"/>
        </w:rPr>
        <w:t xml:space="preserve">    Р</w:t>
      </w:r>
      <w:proofErr w:type="spellStart"/>
      <w:r>
        <w:rPr>
          <w:bCs/>
          <w:sz w:val="28"/>
          <w:szCs w:val="28"/>
        </w:rPr>
        <w:t>ішення</w:t>
      </w:r>
      <w:proofErr w:type="spellEnd"/>
      <w:r w:rsidR="001610CC">
        <w:rPr>
          <w:bCs/>
          <w:sz w:val="28"/>
          <w:szCs w:val="28"/>
          <w:lang w:val="uk-UA"/>
        </w:rPr>
        <w:t xml:space="preserve"> </w:t>
      </w:r>
      <w:r>
        <w:rPr>
          <w:bCs/>
          <w:sz w:val="28"/>
          <w:szCs w:val="28"/>
          <w:lang w:val="uk-UA"/>
        </w:rPr>
        <w:t>виконавчого комітету</w:t>
      </w:r>
    </w:p>
    <w:p w:rsidR="00E8082D" w:rsidRPr="00EC71B7" w:rsidRDefault="00E8082D" w:rsidP="00E8082D">
      <w:pPr>
        <w:spacing w:line="360" w:lineRule="auto"/>
        <w:ind w:left="4962"/>
        <w:rPr>
          <w:bCs/>
          <w:sz w:val="28"/>
          <w:szCs w:val="28"/>
          <w:lang w:val="uk-UA"/>
        </w:rPr>
      </w:pPr>
      <w:r>
        <w:rPr>
          <w:bCs/>
          <w:sz w:val="28"/>
          <w:szCs w:val="28"/>
        </w:rPr>
        <w:t xml:space="preserve"> </w:t>
      </w:r>
      <w:r w:rsidR="001610CC">
        <w:rPr>
          <w:bCs/>
          <w:sz w:val="28"/>
          <w:szCs w:val="28"/>
          <w:lang w:val="uk-UA"/>
        </w:rPr>
        <w:t xml:space="preserve">                            </w:t>
      </w:r>
      <w:r>
        <w:rPr>
          <w:bCs/>
          <w:sz w:val="28"/>
          <w:szCs w:val="28"/>
        </w:rPr>
        <w:t>№</w:t>
      </w:r>
    </w:p>
    <w:p w:rsidR="00E8082D" w:rsidRDefault="00E8082D" w:rsidP="00E8082D">
      <w:pPr>
        <w:spacing w:line="360" w:lineRule="auto"/>
        <w:ind w:left="4962"/>
        <w:rPr>
          <w:bCs/>
          <w:sz w:val="28"/>
          <w:szCs w:val="28"/>
        </w:rPr>
      </w:pPr>
    </w:p>
    <w:p w:rsidR="00E8082D" w:rsidRDefault="00E8082D" w:rsidP="00E8082D">
      <w:pPr>
        <w:ind w:firstLine="709"/>
        <w:jc w:val="center"/>
        <w:rPr>
          <w:bCs/>
          <w:sz w:val="28"/>
          <w:szCs w:val="28"/>
          <w:lang w:val="uk-UA"/>
        </w:rPr>
      </w:pPr>
      <w:r>
        <w:rPr>
          <w:bCs/>
          <w:sz w:val="28"/>
          <w:szCs w:val="28"/>
          <w:lang w:val="uk-UA"/>
        </w:rPr>
        <w:t>ПОЛОЖЕННЯ</w:t>
      </w:r>
    </w:p>
    <w:p w:rsidR="00E8082D" w:rsidRDefault="00E8082D" w:rsidP="00E8082D">
      <w:pPr>
        <w:ind w:firstLine="709"/>
        <w:jc w:val="center"/>
        <w:rPr>
          <w:sz w:val="28"/>
          <w:lang w:val="uk-UA"/>
        </w:rPr>
      </w:pPr>
      <w:r>
        <w:rPr>
          <w:sz w:val="28"/>
          <w:lang w:val="uk-UA"/>
        </w:rPr>
        <w:t>про порядок складення та видачі акта встановлення факту здійснення особою постійного догляду</w:t>
      </w:r>
    </w:p>
    <w:p w:rsidR="00E8082D" w:rsidRDefault="00E8082D" w:rsidP="00E8082D">
      <w:pPr>
        <w:ind w:firstLine="709"/>
        <w:jc w:val="both"/>
        <w:rPr>
          <w:sz w:val="28"/>
          <w:lang w:val="uk-UA"/>
        </w:rPr>
      </w:pPr>
    </w:p>
    <w:p w:rsidR="00E8082D" w:rsidRDefault="00E8082D" w:rsidP="00E8082D">
      <w:pPr>
        <w:jc w:val="center"/>
        <w:rPr>
          <w:sz w:val="28"/>
          <w:szCs w:val="28"/>
          <w:lang w:val="uk-UA" w:eastAsia="ar-SA"/>
        </w:rPr>
      </w:pPr>
      <w:r>
        <w:rPr>
          <w:sz w:val="28"/>
          <w:szCs w:val="28"/>
          <w:lang w:val="uk-UA" w:eastAsia="ar-SA"/>
        </w:rPr>
        <w:tab/>
      </w:r>
      <w:r>
        <w:rPr>
          <w:sz w:val="28"/>
          <w:szCs w:val="28"/>
          <w:lang w:val="uk-UA" w:eastAsia="ar-SA"/>
        </w:rPr>
        <w:tab/>
      </w:r>
    </w:p>
    <w:p w:rsidR="00E8082D" w:rsidRDefault="00E8082D" w:rsidP="00E8082D">
      <w:pPr>
        <w:ind w:firstLine="709"/>
        <w:jc w:val="both"/>
        <w:rPr>
          <w:color w:val="000000"/>
          <w:sz w:val="28"/>
          <w:szCs w:val="28"/>
          <w:shd w:val="clear" w:color="auto" w:fill="FFFFFF"/>
          <w:lang w:val="uk-UA"/>
        </w:rPr>
      </w:pPr>
      <w:r>
        <w:rPr>
          <w:sz w:val="28"/>
          <w:szCs w:val="28"/>
          <w:lang w:val="uk-UA" w:eastAsia="ar-SA"/>
        </w:rPr>
        <w:t xml:space="preserve">1. Положення </w:t>
      </w:r>
      <w:r>
        <w:rPr>
          <w:sz w:val="28"/>
          <w:lang w:val="uk-UA"/>
        </w:rPr>
        <w:t xml:space="preserve">про порядок складення та видачі акта встановлення факту здійснення особою постійного догляду (далі – Акт) розроблене відповідно до </w:t>
      </w:r>
      <w:r w:rsidRPr="001610CC">
        <w:rPr>
          <w:color w:val="000000"/>
          <w:sz w:val="28"/>
          <w:szCs w:val="28"/>
          <w:shd w:val="clear" w:color="auto" w:fill="FFFFFF"/>
          <w:lang w:val="uk-UA"/>
        </w:rPr>
        <w:t>пункту 61 Порядку проведення призову громадян на військову службу під час мобілізації, на особливий</w:t>
      </w:r>
      <w:r w:rsidR="001610CC">
        <w:rPr>
          <w:color w:val="000000"/>
          <w:sz w:val="28"/>
          <w:szCs w:val="28"/>
          <w:shd w:val="clear" w:color="auto" w:fill="FFFFFF"/>
          <w:lang w:val="uk-UA"/>
        </w:rPr>
        <w:t xml:space="preserve"> </w:t>
      </w:r>
      <w:r w:rsidRPr="001610CC">
        <w:rPr>
          <w:color w:val="000000"/>
          <w:sz w:val="28"/>
          <w:szCs w:val="28"/>
          <w:shd w:val="clear" w:color="auto" w:fill="FFFFFF"/>
          <w:lang w:val="uk-UA"/>
        </w:rPr>
        <w:t>період, затвердженого</w:t>
      </w:r>
      <w:r w:rsidR="001610CC">
        <w:rPr>
          <w:color w:val="000000"/>
          <w:sz w:val="28"/>
          <w:szCs w:val="28"/>
          <w:shd w:val="clear" w:color="auto" w:fill="FFFFFF"/>
          <w:lang w:val="uk-UA"/>
        </w:rPr>
        <w:t xml:space="preserve"> </w:t>
      </w:r>
      <w:r w:rsidRPr="001610CC">
        <w:rPr>
          <w:color w:val="000000"/>
          <w:sz w:val="28"/>
          <w:szCs w:val="28"/>
          <w:shd w:val="clear" w:color="auto" w:fill="FFFFFF"/>
          <w:lang w:val="uk-UA"/>
        </w:rPr>
        <w:t>постановою</w:t>
      </w:r>
      <w:r w:rsidR="001610CC">
        <w:rPr>
          <w:color w:val="000000"/>
          <w:sz w:val="28"/>
          <w:szCs w:val="28"/>
          <w:shd w:val="clear" w:color="auto" w:fill="FFFFFF"/>
          <w:lang w:val="uk-UA"/>
        </w:rPr>
        <w:t xml:space="preserve"> </w:t>
      </w:r>
      <w:r w:rsidRPr="001610CC">
        <w:rPr>
          <w:color w:val="000000"/>
          <w:sz w:val="28"/>
          <w:szCs w:val="28"/>
          <w:shd w:val="clear" w:color="auto" w:fill="FFFFFF"/>
          <w:lang w:val="uk-UA"/>
        </w:rPr>
        <w:t>Кабінету</w:t>
      </w:r>
      <w:r w:rsidR="001610CC">
        <w:rPr>
          <w:color w:val="000000"/>
          <w:sz w:val="28"/>
          <w:szCs w:val="28"/>
          <w:shd w:val="clear" w:color="auto" w:fill="FFFFFF"/>
          <w:lang w:val="uk-UA"/>
        </w:rPr>
        <w:t xml:space="preserve"> </w:t>
      </w:r>
      <w:r w:rsidRPr="001610CC">
        <w:rPr>
          <w:color w:val="000000"/>
          <w:sz w:val="28"/>
          <w:szCs w:val="28"/>
          <w:shd w:val="clear" w:color="auto" w:fill="FFFFFF"/>
          <w:lang w:val="uk-UA"/>
        </w:rPr>
        <w:t>Міністрів</w:t>
      </w:r>
      <w:r w:rsidR="001610CC">
        <w:rPr>
          <w:color w:val="000000"/>
          <w:sz w:val="28"/>
          <w:szCs w:val="28"/>
          <w:shd w:val="clear" w:color="auto" w:fill="FFFFFF"/>
          <w:lang w:val="uk-UA"/>
        </w:rPr>
        <w:t xml:space="preserve"> </w:t>
      </w:r>
      <w:r w:rsidRPr="001610CC">
        <w:rPr>
          <w:color w:val="000000"/>
          <w:sz w:val="28"/>
          <w:szCs w:val="28"/>
          <w:shd w:val="clear" w:color="auto" w:fill="FFFFFF"/>
          <w:lang w:val="uk-UA"/>
        </w:rPr>
        <w:t>України</w:t>
      </w:r>
      <w:r w:rsidR="001610CC">
        <w:rPr>
          <w:color w:val="000000"/>
          <w:sz w:val="28"/>
          <w:szCs w:val="28"/>
          <w:shd w:val="clear" w:color="auto" w:fill="FFFFFF"/>
          <w:lang w:val="uk-UA"/>
        </w:rPr>
        <w:t xml:space="preserve"> </w:t>
      </w:r>
      <w:r w:rsidRPr="001610CC">
        <w:rPr>
          <w:color w:val="000000"/>
          <w:sz w:val="28"/>
          <w:szCs w:val="28"/>
          <w:shd w:val="clear" w:color="auto" w:fill="FFFFFF"/>
          <w:lang w:val="uk-UA"/>
        </w:rPr>
        <w:t>від 16 травня 2024 р. №560</w:t>
      </w:r>
      <w:r>
        <w:rPr>
          <w:color w:val="000000"/>
          <w:sz w:val="28"/>
          <w:szCs w:val="28"/>
          <w:shd w:val="clear" w:color="auto" w:fill="FFFFFF"/>
          <w:lang w:val="uk-UA"/>
        </w:rPr>
        <w:t>.</w:t>
      </w:r>
    </w:p>
    <w:p w:rsidR="00E8082D" w:rsidRDefault="00E8082D" w:rsidP="00E8082D">
      <w:pPr>
        <w:ind w:firstLine="709"/>
        <w:jc w:val="both"/>
        <w:rPr>
          <w:sz w:val="28"/>
          <w:lang w:val="uk-UA"/>
        </w:rPr>
      </w:pPr>
      <w:r>
        <w:rPr>
          <w:color w:val="000000"/>
          <w:sz w:val="28"/>
          <w:szCs w:val="28"/>
          <w:shd w:val="clear" w:color="auto" w:fill="FFFFFF"/>
          <w:lang w:val="uk-UA"/>
        </w:rPr>
        <w:t xml:space="preserve">2. </w:t>
      </w:r>
      <w:r>
        <w:rPr>
          <w:sz w:val="28"/>
          <w:lang w:val="uk-UA"/>
        </w:rPr>
        <w:t>Складення та видача акта встановлення факту здійснення особою постійного догляду здійснюється на підставі звернень військовозобов’язаних, які здійснюють постійний догляд за особами, зазначеними у пунктах 9 і 14 частини першої статті 23 Закону України «Про мобілізаційну підготовку та мобілізацію», та які не отримують компенсації (допомоги, надбавки) на догляд за ними, (надалі – Заява) до міського голови.</w:t>
      </w:r>
    </w:p>
    <w:p w:rsidR="00E8082D" w:rsidRPr="009E2434" w:rsidRDefault="00E8082D" w:rsidP="00E8082D">
      <w:pPr>
        <w:ind w:firstLine="709"/>
        <w:jc w:val="both"/>
        <w:rPr>
          <w:sz w:val="28"/>
          <w:szCs w:val="28"/>
          <w:lang w:val="uk-UA"/>
        </w:rPr>
      </w:pPr>
      <w:r>
        <w:rPr>
          <w:sz w:val="28"/>
          <w:lang w:val="uk-UA"/>
        </w:rPr>
        <w:t>3. Заява на складення та видачу Акта може прийматись за формою, затвердженою додатком 1 до цього Положення, або в іншій довільній формі, однак з обов’язковим зазначенням: прізвища, власного імені, по батькові (за наявності) військовозобов’язаного, який здійснює постійний догляд; адреси зареєстрованого місця проживання, адреси фактичного місця проживання військовозобов’язаного, який здійснює постійний догляд</w:t>
      </w:r>
      <w:r>
        <w:rPr>
          <w:sz w:val="28"/>
          <w:szCs w:val="28"/>
          <w:lang w:val="uk-UA"/>
        </w:rPr>
        <w:t>; контактного номера телефону;</w:t>
      </w:r>
      <w:r w:rsidRPr="00D46601">
        <w:rPr>
          <w:sz w:val="28"/>
          <w:szCs w:val="28"/>
          <w:shd w:val="clear" w:color="auto" w:fill="FFFFFF"/>
          <w:lang w:val="uk-UA"/>
        </w:rPr>
        <w:t>реєстраційного номера облікової картки платника податків або серії (за наявності)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r w:rsidRPr="00D46601">
        <w:rPr>
          <w:sz w:val="28"/>
          <w:szCs w:val="28"/>
          <w:lang w:val="uk-UA"/>
        </w:rPr>
        <w:t xml:space="preserve"> прізвища, власного імені, по батькові (за наявності) особи, </w:t>
      </w:r>
      <w:r w:rsidRPr="001138D7">
        <w:rPr>
          <w:sz w:val="28"/>
          <w:szCs w:val="28"/>
          <w:lang w:val="uk-UA"/>
        </w:rPr>
        <w:t>за якою військо</w:t>
      </w:r>
      <w:r>
        <w:rPr>
          <w:sz w:val="28"/>
          <w:szCs w:val="28"/>
          <w:lang w:val="uk-UA"/>
        </w:rPr>
        <w:t xml:space="preserve">возобов’язаний здійснює постійний догляд; </w:t>
      </w:r>
      <w:r w:rsidRPr="00D46601">
        <w:rPr>
          <w:color w:val="333333"/>
          <w:sz w:val="28"/>
          <w:szCs w:val="28"/>
          <w:shd w:val="clear" w:color="auto" w:fill="FFFFFF"/>
          <w:lang w:val="uk-UA"/>
        </w:rPr>
        <w:t>адреси зареєстрованого місця проживання</w:t>
      </w:r>
      <w:r w:rsidRPr="00E8082D">
        <w:rPr>
          <w:color w:val="333333"/>
          <w:shd w:val="clear" w:color="auto" w:fill="FFFFFF"/>
          <w:lang w:val="uk-UA"/>
        </w:rPr>
        <w:t>,</w:t>
      </w:r>
      <w:r w:rsidR="0005145A">
        <w:rPr>
          <w:sz w:val="28"/>
          <w:lang w:val="uk-UA"/>
        </w:rPr>
        <w:t xml:space="preserve">адреси фактичного місця проживання </w:t>
      </w:r>
      <w:r w:rsidR="0005145A">
        <w:rPr>
          <w:sz w:val="28"/>
          <w:szCs w:val="28"/>
          <w:lang w:val="uk-UA"/>
        </w:rPr>
        <w:t xml:space="preserve">особи, за якою військовозобов’язаний здійснює </w:t>
      </w:r>
      <w:r w:rsidR="0005145A" w:rsidRPr="001138D7">
        <w:rPr>
          <w:sz w:val="28"/>
          <w:szCs w:val="28"/>
          <w:lang w:val="uk-UA"/>
        </w:rPr>
        <w:t>пос</w:t>
      </w:r>
      <w:r w:rsidR="0005145A">
        <w:rPr>
          <w:sz w:val="28"/>
          <w:szCs w:val="28"/>
          <w:lang w:val="uk-UA"/>
        </w:rPr>
        <w:t>тійний догляд,контактного номера телефону</w:t>
      </w:r>
      <w:r w:rsidRPr="00E8082D">
        <w:rPr>
          <w:color w:val="333333"/>
          <w:shd w:val="clear" w:color="auto" w:fill="FFFFFF"/>
          <w:lang w:val="uk-UA"/>
        </w:rPr>
        <w:t xml:space="preserve">, </w:t>
      </w:r>
      <w:r w:rsidR="00D46601" w:rsidRPr="00D46601">
        <w:rPr>
          <w:sz w:val="28"/>
          <w:szCs w:val="28"/>
          <w:shd w:val="clear" w:color="auto" w:fill="FFFFFF"/>
          <w:lang w:val="uk-UA"/>
        </w:rPr>
        <w:t>реєстраційного</w:t>
      </w:r>
      <w:r w:rsidRPr="00D46601">
        <w:rPr>
          <w:sz w:val="28"/>
          <w:szCs w:val="28"/>
          <w:shd w:val="clear" w:color="auto" w:fill="FFFFFF"/>
          <w:lang w:val="uk-UA"/>
        </w:rPr>
        <w:t xml:space="preserve"> номер</w:t>
      </w:r>
      <w:r w:rsidR="00D46601" w:rsidRPr="00D46601">
        <w:rPr>
          <w:sz w:val="28"/>
          <w:szCs w:val="28"/>
          <w:shd w:val="clear" w:color="auto" w:fill="FFFFFF"/>
          <w:lang w:val="uk-UA"/>
        </w:rPr>
        <w:t>а</w:t>
      </w:r>
      <w:r w:rsidRPr="00D46601">
        <w:rPr>
          <w:sz w:val="28"/>
          <w:szCs w:val="28"/>
          <w:shd w:val="clear" w:color="auto" w:fill="FFFFFF"/>
          <w:lang w:val="uk-UA"/>
        </w:rPr>
        <w:t xml:space="preserve"> облікової ка</w:t>
      </w:r>
      <w:r w:rsidR="00D46601" w:rsidRPr="00D46601">
        <w:rPr>
          <w:sz w:val="28"/>
          <w:szCs w:val="28"/>
          <w:shd w:val="clear" w:color="auto" w:fill="FFFFFF"/>
          <w:lang w:val="uk-UA"/>
        </w:rPr>
        <w:t>ртки платника податків або серії</w:t>
      </w:r>
      <w:r w:rsidRPr="00D46601">
        <w:rPr>
          <w:sz w:val="28"/>
          <w:szCs w:val="28"/>
          <w:shd w:val="clear" w:color="auto" w:fill="FFFFFF"/>
          <w:lang w:val="uk-UA"/>
        </w:rPr>
        <w:t xml:space="preserve"> (за наявності) та номер</w:t>
      </w:r>
      <w:r w:rsidR="00D46601" w:rsidRPr="00D46601">
        <w:rPr>
          <w:sz w:val="28"/>
          <w:szCs w:val="28"/>
          <w:shd w:val="clear" w:color="auto" w:fill="FFFFFF"/>
          <w:lang w:val="uk-UA"/>
        </w:rPr>
        <w:t>а</w:t>
      </w:r>
      <w:r w:rsidRPr="00D46601">
        <w:rPr>
          <w:sz w:val="28"/>
          <w:szCs w:val="28"/>
          <w:shd w:val="clear" w:color="auto" w:fill="FFFFFF"/>
          <w:lang w:val="uk-UA"/>
        </w:rPr>
        <w:t xml:space="preserve">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r w:rsidR="0005145A">
        <w:rPr>
          <w:sz w:val="28"/>
          <w:szCs w:val="28"/>
          <w:lang w:val="uk-UA"/>
        </w:rPr>
        <w:t xml:space="preserve">, </w:t>
      </w:r>
      <w:r>
        <w:rPr>
          <w:sz w:val="28"/>
          <w:szCs w:val="28"/>
          <w:lang w:val="uk-UA"/>
        </w:rPr>
        <w:t>родинного зв’язку з особою, за якою військ</w:t>
      </w:r>
      <w:r w:rsidR="0005145A">
        <w:rPr>
          <w:sz w:val="28"/>
          <w:szCs w:val="28"/>
          <w:lang w:val="uk-UA"/>
        </w:rPr>
        <w:t xml:space="preserve">овозобов’язаний здійснює </w:t>
      </w:r>
      <w:r w:rsidRPr="001138D7">
        <w:rPr>
          <w:sz w:val="28"/>
          <w:szCs w:val="28"/>
          <w:lang w:val="uk-UA"/>
        </w:rPr>
        <w:t>пос</w:t>
      </w:r>
      <w:r w:rsidR="0005145A">
        <w:rPr>
          <w:sz w:val="28"/>
          <w:szCs w:val="28"/>
          <w:lang w:val="uk-UA"/>
        </w:rPr>
        <w:t>тійний догляд</w:t>
      </w:r>
      <w:r>
        <w:rPr>
          <w:color w:val="000000"/>
          <w:sz w:val="28"/>
          <w:szCs w:val="28"/>
          <w:shd w:val="clear" w:color="auto" w:fill="FFFFFF"/>
          <w:lang w:val="uk-UA"/>
        </w:rPr>
        <w:t xml:space="preserve">; </w:t>
      </w:r>
      <w:r w:rsidRPr="00560B3B">
        <w:rPr>
          <w:color w:val="000000"/>
          <w:sz w:val="28"/>
          <w:szCs w:val="28"/>
          <w:shd w:val="clear" w:color="auto" w:fill="FFFFFF"/>
          <w:lang w:val="uk-UA"/>
        </w:rPr>
        <w:t>н</w:t>
      </w:r>
      <w:r w:rsidR="00560B3B" w:rsidRPr="00560B3B">
        <w:rPr>
          <w:sz w:val="28"/>
          <w:szCs w:val="28"/>
          <w:lang w:val="uk-UA" w:eastAsia="zh-CN"/>
        </w:rPr>
        <w:t>аявність/відсутність інших членів сім’ї, які зобов’язані та можуть здійснювати постійний догляд</w:t>
      </w:r>
      <w:r w:rsidRPr="00560B3B">
        <w:rPr>
          <w:sz w:val="28"/>
          <w:szCs w:val="28"/>
          <w:lang w:val="uk-UA"/>
        </w:rPr>
        <w:t>.</w:t>
      </w:r>
    </w:p>
    <w:p w:rsidR="00E8082D" w:rsidRPr="00205CD0" w:rsidRDefault="00E8082D" w:rsidP="00E8082D">
      <w:pPr>
        <w:ind w:firstLine="709"/>
        <w:jc w:val="both"/>
        <w:rPr>
          <w:sz w:val="28"/>
          <w:szCs w:val="28"/>
          <w:lang w:val="uk-UA"/>
        </w:rPr>
      </w:pPr>
      <w:r w:rsidRPr="00205CD0">
        <w:rPr>
          <w:sz w:val="28"/>
          <w:szCs w:val="28"/>
          <w:lang w:val="uk-UA"/>
        </w:rPr>
        <w:t>До заяви додаються:</w:t>
      </w:r>
    </w:p>
    <w:p w:rsidR="00E8082D" w:rsidRPr="00205CD0" w:rsidRDefault="000E3CBA" w:rsidP="00E8082D">
      <w:pPr>
        <w:shd w:val="clear" w:color="auto" w:fill="FFFFFF"/>
        <w:ind w:right="-63" w:firstLine="567"/>
        <w:jc w:val="both"/>
        <w:rPr>
          <w:sz w:val="28"/>
          <w:szCs w:val="28"/>
          <w:lang w:val="uk-UA"/>
        </w:rPr>
      </w:pPr>
      <w:r>
        <w:rPr>
          <w:sz w:val="28"/>
          <w:szCs w:val="28"/>
          <w:lang w:val="uk-UA"/>
        </w:rPr>
        <w:t>1)</w:t>
      </w:r>
      <w:r>
        <w:rPr>
          <w:sz w:val="28"/>
          <w:szCs w:val="28"/>
          <w:bdr w:val="none" w:sz="0" w:space="0" w:color="auto" w:frame="1"/>
          <w:lang w:val="uk-UA"/>
        </w:rPr>
        <w:t>к</w:t>
      </w:r>
      <w:r w:rsidR="00E8082D" w:rsidRPr="00205CD0">
        <w:rPr>
          <w:sz w:val="28"/>
          <w:szCs w:val="28"/>
          <w:bdr w:val="none" w:sz="0" w:space="0" w:color="auto" w:frame="1"/>
          <w:lang w:val="uk-UA"/>
        </w:rPr>
        <w:t xml:space="preserve">опія паспорта громадянина України (якщо паспорт громадянина України виданий у форматі картки, то </w:t>
      </w:r>
      <w:r w:rsidR="00E8082D" w:rsidRPr="00205CD0">
        <w:rPr>
          <w:sz w:val="28"/>
          <w:szCs w:val="28"/>
          <w:bdr w:val="none" w:sz="0" w:space="0" w:color="auto" w:frame="1"/>
          <w:lang w:val="en-US"/>
        </w:rPr>
        <w:t>ID</w:t>
      </w:r>
      <w:proofErr w:type="spellStart"/>
      <w:r w:rsidR="00E8082D" w:rsidRPr="00205CD0">
        <w:rPr>
          <w:sz w:val="28"/>
          <w:szCs w:val="28"/>
          <w:bdr w:val="none" w:sz="0" w:space="0" w:color="auto" w:frame="1"/>
          <w:lang w:val="uk-UA"/>
        </w:rPr>
        <w:t>-паспорт</w:t>
      </w:r>
      <w:proofErr w:type="spellEnd"/>
      <w:r w:rsidR="00E8082D" w:rsidRPr="00205CD0">
        <w:rPr>
          <w:sz w:val="28"/>
          <w:szCs w:val="28"/>
          <w:bdr w:val="none" w:sz="0" w:space="0" w:color="auto" w:frame="1"/>
          <w:lang w:val="uk-UA"/>
        </w:rPr>
        <w:t xml:space="preserve">) та витяг з Реєстру територіальної </w:t>
      </w:r>
      <w:r w:rsidR="00E8082D" w:rsidRPr="00205CD0">
        <w:rPr>
          <w:sz w:val="28"/>
          <w:szCs w:val="28"/>
          <w:bdr w:val="none" w:sz="0" w:space="0" w:color="auto" w:frame="1"/>
          <w:lang w:val="uk-UA"/>
        </w:rPr>
        <w:lastRenderedPageBreak/>
        <w:t xml:space="preserve">громади про реєстрацію місця проживання  </w:t>
      </w:r>
      <w:r w:rsidR="00E8082D" w:rsidRPr="00205CD0">
        <w:rPr>
          <w:sz w:val="28"/>
          <w:szCs w:val="28"/>
          <w:lang w:val="uk-UA"/>
        </w:rPr>
        <w:t>військовозобов’язаного,</w:t>
      </w:r>
      <w:r w:rsidR="00205CD0" w:rsidRPr="00205CD0">
        <w:rPr>
          <w:sz w:val="28"/>
          <w:szCs w:val="28"/>
          <w:bdr w:val="none" w:sz="0" w:space="0" w:color="auto" w:frame="1"/>
          <w:lang w:val="uk-UA"/>
        </w:rPr>
        <w:t xml:space="preserve"> який здійснює постійний догляд</w:t>
      </w:r>
      <w:r>
        <w:rPr>
          <w:sz w:val="28"/>
          <w:szCs w:val="28"/>
          <w:bdr w:val="none" w:sz="0" w:space="0" w:color="auto" w:frame="1"/>
          <w:lang w:val="uk-UA"/>
        </w:rPr>
        <w:t>;</w:t>
      </w:r>
    </w:p>
    <w:p w:rsidR="00E8082D" w:rsidRPr="00205CD0" w:rsidRDefault="000E3CBA" w:rsidP="00E8082D">
      <w:pPr>
        <w:pStyle w:val="a3"/>
        <w:ind w:left="0" w:firstLine="567"/>
        <w:jc w:val="both"/>
        <w:rPr>
          <w:color w:val="auto"/>
          <w:shd w:val="clear" w:color="auto" w:fill="auto"/>
          <w:lang w:eastAsia="uk-UA"/>
        </w:rPr>
      </w:pPr>
      <w:r>
        <w:rPr>
          <w:color w:val="auto"/>
          <w:bdr w:val="none" w:sz="0" w:space="0" w:color="auto" w:frame="1"/>
        </w:rPr>
        <w:t>2)</w:t>
      </w:r>
      <w:r>
        <w:rPr>
          <w:color w:val="auto"/>
          <w:shd w:val="clear" w:color="auto" w:fill="auto"/>
          <w:lang w:eastAsia="uk-UA"/>
        </w:rPr>
        <w:t>к</w:t>
      </w:r>
      <w:r w:rsidR="00E8082D" w:rsidRPr="00205CD0">
        <w:rPr>
          <w:color w:val="auto"/>
          <w:shd w:val="clear" w:color="auto" w:fill="auto"/>
          <w:lang w:eastAsia="uk-UA"/>
        </w:rPr>
        <w:t xml:space="preserve">опія реєстраційного номера облікової картки платника податків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служби і мають відмітку у паспорті) </w:t>
      </w:r>
      <w:r w:rsidR="00E8082D" w:rsidRPr="00205CD0">
        <w:rPr>
          <w:color w:val="auto"/>
        </w:rPr>
        <w:t>військовозобов</w:t>
      </w:r>
      <w:r w:rsidR="00205CD0" w:rsidRPr="00205CD0">
        <w:rPr>
          <w:color w:val="auto"/>
        </w:rPr>
        <w:t>’язаного, який здійснює постійний догляд</w:t>
      </w:r>
      <w:r>
        <w:rPr>
          <w:color w:val="auto"/>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3</w:t>
      </w:r>
      <w:r w:rsidR="000E3CBA">
        <w:rPr>
          <w:sz w:val="28"/>
          <w:szCs w:val="28"/>
          <w:bdr w:val="none" w:sz="0" w:space="0" w:color="auto" w:frame="1"/>
          <w:lang w:val="uk-UA"/>
        </w:rPr>
        <w:t>) к</w:t>
      </w:r>
      <w:r w:rsidR="00E8082D" w:rsidRPr="00205CD0">
        <w:rPr>
          <w:sz w:val="28"/>
          <w:szCs w:val="28"/>
          <w:bdr w:val="none" w:sz="0" w:space="0" w:color="auto" w:frame="1"/>
          <w:lang w:val="uk-UA"/>
        </w:rPr>
        <w:t xml:space="preserve">опія паспорта громадянина України та витяг з Реєстру територіальної громади про реєстрацію місця проживання  особи, за якою </w:t>
      </w:r>
      <w:proofErr w:type="spellStart"/>
      <w:r w:rsidR="00E8082D" w:rsidRPr="00205CD0">
        <w:rPr>
          <w:sz w:val="28"/>
          <w:szCs w:val="28"/>
          <w:bdr w:val="none" w:sz="0" w:space="0" w:color="auto" w:frame="1"/>
        </w:rPr>
        <w:t>здійснюється</w:t>
      </w:r>
      <w:proofErr w:type="spellEnd"/>
      <w:r w:rsidRPr="00205CD0">
        <w:rPr>
          <w:sz w:val="28"/>
          <w:szCs w:val="28"/>
          <w:bdr w:val="none" w:sz="0" w:space="0" w:color="auto" w:frame="1"/>
          <w:lang w:val="uk-UA"/>
        </w:rPr>
        <w:t xml:space="preserve"> постійний догляд</w:t>
      </w:r>
      <w:r w:rsidR="000E3CBA">
        <w:rPr>
          <w:sz w:val="28"/>
          <w:szCs w:val="28"/>
          <w:bdr w:val="none" w:sz="0" w:space="0" w:color="auto" w:frame="1"/>
          <w:lang w:val="uk-UA"/>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4</w:t>
      </w:r>
      <w:r w:rsidR="000E3CBA">
        <w:rPr>
          <w:sz w:val="28"/>
          <w:szCs w:val="28"/>
          <w:bdr w:val="none" w:sz="0" w:space="0" w:color="auto" w:frame="1"/>
          <w:lang w:val="uk-UA"/>
        </w:rPr>
        <w:t>) к</w:t>
      </w:r>
      <w:r w:rsidR="00E8082D" w:rsidRPr="00205CD0">
        <w:rPr>
          <w:sz w:val="28"/>
          <w:szCs w:val="28"/>
          <w:bdr w:val="none" w:sz="0" w:space="0" w:color="auto" w:frame="1"/>
          <w:lang w:val="uk-UA"/>
        </w:rPr>
        <w:t xml:space="preserve">опія реєстраційного номера облікової картки платника податків </w:t>
      </w:r>
      <w:r w:rsidR="00E8082D" w:rsidRPr="00205CD0">
        <w:rPr>
          <w:sz w:val="28"/>
          <w:szCs w:val="28"/>
          <w:lang w:val="uk-UA" w:eastAsia="uk-UA"/>
        </w:rPr>
        <w:t>(крім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служби і мають відмітку у паспорті)</w:t>
      </w:r>
      <w:r w:rsidR="00E8082D" w:rsidRPr="00205CD0">
        <w:rPr>
          <w:sz w:val="28"/>
          <w:szCs w:val="28"/>
          <w:bdr w:val="none" w:sz="0" w:space="0" w:color="auto" w:frame="1"/>
          <w:lang w:val="uk-UA"/>
        </w:rPr>
        <w:t>особ</w:t>
      </w:r>
      <w:r w:rsidRPr="00205CD0">
        <w:rPr>
          <w:sz w:val="28"/>
          <w:szCs w:val="28"/>
          <w:bdr w:val="none" w:sz="0" w:space="0" w:color="auto" w:frame="1"/>
          <w:lang w:val="uk-UA"/>
        </w:rPr>
        <w:t>и, за якою здійснюється постійний догляд</w:t>
      </w:r>
      <w:r w:rsidR="000E3CBA">
        <w:rPr>
          <w:sz w:val="28"/>
          <w:szCs w:val="28"/>
          <w:bdr w:val="none" w:sz="0" w:space="0" w:color="auto" w:frame="1"/>
          <w:lang w:val="uk-UA"/>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5</w:t>
      </w:r>
      <w:r w:rsidR="000E3CBA">
        <w:rPr>
          <w:sz w:val="28"/>
          <w:szCs w:val="28"/>
          <w:bdr w:val="none" w:sz="0" w:space="0" w:color="auto" w:frame="1"/>
          <w:lang w:val="uk-UA"/>
        </w:rPr>
        <w:t>) к</w:t>
      </w:r>
      <w:r w:rsidR="00E8082D" w:rsidRPr="00205CD0">
        <w:rPr>
          <w:sz w:val="28"/>
          <w:szCs w:val="28"/>
          <w:bdr w:val="none" w:sz="0" w:space="0" w:color="auto" w:frame="1"/>
          <w:lang w:val="uk-UA"/>
        </w:rPr>
        <w:t>опії документів, що підтверджують родинні зв’язки з особо</w:t>
      </w:r>
      <w:r w:rsidRPr="00205CD0">
        <w:rPr>
          <w:sz w:val="28"/>
          <w:szCs w:val="28"/>
          <w:bdr w:val="none" w:sz="0" w:space="0" w:color="auto" w:frame="1"/>
          <w:lang w:val="uk-UA"/>
        </w:rPr>
        <w:t>ю, за якою здійснюється постійний догляд</w:t>
      </w:r>
      <w:r w:rsidR="000E3CBA">
        <w:rPr>
          <w:sz w:val="28"/>
          <w:szCs w:val="28"/>
          <w:bdr w:val="none" w:sz="0" w:space="0" w:color="auto" w:frame="1"/>
          <w:lang w:val="uk-UA"/>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6</w:t>
      </w:r>
      <w:r w:rsidR="000E3CBA">
        <w:rPr>
          <w:sz w:val="28"/>
          <w:szCs w:val="28"/>
          <w:bdr w:val="none" w:sz="0" w:space="0" w:color="auto" w:frame="1"/>
          <w:lang w:val="uk-UA"/>
        </w:rPr>
        <w:t>) к</w:t>
      </w:r>
      <w:r w:rsidR="00E8082D" w:rsidRPr="00205CD0">
        <w:rPr>
          <w:sz w:val="28"/>
          <w:szCs w:val="28"/>
          <w:bdr w:val="none" w:sz="0" w:space="0" w:color="auto" w:frame="1"/>
          <w:lang w:val="uk-UA"/>
        </w:rPr>
        <w:t>опії документів, що підтверд</w:t>
      </w:r>
      <w:r w:rsidRPr="00205CD0">
        <w:rPr>
          <w:sz w:val="28"/>
          <w:szCs w:val="28"/>
          <w:bdr w:val="none" w:sz="0" w:space="0" w:color="auto" w:frame="1"/>
          <w:lang w:val="uk-UA"/>
        </w:rPr>
        <w:t xml:space="preserve">жують інвалідність (якщо </w:t>
      </w:r>
      <w:r w:rsidR="00E8082D" w:rsidRPr="00205CD0">
        <w:rPr>
          <w:sz w:val="28"/>
          <w:szCs w:val="28"/>
          <w:bdr w:val="none" w:sz="0" w:space="0" w:color="auto" w:frame="1"/>
          <w:lang w:val="uk-UA"/>
        </w:rPr>
        <w:t xml:space="preserve">постійний догляд здійснюється за особою з інвалідністю </w:t>
      </w:r>
      <w:r w:rsidR="00E8082D" w:rsidRPr="00157FA8">
        <w:rPr>
          <w:sz w:val="28"/>
          <w:szCs w:val="28"/>
          <w:bdr w:val="none" w:sz="0" w:space="0" w:color="auto" w:frame="1"/>
          <w:lang w:val="uk-UA"/>
        </w:rPr>
        <w:t>І чи ІІ групи)</w:t>
      </w:r>
      <w:r w:rsidR="000E3CBA">
        <w:rPr>
          <w:sz w:val="28"/>
          <w:szCs w:val="28"/>
          <w:bdr w:val="none" w:sz="0" w:space="0" w:color="auto" w:frame="1"/>
          <w:lang w:val="uk-UA"/>
        </w:rPr>
        <w:t>;</w:t>
      </w:r>
    </w:p>
    <w:p w:rsidR="00E8082D" w:rsidRPr="000E3CBA" w:rsidRDefault="00157FA8" w:rsidP="00E8082D">
      <w:pPr>
        <w:shd w:val="clear" w:color="auto" w:fill="FFFFFF"/>
        <w:ind w:right="-63" w:firstLine="567"/>
        <w:jc w:val="both"/>
        <w:rPr>
          <w:b/>
          <w:sz w:val="26"/>
          <w:szCs w:val="26"/>
          <w:lang w:val="uk-UA"/>
        </w:rPr>
      </w:pPr>
      <w:r>
        <w:rPr>
          <w:sz w:val="28"/>
          <w:szCs w:val="28"/>
          <w:bdr w:val="none" w:sz="0" w:space="0" w:color="auto" w:frame="1"/>
          <w:lang w:val="uk-UA"/>
        </w:rPr>
        <w:t>7</w:t>
      </w:r>
      <w:r w:rsidR="000E3CBA">
        <w:rPr>
          <w:sz w:val="28"/>
          <w:szCs w:val="28"/>
          <w:bdr w:val="none" w:sz="0" w:space="0" w:color="auto" w:frame="1"/>
          <w:lang w:val="uk-UA"/>
        </w:rPr>
        <w:t>)</w:t>
      </w:r>
      <w:proofErr w:type="spellStart"/>
      <w:r w:rsidR="000E3CBA">
        <w:rPr>
          <w:sz w:val="28"/>
          <w:szCs w:val="28"/>
          <w:bdr w:val="none" w:sz="0" w:space="0" w:color="auto" w:frame="1"/>
          <w:lang w:val="uk-UA"/>
        </w:rPr>
        <w:t>к</w:t>
      </w:r>
      <w:r w:rsidR="00205CD0" w:rsidRPr="00205CD0">
        <w:rPr>
          <w:sz w:val="28"/>
          <w:szCs w:val="28"/>
          <w:bdr w:val="none" w:sz="0" w:space="0" w:color="auto" w:frame="1"/>
          <w:lang w:val="uk-UA"/>
        </w:rPr>
        <w:t>опія</w:t>
      </w:r>
      <w:r w:rsidR="00205CD0">
        <w:rPr>
          <w:sz w:val="28"/>
          <w:szCs w:val="28"/>
          <w:shd w:val="clear" w:color="auto" w:fill="FFFFFF"/>
          <w:lang w:val="uk-UA"/>
        </w:rPr>
        <w:t>д</w:t>
      </w:r>
      <w:r w:rsidR="00205CD0" w:rsidRPr="00157FA8">
        <w:rPr>
          <w:sz w:val="28"/>
          <w:szCs w:val="28"/>
          <w:shd w:val="clear" w:color="auto" w:fill="FFFFFF"/>
          <w:lang w:val="uk-UA"/>
        </w:rPr>
        <w:t>овідк</w:t>
      </w:r>
      <w:r w:rsidR="00205CD0">
        <w:rPr>
          <w:sz w:val="28"/>
          <w:szCs w:val="28"/>
          <w:shd w:val="clear" w:color="auto" w:fill="FFFFFF"/>
          <w:lang w:val="uk-UA"/>
        </w:rPr>
        <w:t>и</w:t>
      </w:r>
      <w:proofErr w:type="spellEnd"/>
      <w:r w:rsidR="00205CD0" w:rsidRPr="00157FA8">
        <w:rPr>
          <w:sz w:val="28"/>
          <w:szCs w:val="28"/>
          <w:shd w:val="clear" w:color="auto" w:fill="FFFFFF"/>
          <w:lang w:val="uk-UA"/>
        </w:rPr>
        <w:t xml:space="preserve"> до акта огляду медико-соціальною експертною комісією або </w:t>
      </w:r>
      <w:proofErr w:type="spellStart"/>
      <w:r w:rsidR="00205CD0" w:rsidRPr="00157FA8">
        <w:rPr>
          <w:sz w:val="28"/>
          <w:szCs w:val="28"/>
          <w:shd w:val="clear" w:color="auto" w:fill="FFFFFF"/>
          <w:lang w:val="uk-UA"/>
        </w:rPr>
        <w:t>виснов</w:t>
      </w:r>
      <w:r w:rsidR="00205CD0">
        <w:rPr>
          <w:sz w:val="28"/>
          <w:szCs w:val="28"/>
          <w:shd w:val="clear" w:color="auto" w:fill="FFFFFF"/>
          <w:lang w:val="uk-UA"/>
        </w:rPr>
        <w:t>ка</w:t>
      </w:r>
      <w:proofErr w:type="spellEnd"/>
      <w:r w:rsidR="00205CD0" w:rsidRPr="00157FA8">
        <w:rPr>
          <w:sz w:val="28"/>
          <w:szCs w:val="28"/>
          <w:shd w:val="clear" w:color="auto" w:fill="FFFFFF"/>
          <w:lang w:val="uk-UA"/>
        </w:rPr>
        <w:t xml:space="preserve"> лікарсько-консультативної комісії закладу охорони здоров’я про потребу в постійному догляді за формою, затвердженою </w:t>
      </w:r>
      <w:r w:rsidR="00205CD0" w:rsidRPr="00205CD0">
        <w:rPr>
          <w:sz w:val="28"/>
          <w:szCs w:val="28"/>
          <w:shd w:val="clear" w:color="auto" w:fill="FFFFFF"/>
        </w:rPr>
        <w:t>МОЗ</w:t>
      </w:r>
      <w:r w:rsidR="00205CD0" w:rsidRPr="00205CD0">
        <w:rPr>
          <w:sz w:val="28"/>
          <w:szCs w:val="28"/>
          <w:shd w:val="clear" w:color="auto" w:fill="FFFFFF"/>
          <w:lang w:val="uk-UA"/>
        </w:rPr>
        <w:t xml:space="preserve"> (</w:t>
      </w:r>
      <w:r>
        <w:rPr>
          <w:sz w:val="28"/>
          <w:szCs w:val="28"/>
          <w:bdr w:val="none" w:sz="0" w:space="0" w:color="auto" w:frame="1"/>
          <w:lang w:val="uk-UA"/>
        </w:rPr>
        <w:t>для особи</w:t>
      </w:r>
      <w:r w:rsidR="00205CD0">
        <w:rPr>
          <w:sz w:val="28"/>
          <w:szCs w:val="28"/>
          <w:bdr w:val="none" w:sz="0" w:space="0" w:color="auto" w:frame="1"/>
          <w:lang w:val="uk-UA"/>
        </w:rPr>
        <w:t>, яка потребує</w:t>
      </w:r>
      <w:r w:rsidR="001610CC">
        <w:rPr>
          <w:sz w:val="28"/>
          <w:szCs w:val="28"/>
          <w:bdr w:val="none" w:sz="0" w:space="0" w:color="auto" w:frame="1"/>
          <w:lang w:val="uk-UA"/>
        </w:rPr>
        <w:t xml:space="preserve"> </w:t>
      </w:r>
      <w:proofErr w:type="spellStart"/>
      <w:r w:rsidR="00205CD0" w:rsidRPr="00205CD0">
        <w:rPr>
          <w:sz w:val="28"/>
          <w:szCs w:val="28"/>
          <w:bdr w:val="none" w:sz="0" w:space="0" w:color="auto" w:frame="1"/>
        </w:rPr>
        <w:t>постійно</w:t>
      </w:r>
      <w:r w:rsidR="00205CD0" w:rsidRPr="00205CD0">
        <w:rPr>
          <w:sz w:val="28"/>
          <w:szCs w:val="28"/>
          <w:bdr w:val="none" w:sz="0" w:space="0" w:color="auto" w:frame="1"/>
          <w:lang w:val="uk-UA"/>
        </w:rPr>
        <w:t>го</w:t>
      </w:r>
      <w:proofErr w:type="spellEnd"/>
      <w:r w:rsidR="00205CD0" w:rsidRPr="00205CD0">
        <w:rPr>
          <w:sz w:val="28"/>
          <w:szCs w:val="28"/>
          <w:bdr w:val="none" w:sz="0" w:space="0" w:color="auto" w:frame="1"/>
        </w:rPr>
        <w:t xml:space="preserve"> догляд</w:t>
      </w:r>
      <w:r w:rsidR="00205CD0" w:rsidRPr="00205CD0">
        <w:rPr>
          <w:sz w:val="28"/>
          <w:szCs w:val="28"/>
          <w:bdr w:val="none" w:sz="0" w:space="0" w:color="auto" w:frame="1"/>
          <w:lang w:val="uk-UA"/>
        </w:rPr>
        <w:t>у)</w:t>
      </w:r>
      <w:r w:rsidR="000E3CBA">
        <w:rPr>
          <w:sz w:val="28"/>
          <w:szCs w:val="28"/>
          <w:bdr w:val="none" w:sz="0" w:space="0" w:color="auto" w:frame="1"/>
          <w:lang w:val="uk-UA"/>
        </w:rPr>
        <w:t>;</w:t>
      </w:r>
    </w:p>
    <w:p w:rsidR="00E8082D" w:rsidRPr="000E3CBA" w:rsidRDefault="00157FA8"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8</w:t>
      </w:r>
      <w:r w:rsidR="000E3CBA">
        <w:rPr>
          <w:sz w:val="28"/>
          <w:szCs w:val="28"/>
          <w:bdr w:val="none" w:sz="0" w:space="0" w:color="auto" w:frame="1"/>
          <w:lang w:val="uk-UA"/>
        </w:rPr>
        <w:t>) д</w:t>
      </w:r>
      <w:r w:rsidR="00E8082D" w:rsidRPr="00205CD0">
        <w:rPr>
          <w:sz w:val="28"/>
          <w:szCs w:val="28"/>
          <w:bdr w:val="none" w:sz="0" w:space="0" w:color="auto" w:frame="1"/>
          <w:lang w:val="uk-UA"/>
        </w:rPr>
        <w:t>овідка про склад сім’ї</w:t>
      </w:r>
      <w:r w:rsidR="001610CC">
        <w:rPr>
          <w:sz w:val="28"/>
          <w:szCs w:val="28"/>
          <w:bdr w:val="none" w:sz="0" w:space="0" w:color="auto" w:frame="1"/>
          <w:lang w:val="uk-UA"/>
        </w:rPr>
        <w:t xml:space="preserve"> </w:t>
      </w:r>
      <w:proofErr w:type="spellStart"/>
      <w:r w:rsidR="00E8082D" w:rsidRPr="00205CD0">
        <w:rPr>
          <w:sz w:val="28"/>
          <w:szCs w:val="28"/>
        </w:rPr>
        <w:t>військовозобов’язаного</w:t>
      </w:r>
      <w:proofErr w:type="spellEnd"/>
      <w:r w:rsidR="00E8082D" w:rsidRPr="00205CD0">
        <w:rPr>
          <w:sz w:val="28"/>
          <w:szCs w:val="28"/>
          <w:bdr w:val="none" w:sz="0" w:space="0" w:color="auto" w:frame="1"/>
        </w:rPr>
        <w:t>, як</w:t>
      </w:r>
      <w:proofErr w:type="spellStart"/>
      <w:r w:rsidR="00E8082D" w:rsidRPr="00205CD0">
        <w:rPr>
          <w:sz w:val="28"/>
          <w:szCs w:val="28"/>
          <w:bdr w:val="none" w:sz="0" w:space="0" w:color="auto" w:frame="1"/>
          <w:lang w:val="uk-UA"/>
        </w:rPr>
        <w:t>ий</w:t>
      </w:r>
      <w:proofErr w:type="spellEnd"/>
      <w:r w:rsidR="001610CC">
        <w:rPr>
          <w:sz w:val="28"/>
          <w:szCs w:val="28"/>
          <w:bdr w:val="none" w:sz="0" w:space="0" w:color="auto" w:frame="1"/>
          <w:lang w:val="uk-UA"/>
        </w:rPr>
        <w:t xml:space="preserve"> </w:t>
      </w:r>
      <w:proofErr w:type="spellStart"/>
      <w:r w:rsidR="00205CD0" w:rsidRPr="00205CD0">
        <w:rPr>
          <w:sz w:val="28"/>
          <w:szCs w:val="28"/>
          <w:bdr w:val="none" w:sz="0" w:space="0" w:color="auto" w:frame="1"/>
        </w:rPr>
        <w:t>здійснює</w:t>
      </w:r>
      <w:proofErr w:type="spellEnd"/>
      <w:r w:rsidR="001610CC">
        <w:rPr>
          <w:sz w:val="28"/>
          <w:szCs w:val="28"/>
          <w:bdr w:val="none" w:sz="0" w:space="0" w:color="auto" w:frame="1"/>
          <w:lang w:val="uk-UA"/>
        </w:rPr>
        <w:t xml:space="preserve"> </w:t>
      </w:r>
      <w:r w:rsidR="000E3CBA">
        <w:rPr>
          <w:sz w:val="28"/>
          <w:szCs w:val="28"/>
          <w:bdr w:val="none" w:sz="0" w:space="0" w:color="auto" w:frame="1"/>
        </w:rPr>
        <w:t>постійний догляд</w:t>
      </w:r>
      <w:r w:rsidR="000E3CBA">
        <w:rPr>
          <w:sz w:val="28"/>
          <w:szCs w:val="28"/>
          <w:bdr w:val="none" w:sz="0" w:space="0" w:color="auto" w:frame="1"/>
          <w:lang w:val="uk-UA"/>
        </w:rPr>
        <w:t>;</w:t>
      </w:r>
    </w:p>
    <w:p w:rsidR="00E8082D" w:rsidRPr="00205CD0" w:rsidRDefault="00157FA8"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9</w:t>
      </w:r>
      <w:r w:rsidR="000E3CBA">
        <w:rPr>
          <w:sz w:val="28"/>
          <w:szCs w:val="28"/>
          <w:bdr w:val="none" w:sz="0" w:space="0" w:color="auto" w:frame="1"/>
          <w:lang w:val="uk-UA"/>
        </w:rPr>
        <w:t>) д</w:t>
      </w:r>
      <w:r w:rsidR="00E8082D" w:rsidRPr="00205CD0">
        <w:rPr>
          <w:sz w:val="28"/>
          <w:szCs w:val="28"/>
          <w:bdr w:val="none" w:sz="0" w:space="0" w:color="auto" w:frame="1"/>
          <w:lang w:val="uk-UA"/>
        </w:rPr>
        <w:t>овідка про склад сім’ї</w:t>
      </w:r>
      <w:r w:rsidR="00E8082D" w:rsidRPr="00205CD0">
        <w:rPr>
          <w:sz w:val="28"/>
          <w:szCs w:val="28"/>
          <w:bdr w:val="none" w:sz="0" w:space="0" w:color="auto" w:frame="1"/>
        </w:rPr>
        <w:t xml:space="preserve"> особи</w:t>
      </w:r>
      <w:r w:rsidR="00E8082D" w:rsidRPr="00205CD0">
        <w:rPr>
          <w:sz w:val="28"/>
          <w:szCs w:val="28"/>
          <w:bdr w:val="none" w:sz="0" w:space="0" w:color="auto" w:frame="1"/>
          <w:lang w:val="uk-UA"/>
        </w:rPr>
        <w:t xml:space="preserve">, за якою </w:t>
      </w:r>
      <w:proofErr w:type="spellStart"/>
      <w:r w:rsidR="00E8082D" w:rsidRPr="00205CD0">
        <w:rPr>
          <w:sz w:val="28"/>
          <w:szCs w:val="28"/>
          <w:bdr w:val="none" w:sz="0" w:space="0" w:color="auto" w:frame="1"/>
        </w:rPr>
        <w:t>здійснюється</w:t>
      </w:r>
      <w:proofErr w:type="spellEnd"/>
      <w:r w:rsidR="00205CD0" w:rsidRPr="00205CD0">
        <w:rPr>
          <w:sz w:val="28"/>
          <w:szCs w:val="28"/>
          <w:bdr w:val="none" w:sz="0" w:space="0" w:color="auto" w:frame="1"/>
          <w:lang w:val="uk-UA"/>
        </w:rPr>
        <w:t xml:space="preserve"> постійний догляд</w:t>
      </w:r>
      <w:r w:rsidR="000E3CBA">
        <w:rPr>
          <w:sz w:val="28"/>
          <w:szCs w:val="28"/>
          <w:bdr w:val="none" w:sz="0" w:space="0" w:color="auto" w:frame="1"/>
          <w:lang w:val="uk-UA"/>
        </w:rPr>
        <w:t>;</w:t>
      </w:r>
    </w:p>
    <w:p w:rsidR="00E8082D" w:rsidRPr="0029331B" w:rsidRDefault="00157FA8"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10</w:t>
      </w:r>
      <w:r w:rsidR="000E3CBA">
        <w:rPr>
          <w:sz w:val="28"/>
          <w:szCs w:val="28"/>
          <w:bdr w:val="none" w:sz="0" w:space="0" w:color="auto" w:frame="1"/>
          <w:lang w:val="uk-UA"/>
        </w:rPr>
        <w:t>)к</w:t>
      </w:r>
      <w:r w:rsidR="00E8082D" w:rsidRPr="00157FA8">
        <w:rPr>
          <w:sz w:val="28"/>
          <w:szCs w:val="28"/>
          <w:bdr w:val="none" w:sz="0" w:space="0" w:color="auto" w:frame="1"/>
          <w:lang w:val="uk-UA"/>
        </w:rPr>
        <w:t xml:space="preserve">опія документа, який є підставою неможливості здійснення </w:t>
      </w:r>
      <w:r w:rsidR="00CE7758">
        <w:rPr>
          <w:sz w:val="28"/>
          <w:szCs w:val="28"/>
          <w:bdr w:val="none" w:sz="0" w:space="0" w:color="auto" w:frame="1"/>
          <w:lang w:val="uk-UA"/>
        </w:rPr>
        <w:t xml:space="preserve">постійного </w:t>
      </w:r>
      <w:r w:rsidR="00CE7758" w:rsidRPr="00157FA8">
        <w:rPr>
          <w:sz w:val="28"/>
          <w:szCs w:val="28"/>
          <w:bdr w:val="none" w:sz="0" w:space="0" w:color="auto" w:frame="1"/>
          <w:lang w:val="uk-UA"/>
        </w:rPr>
        <w:t xml:space="preserve">догляду </w:t>
      </w:r>
      <w:r>
        <w:rPr>
          <w:sz w:val="28"/>
          <w:szCs w:val="28"/>
          <w:bdr w:val="none" w:sz="0" w:space="0" w:color="auto" w:frame="1"/>
          <w:lang w:val="uk-UA"/>
        </w:rPr>
        <w:t xml:space="preserve">іншими </w:t>
      </w:r>
      <w:r w:rsidR="00CE7758">
        <w:rPr>
          <w:sz w:val="28"/>
          <w:szCs w:val="28"/>
          <w:bdr w:val="none" w:sz="0" w:space="0" w:color="auto" w:frame="1"/>
          <w:lang w:val="uk-UA"/>
        </w:rPr>
        <w:t>членами сім</w:t>
      </w:r>
      <w:r w:rsidR="00CE7758" w:rsidRPr="00157FA8">
        <w:rPr>
          <w:sz w:val="28"/>
          <w:szCs w:val="28"/>
          <w:bdr w:val="none" w:sz="0" w:space="0" w:color="auto" w:frame="1"/>
          <w:lang w:val="uk-UA"/>
        </w:rPr>
        <w:t>’</w:t>
      </w:r>
      <w:r w:rsidR="00CE7758">
        <w:rPr>
          <w:sz w:val="28"/>
          <w:szCs w:val="28"/>
          <w:bdr w:val="none" w:sz="0" w:space="0" w:color="auto" w:frame="1"/>
          <w:lang w:val="uk-UA"/>
        </w:rPr>
        <w:t>ї</w:t>
      </w:r>
      <w:r>
        <w:rPr>
          <w:sz w:val="28"/>
          <w:szCs w:val="28"/>
          <w:bdr w:val="none" w:sz="0" w:space="0" w:color="auto" w:frame="1"/>
          <w:lang w:val="uk-UA"/>
        </w:rPr>
        <w:t xml:space="preserve"> (</w:t>
      </w:r>
      <w:r w:rsidR="0029331B">
        <w:rPr>
          <w:sz w:val="28"/>
          <w:szCs w:val="28"/>
          <w:bdr w:val="none" w:sz="0" w:space="0" w:color="auto" w:frame="1"/>
          <w:lang w:val="uk-UA"/>
        </w:rPr>
        <w:t>для особи, яка зайнята постійним доглядом за батьком чи матір</w:t>
      </w:r>
      <w:r w:rsidR="0029331B" w:rsidRPr="0029331B">
        <w:rPr>
          <w:sz w:val="28"/>
          <w:szCs w:val="28"/>
          <w:bdr w:val="none" w:sz="0" w:space="0" w:color="auto" w:frame="1"/>
          <w:lang w:val="uk-UA"/>
        </w:rPr>
        <w:t>’</w:t>
      </w:r>
      <w:r w:rsidR="0029331B">
        <w:rPr>
          <w:sz w:val="28"/>
          <w:szCs w:val="28"/>
          <w:bdr w:val="none" w:sz="0" w:space="0" w:color="auto" w:frame="1"/>
          <w:lang w:val="uk-UA"/>
        </w:rPr>
        <w:t>ю дружини (чоловіка) або яка зайнята постійним доглядом за членом сім</w:t>
      </w:r>
      <w:r w:rsidR="0029331B" w:rsidRPr="0029331B">
        <w:rPr>
          <w:sz w:val="28"/>
          <w:szCs w:val="28"/>
          <w:bdr w:val="none" w:sz="0" w:space="0" w:color="auto" w:frame="1"/>
          <w:lang w:val="uk-UA"/>
        </w:rPr>
        <w:t>’</w:t>
      </w:r>
      <w:r w:rsidR="0029331B">
        <w:rPr>
          <w:sz w:val="28"/>
          <w:szCs w:val="28"/>
          <w:bdr w:val="none" w:sz="0" w:space="0" w:color="auto" w:frame="1"/>
          <w:lang w:val="uk-UA"/>
        </w:rPr>
        <w:t>ї другого або третього ступеня споріднення)</w:t>
      </w:r>
      <w:r w:rsidR="000E3CBA">
        <w:rPr>
          <w:sz w:val="28"/>
          <w:szCs w:val="28"/>
          <w:bdr w:val="none" w:sz="0" w:space="0" w:color="auto" w:frame="1"/>
          <w:lang w:val="uk-UA"/>
        </w:rPr>
        <w:t>;</w:t>
      </w:r>
    </w:p>
    <w:p w:rsidR="00E8082D" w:rsidRPr="00205CD0" w:rsidRDefault="00157FA8" w:rsidP="00E8082D">
      <w:pPr>
        <w:shd w:val="clear" w:color="auto" w:fill="FFFFFF"/>
        <w:ind w:right="-63" w:firstLine="567"/>
        <w:jc w:val="both"/>
        <w:rPr>
          <w:sz w:val="26"/>
          <w:szCs w:val="26"/>
          <w:lang w:val="uk-UA"/>
        </w:rPr>
      </w:pPr>
      <w:r>
        <w:rPr>
          <w:sz w:val="28"/>
          <w:szCs w:val="28"/>
          <w:bdr w:val="none" w:sz="0" w:space="0" w:color="auto" w:frame="1"/>
          <w:lang w:val="uk-UA"/>
        </w:rPr>
        <w:t>11</w:t>
      </w:r>
      <w:r w:rsidR="000E3CBA">
        <w:rPr>
          <w:sz w:val="28"/>
          <w:szCs w:val="28"/>
          <w:bdr w:val="none" w:sz="0" w:space="0" w:color="auto" w:frame="1"/>
          <w:lang w:val="uk-UA"/>
        </w:rPr>
        <w:t>) і</w:t>
      </w:r>
      <w:bookmarkStart w:id="0" w:name="_GoBack"/>
      <w:bookmarkEnd w:id="0"/>
      <w:r w:rsidR="00E8082D" w:rsidRPr="00205CD0">
        <w:rPr>
          <w:sz w:val="28"/>
          <w:szCs w:val="28"/>
          <w:bdr w:val="none" w:sz="0" w:space="0" w:color="auto" w:frame="1"/>
          <w:lang w:val="uk-UA"/>
        </w:rPr>
        <w:t>нші документи, які не передбачені цим Положенням, але можуть вплинути на розгляд питання по суті (у разі наявності).</w:t>
      </w:r>
    </w:p>
    <w:p w:rsidR="00E8082D" w:rsidRDefault="00E8082D" w:rsidP="00E8082D">
      <w:pPr>
        <w:ind w:firstLine="709"/>
        <w:jc w:val="both"/>
        <w:rPr>
          <w:sz w:val="28"/>
          <w:lang w:val="uk-UA"/>
        </w:rPr>
      </w:pPr>
      <w:r w:rsidRPr="002155F9">
        <w:rPr>
          <w:sz w:val="28"/>
          <w:lang w:val="uk-UA"/>
        </w:rPr>
        <w:t xml:space="preserve">4. </w:t>
      </w:r>
      <w:r>
        <w:rPr>
          <w:sz w:val="28"/>
          <w:lang w:val="uk-UA"/>
        </w:rPr>
        <w:t>Відповідальність за повноту та достовірність даних, поданих заявником для складення Акта, несе заявник.</w:t>
      </w:r>
    </w:p>
    <w:p w:rsidR="00E8082D" w:rsidRPr="002155F9" w:rsidRDefault="00E8082D" w:rsidP="00E8082D">
      <w:pPr>
        <w:ind w:firstLine="709"/>
        <w:jc w:val="both"/>
        <w:rPr>
          <w:sz w:val="28"/>
          <w:lang w:val="uk-UA"/>
        </w:rPr>
      </w:pPr>
      <w:r>
        <w:rPr>
          <w:sz w:val="28"/>
          <w:lang w:val="uk-UA"/>
        </w:rPr>
        <w:t xml:space="preserve">5. </w:t>
      </w:r>
      <w:r w:rsidR="0029331B">
        <w:rPr>
          <w:sz w:val="28"/>
          <w:lang w:val="uk-UA"/>
        </w:rPr>
        <w:t>Заява подається</w:t>
      </w:r>
      <w:r w:rsidRPr="002155F9">
        <w:rPr>
          <w:sz w:val="28"/>
          <w:lang w:val="uk-UA"/>
        </w:rPr>
        <w:t xml:space="preserve"> особисто військовозобов’язаним у відділ звернень громадян управління «Центр надання ад</w:t>
      </w:r>
      <w:r w:rsidR="0029331B">
        <w:rPr>
          <w:sz w:val="28"/>
          <w:lang w:val="uk-UA"/>
        </w:rPr>
        <w:t>міністративних послуг» за адресою задекларованого/зареєстрованого місця проживання особи, за якою здійснюється догляд</w:t>
      </w:r>
      <w:r w:rsidRPr="002155F9">
        <w:rPr>
          <w:sz w:val="28"/>
          <w:lang w:val="uk-UA"/>
        </w:rPr>
        <w:t>.</w:t>
      </w:r>
    </w:p>
    <w:p w:rsidR="00E8082D" w:rsidRDefault="00E8082D" w:rsidP="00E8082D">
      <w:pPr>
        <w:ind w:firstLine="709"/>
        <w:jc w:val="both"/>
        <w:rPr>
          <w:sz w:val="28"/>
          <w:lang w:val="uk-UA"/>
        </w:rPr>
      </w:pPr>
      <w:r>
        <w:rPr>
          <w:sz w:val="28"/>
          <w:lang w:val="uk-UA"/>
        </w:rPr>
        <w:t>6. Розгляд звернення здійснює комісія із встановлення ф</w:t>
      </w:r>
      <w:r w:rsidR="0005145A">
        <w:rPr>
          <w:sz w:val="28"/>
          <w:lang w:val="uk-UA"/>
        </w:rPr>
        <w:t>акту здійснення особою постійного догляду</w:t>
      </w:r>
      <w:r>
        <w:rPr>
          <w:sz w:val="28"/>
          <w:lang w:val="uk-UA"/>
        </w:rPr>
        <w:t>, утворена рішенням виконавчого комітету Нововолинської міської ради (далі – Комісія).</w:t>
      </w:r>
    </w:p>
    <w:p w:rsidR="00E8082D" w:rsidRDefault="00E8082D" w:rsidP="00E8082D">
      <w:pPr>
        <w:ind w:firstLine="709"/>
        <w:jc w:val="both"/>
        <w:rPr>
          <w:sz w:val="28"/>
          <w:lang w:val="uk-UA"/>
        </w:rPr>
      </w:pPr>
      <w:r>
        <w:rPr>
          <w:sz w:val="28"/>
          <w:lang w:val="uk-UA"/>
        </w:rPr>
        <w:t>7. Засідання Комісії веде голова Комісії. Організаційне забезпечення роботи Комісії здійснює її секретар,  а у разі його відсутності – особа, визначена на засіданні Комісії.</w:t>
      </w:r>
    </w:p>
    <w:p w:rsidR="00E8082D" w:rsidRDefault="00E8082D" w:rsidP="00E8082D">
      <w:pPr>
        <w:ind w:firstLine="709"/>
        <w:jc w:val="both"/>
        <w:rPr>
          <w:sz w:val="28"/>
          <w:lang w:val="uk-UA"/>
        </w:rPr>
      </w:pPr>
      <w:r>
        <w:rPr>
          <w:sz w:val="28"/>
          <w:lang w:val="uk-UA"/>
        </w:rPr>
        <w:t>8. Засідання Комісії проводиться в міру необхідності, і є правомочним, якщо в ньому бере участь не менш як половина від загального складу комісії.</w:t>
      </w:r>
    </w:p>
    <w:p w:rsidR="003A13AB" w:rsidRDefault="003A13AB" w:rsidP="00E8082D">
      <w:pPr>
        <w:ind w:firstLine="567"/>
        <w:jc w:val="both"/>
        <w:rPr>
          <w:sz w:val="28"/>
          <w:lang w:val="uk-UA"/>
        </w:rPr>
      </w:pPr>
      <w:r>
        <w:rPr>
          <w:sz w:val="28"/>
          <w:lang w:val="uk-UA"/>
        </w:rPr>
        <w:lastRenderedPageBreak/>
        <w:t xml:space="preserve">  9</w:t>
      </w:r>
      <w:r w:rsidR="00E8082D">
        <w:rPr>
          <w:sz w:val="28"/>
          <w:lang w:val="uk-UA"/>
        </w:rPr>
        <w:t>. Якщо зміст Заяви та додані до неї документи відповідають вимогам цього Положення, то Комісія</w:t>
      </w:r>
      <w:r w:rsidRPr="003A13AB">
        <w:rPr>
          <w:sz w:val="28"/>
          <w:szCs w:val="28"/>
          <w:lang w:val="uk-UA"/>
        </w:rPr>
        <w:t>відвідує місце проживання особи, за якою здійснюється постійний догляд, зазначене у заяві військовозобов’язаного, для встановлення факту здійснення постійного догляду;</w:t>
      </w:r>
      <w:bookmarkStart w:id="1" w:name="n461"/>
      <w:bookmarkEnd w:id="1"/>
      <w:r w:rsidRPr="003A13AB">
        <w:rPr>
          <w:sz w:val="28"/>
          <w:szCs w:val="28"/>
          <w:lang w:val="uk-UA"/>
        </w:rPr>
        <w:t xml:space="preserve"> перевіряє відомості щодо наявності/відсутності інших осіб, які здійснюють постійний догляд за особою, зазначеною в заяві, зокрема інформацію щодо наявних прийнятих структурними підрозділами з питань соціального захисту населення районних, міських держадміністрацій (військових адміністрацій), виконавчими органами сільських, селищних, міських, районних у містах (у разі їх утворення) рад рішень про надання соціальних послуг з догляду за особою, за якою здійснює догляд військовозобов’язаний, за її задекларованим/зареєстрованим місцем проживання.</w:t>
      </w:r>
    </w:p>
    <w:p w:rsidR="00E8082D" w:rsidRDefault="00E8082D" w:rsidP="00E8082D">
      <w:pPr>
        <w:ind w:firstLine="567"/>
        <w:jc w:val="both"/>
        <w:rPr>
          <w:sz w:val="28"/>
          <w:lang w:val="uk-UA"/>
        </w:rPr>
      </w:pPr>
      <w:r>
        <w:rPr>
          <w:sz w:val="28"/>
          <w:lang w:val="uk-UA"/>
        </w:rPr>
        <w:t>1</w:t>
      </w:r>
      <w:r w:rsidR="003A13AB">
        <w:rPr>
          <w:sz w:val="28"/>
          <w:lang w:val="uk-UA"/>
        </w:rPr>
        <w:t>0</w:t>
      </w:r>
      <w:r>
        <w:rPr>
          <w:sz w:val="28"/>
          <w:lang w:val="uk-UA"/>
        </w:rPr>
        <w:t xml:space="preserve">. Відвідування здійснюється не менш як трьома членами Комісії, визначеними головою Комісії. </w:t>
      </w:r>
    </w:p>
    <w:p w:rsidR="00E8082D" w:rsidRPr="00F27546" w:rsidRDefault="00E8082D" w:rsidP="00E8082D">
      <w:pPr>
        <w:ind w:firstLine="567"/>
        <w:jc w:val="both"/>
        <w:rPr>
          <w:sz w:val="28"/>
          <w:lang w:val="uk-UA"/>
        </w:rPr>
      </w:pPr>
      <w:r>
        <w:rPr>
          <w:sz w:val="28"/>
          <w:lang w:val="uk-UA"/>
        </w:rPr>
        <w:t>1</w:t>
      </w:r>
      <w:r w:rsidR="003A13AB">
        <w:rPr>
          <w:sz w:val="28"/>
          <w:lang w:val="uk-UA"/>
        </w:rPr>
        <w:t>1</w:t>
      </w:r>
      <w:r>
        <w:rPr>
          <w:sz w:val="28"/>
          <w:lang w:val="uk-UA"/>
        </w:rPr>
        <w:t>. За результатами відвідування Комісія може прийняти одне з таких р</w:t>
      </w:r>
      <w:r w:rsidR="00215B43">
        <w:rPr>
          <w:sz w:val="28"/>
          <w:lang w:val="uk-UA"/>
        </w:rPr>
        <w:t>ішень: факт здійснення постійного догляду</w:t>
      </w:r>
      <w:r>
        <w:rPr>
          <w:sz w:val="28"/>
          <w:lang w:val="uk-UA"/>
        </w:rPr>
        <w:t xml:space="preserve"> підтверджено/</w:t>
      </w:r>
      <w:r w:rsidR="00215B43">
        <w:rPr>
          <w:sz w:val="28"/>
          <w:lang w:val="uk-UA"/>
        </w:rPr>
        <w:t xml:space="preserve">факт здійснення </w:t>
      </w:r>
      <w:r>
        <w:rPr>
          <w:sz w:val="28"/>
          <w:lang w:val="uk-UA"/>
        </w:rPr>
        <w:t>пос</w:t>
      </w:r>
      <w:r w:rsidR="00215B43">
        <w:rPr>
          <w:sz w:val="28"/>
          <w:lang w:val="uk-UA"/>
        </w:rPr>
        <w:t>тійного догляду</w:t>
      </w:r>
      <w:r>
        <w:rPr>
          <w:sz w:val="28"/>
          <w:lang w:val="uk-UA"/>
        </w:rPr>
        <w:t xml:space="preserve"> не підтверджено.</w:t>
      </w:r>
    </w:p>
    <w:p w:rsidR="00E8082D" w:rsidRPr="00793EA3" w:rsidRDefault="00E8082D" w:rsidP="00E8082D">
      <w:pPr>
        <w:ind w:firstLine="567"/>
        <w:jc w:val="both"/>
        <w:rPr>
          <w:sz w:val="28"/>
          <w:szCs w:val="28"/>
          <w:shd w:val="clear" w:color="auto" w:fill="FFFFFF"/>
          <w:lang w:val="uk-UA"/>
        </w:rPr>
      </w:pPr>
      <w:r>
        <w:rPr>
          <w:sz w:val="28"/>
          <w:lang w:val="uk-UA"/>
        </w:rPr>
        <w:t>1</w:t>
      </w:r>
      <w:r w:rsidR="003A13AB">
        <w:rPr>
          <w:sz w:val="28"/>
          <w:lang w:val="uk-UA"/>
        </w:rPr>
        <w:t>2</w:t>
      </w:r>
      <w:r>
        <w:rPr>
          <w:sz w:val="28"/>
          <w:lang w:val="uk-UA"/>
        </w:rPr>
        <w:t xml:space="preserve">. Комісія, відповідно до пункту 61 </w:t>
      </w:r>
      <w:r w:rsidRPr="009433FB">
        <w:rPr>
          <w:color w:val="000000"/>
          <w:sz w:val="28"/>
          <w:szCs w:val="28"/>
          <w:shd w:val="clear" w:color="auto" w:fill="FFFFFF"/>
          <w:lang w:val="uk-UA"/>
        </w:rPr>
        <w:t xml:space="preserve">Порядку проведення призову громадян на військову службу під час мобілізації, на особливий період, затвердженого постановою </w:t>
      </w:r>
      <w:r w:rsidRPr="000B6A6F">
        <w:rPr>
          <w:color w:val="000000"/>
          <w:sz w:val="28"/>
          <w:szCs w:val="28"/>
          <w:shd w:val="clear" w:color="auto" w:fill="FFFFFF"/>
          <w:lang w:val="uk-UA"/>
        </w:rPr>
        <w:t>Кабінету Міністрів України від 16 травня 2024 р.№560</w:t>
      </w:r>
      <w:r w:rsidR="00AE3BA4">
        <w:rPr>
          <w:sz w:val="28"/>
          <w:lang w:val="uk-UA"/>
        </w:rPr>
        <w:t>(зі змінами)</w:t>
      </w:r>
      <w:r w:rsidR="00A92654">
        <w:rPr>
          <w:sz w:val="28"/>
          <w:lang w:val="uk-UA"/>
        </w:rPr>
        <w:t>,</w:t>
      </w:r>
      <w:r>
        <w:rPr>
          <w:sz w:val="28"/>
          <w:lang w:val="uk-UA"/>
        </w:rPr>
        <w:t>складає Акт про встановлення ф</w:t>
      </w:r>
      <w:r w:rsidR="003A13AB">
        <w:rPr>
          <w:sz w:val="28"/>
          <w:lang w:val="uk-UA"/>
        </w:rPr>
        <w:t>акту здійснення особою постійного догляду</w:t>
      </w:r>
      <w:r>
        <w:rPr>
          <w:sz w:val="28"/>
          <w:lang w:val="uk-UA"/>
        </w:rPr>
        <w:t xml:space="preserve"> за формою, затвердженою Додатком 8 Порядку постанови КМУ № 560.</w:t>
      </w:r>
    </w:p>
    <w:p w:rsidR="00E8082D" w:rsidRDefault="003A13AB" w:rsidP="00E8082D">
      <w:pPr>
        <w:ind w:firstLine="567"/>
        <w:jc w:val="both"/>
        <w:rPr>
          <w:sz w:val="28"/>
          <w:szCs w:val="28"/>
          <w:lang w:val="uk-UA" w:eastAsia="ar-SA"/>
        </w:rPr>
      </w:pPr>
      <w:r>
        <w:rPr>
          <w:sz w:val="28"/>
          <w:szCs w:val="28"/>
          <w:lang w:val="uk-UA" w:eastAsia="ar-SA"/>
        </w:rPr>
        <w:t>13</w:t>
      </w:r>
      <w:r w:rsidR="00E8082D">
        <w:rPr>
          <w:sz w:val="28"/>
          <w:szCs w:val="28"/>
          <w:lang w:val="uk-UA" w:eastAsia="ar-SA"/>
        </w:rPr>
        <w:t>. Акт складається у двох примірниках, засвідчується підписами членів Комісії та скріплюється печаткою виконавчого комітету Нововолинсь</w:t>
      </w:r>
      <w:r w:rsidR="00AE3BA4">
        <w:rPr>
          <w:sz w:val="28"/>
          <w:szCs w:val="28"/>
          <w:lang w:val="uk-UA" w:eastAsia="ar-SA"/>
        </w:rPr>
        <w:t xml:space="preserve">кої міської ради. </w:t>
      </w:r>
      <w:r w:rsidR="00E8082D">
        <w:rPr>
          <w:sz w:val="28"/>
          <w:szCs w:val="28"/>
          <w:lang w:val="uk-UA" w:eastAsia="ar-SA"/>
        </w:rPr>
        <w:t>Один примірник Акта видаєт</w:t>
      </w:r>
      <w:r w:rsidR="00AE3BA4">
        <w:rPr>
          <w:sz w:val="28"/>
          <w:szCs w:val="28"/>
          <w:lang w:val="uk-UA" w:eastAsia="ar-SA"/>
        </w:rPr>
        <w:t>ься заявнику особисто.</w:t>
      </w:r>
      <w:r w:rsidR="00E8082D">
        <w:rPr>
          <w:sz w:val="28"/>
          <w:szCs w:val="28"/>
          <w:lang w:val="uk-UA" w:eastAsia="ar-SA"/>
        </w:rPr>
        <w:t xml:space="preserve"> Всі матеріали, що стали </w:t>
      </w:r>
      <w:proofErr w:type="spellStart"/>
      <w:r w:rsidR="00E8082D">
        <w:rPr>
          <w:sz w:val="28"/>
          <w:szCs w:val="28"/>
          <w:lang w:val="uk-UA" w:eastAsia="ar-SA"/>
        </w:rPr>
        <w:t>підгрунтям</w:t>
      </w:r>
      <w:proofErr w:type="spellEnd"/>
      <w:r w:rsidR="00E8082D">
        <w:rPr>
          <w:sz w:val="28"/>
          <w:szCs w:val="28"/>
          <w:lang w:val="uk-UA" w:eastAsia="ar-SA"/>
        </w:rPr>
        <w:t xml:space="preserve"> для складення та видачі Акта, долучаються до другого примірника Акта та зберігаються у справі.</w:t>
      </w:r>
    </w:p>
    <w:p w:rsidR="00E8082D" w:rsidRDefault="003A13AB" w:rsidP="00E8082D">
      <w:pPr>
        <w:ind w:firstLine="567"/>
        <w:jc w:val="both"/>
        <w:rPr>
          <w:sz w:val="28"/>
          <w:szCs w:val="28"/>
          <w:lang w:val="uk-UA" w:eastAsia="ar-SA"/>
        </w:rPr>
      </w:pPr>
      <w:r>
        <w:rPr>
          <w:sz w:val="28"/>
          <w:szCs w:val="28"/>
          <w:lang w:val="uk-UA" w:eastAsia="ar-SA"/>
        </w:rPr>
        <w:t>14</w:t>
      </w:r>
      <w:r w:rsidR="00E8082D">
        <w:rPr>
          <w:sz w:val="28"/>
          <w:szCs w:val="28"/>
          <w:lang w:val="uk-UA" w:eastAsia="ar-SA"/>
        </w:rPr>
        <w:t>. Комісія може відмовити у видачі Акта у таких випадках:</w:t>
      </w:r>
    </w:p>
    <w:p w:rsidR="00E8082D" w:rsidRDefault="00E8082D" w:rsidP="00E8082D">
      <w:pPr>
        <w:ind w:firstLine="567"/>
        <w:jc w:val="both"/>
        <w:rPr>
          <w:sz w:val="28"/>
          <w:szCs w:val="28"/>
          <w:lang w:val="uk-UA" w:eastAsia="ar-SA"/>
        </w:rPr>
      </w:pPr>
      <w:r>
        <w:rPr>
          <w:sz w:val="28"/>
          <w:szCs w:val="28"/>
          <w:lang w:val="uk-UA" w:eastAsia="ar-SA"/>
        </w:rPr>
        <w:t>1) якщо до Заяви не додані документи, подання яких, згідно з вимогами цього Положення, є обов’язковими;</w:t>
      </w:r>
    </w:p>
    <w:p w:rsidR="00E8082D" w:rsidRDefault="003A13AB" w:rsidP="00E8082D">
      <w:pPr>
        <w:ind w:firstLine="567"/>
        <w:jc w:val="both"/>
        <w:rPr>
          <w:sz w:val="28"/>
          <w:lang w:val="uk-UA"/>
        </w:rPr>
      </w:pPr>
      <w:r>
        <w:rPr>
          <w:sz w:val="28"/>
          <w:lang w:val="uk-UA"/>
        </w:rPr>
        <w:t>2</w:t>
      </w:r>
      <w:r w:rsidR="00E8082D">
        <w:rPr>
          <w:sz w:val="28"/>
          <w:lang w:val="uk-UA"/>
        </w:rPr>
        <w:t>) військовозобов’язаному призначено та виплачуєтьсякомпенсація (допомога, надбавки) на догляд з</w:t>
      </w:r>
      <w:r w:rsidR="00AE3BA4">
        <w:rPr>
          <w:sz w:val="28"/>
          <w:lang w:val="uk-UA"/>
        </w:rPr>
        <w:t>а особою, яка потребує постійного догляду</w:t>
      </w:r>
      <w:r w:rsidR="00E8082D">
        <w:rPr>
          <w:sz w:val="28"/>
          <w:lang w:val="uk-UA"/>
        </w:rPr>
        <w:t>.</w:t>
      </w:r>
    </w:p>
    <w:p w:rsidR="00E8082D" w:rsidRDefault="00E8082D" w:rsidP="00E8082D">
      <w:pPr>
        <w:ind w:firstLine="567"/>
        <w:jc w:val="both"/>
        <w:rPr>
          <w:sz w:val="28"/>
          <w:szCs w:val="28"/>
          <w:lang w:val="uk-UA" w:eastAsia="ar-SA"/>
        </w:rPr>
      </w:pPr>
      <w:r>
        <w:rPr>
          <w:sz w:val="28"/>
          <w:szCs w:val="28"/>
          <w:lang w:val="uk-UA" w:eastAsia="ar-SA"/>
        </w:rPr>
        <w:t>1</w:t>
      </w:r>
      <w:r w:rsidR="003A13AB">
        <w:rPr>
          <w:sz w:val="28"/>
          <w:szCs w:val="28"/>
          <w:lang w:val="uk-UA" w:eastAsia="ar-SA"/>
        </w:rPr>
        <w:t>5</w:t>
      </w:r>
      <w:r>
        <w:rPr>
          <w:sz w:val="28"/>
          <w:szCs w:val="28"/>
          <w:lang w:val="uk-UA" w:eastAsia="ar-SA"/>
        </w:rPr>
        <w:t>. Рішення Комісії приймається більшістю голосів від числа членів комісії, присутніх на засіданні шляхом відкритого голосування. За умови рівного розподілу голосів вирішальним є голос головуючого на засіданні.</w:t>
      </w:r>
    </w:p>
    <w:p w:rsidR="00E8082D" w:rsidRDefault="00E8082D" w:rsidP="00E8082D">
      <w:pPr>
        <w:ind w:firstLine="567"/>
        <w:jc w:val="both"/>
        <w:rPr>
          <w:sz w:val="28"/>
          <w:szCs w:val="28"/>
          <w:lang w:val="uk-UA" w:eastAsia="ar-SA"/>
        </w:rPr>
      </w:pPr>
      <w:r>
        <w:rPr>
          <w:sz w:val="28"/>
          <w:szCs w:val="28"/>
          <w:lang w:val="uk-UA" w:eastAsia="ar-SA"/>
        </w:rPr>
        <w:t>1</w:t>
      </w:r>
      <w:r w:rsidR="003A13AB">
        <w:rPr>
          <w:sz w:val="28"/>
          <w:szCs w:val="28"/>
          <w:lang w:val="uk-UA" w:eastAsia="ar-SA"/>
        </w:rPr>
        <w:t>6</w:t>
      </w:r>
      <w:r>
        <w:rPr>
          <w:sz w:val="28"/>
          <w:szCs w:val="28"/>
          <w:lang w:val="uk-UA" w:eastAsia="ar-SA"/>
        </w:rPr>
        <w:t>. Усі рішення, прийняті Комісією, зазначаються в протоколі. Протокол підписується головуючим та</w:t>
      </w:r>
      <w:r w:rsidR="00AE3BA4">
        <w:rPr>
          <w:sz w:val="28"/>
          <w:szCs w:val="28"/>
          <w:lang w:val="uk-UA" w:eastAsia="ar-SA"/>
        </w:rPr>
        <w:t xml:space="preserve"> секретарем К</w:t>
      </w:r>
      <w:r>
        <w:rPr>
          <w:sz w:val="28"/>
          <w:szCs w:val="28"/>
          <w:lang w:val="uk-UA" w:eastAsia="ar-SA"/>
        </w:rPr>
        <w:t xml:space="preserve">омісії шляхом проставлення особистого підпису. </w:t>
      </w:r>
      <w:r>
        <w:rPr>
          <w:sz w:val="28"/>
          <w:szCs w:val="28"/>
          <w:lang w:val="uk-UA" w:eastAsia="ar-SA"/>
        </w:rPr>
        <w:tab/>
      </w:r>
      <w:r>
        <w:rPr>
          <w:sz w:val="28"/>
          <w:szCs w:val="28"/>
          <w:lang w:val="uk-UA" w:eastAsia="ar-SA"/>
        </w:rPr>
        <w:tab/>
      </w:r>
    </w:p>
    <w:p w:rsidR="00E8082D" w:rsidRDefault="00E8082D" w:rsidP="00E8082D">
      <w:pPr>
        <w:ind w:firstLine="567"/>
        <w:jc w:val="both"/>
        <w:rPr>
          <w:sz w:val="28"/>
          <w:szCs w:val="28"/>
          <w:lang w:val="uk-UA" w:eastAsia="ar-SA"/>
        </w:rPr>
      </w:pPr>
    </w:p>
    <w:p w:rsidR="00E8082D" w:rsidRDefault="00E8082D" w:rsidP="00E8082D">
      <w:pPr>
        <w:ind w:firstLine="567"/>
        <w:jc w:val="both"/>
        <w:rPr>
          <w:sz w:val="28"/>
          <w:szCs w:val="28"/>
          <w:lang w:val="uk-UA" w:eastAsia="ar-SA"/>
        </w:rPr>
      </w:pPr>
    </w:p>
    <w:p w:rsidR="00E8082D" w:rsidRDefault="00E8082D" w:rsidP="00E8082D">
      <w:pPr>
        <w:jc w:val="both"/>
        <w:rPr>
          <w:sz w:val="28"/>
          <w:szCs w:val="28"/>
          <w:lang w:val="uk-UA" w:eastAsia="ar-SA"/>
        </w:rPr>
      </w:pPr>
    </w:p>
    <w:p w:rsidR="00E8082D" w:rsidRPr="0036252F" w:rsidRDefault="00E8082D" w:rsidP="00E8082D">
      <w:pPr>
        <w:jc w:val="both"/>
        <w:rPr>
          <w:lang w:val="uk-UA" w:eastAsia="ar-SA"/>
        </w:rPr>
      </w:pPr>
      <w:r w:rsidRPr="0036252F">
        <w:rPr>
          <w:lang w:val="uk-UA" w:eastAsia="ar-SA"/>
        </w:rPr>
        <w:t>Валентина Журавська 41070</w:t>
      </w:r>
    </w:p>
    <w:p w:rsidR="00E8082D" w:rsidRDefault="00E8082D" w:rsidP="00E8082D">
      <w:pPr>
        <w:jc w:val="both"/>
        <w:rPr>
          <w:lang w:val="uk-UA" w:eastAsia="ar-SA"/>
        </w:rPr>
      </w:pPr>
    </w:p>
    <w:p w:rsidR="00227CA5" w:rsidRDefault="00227CA5"/>
    <w:sectPr w:rsidR="00227CA5" w:rsidSect="00F42ADF">
      <w:headerReference w:type="even" r:id="rId6"/>
      <w:headerReference w:type="default" r:id="rId7"/>
      <w:footerReference w:type="even" r:id="rId8"/>
      <w:footerReference w:type="default" r:id="rId9"/>
      <w:headerReference w:type="first" r:id="rId10"/>
      <w:footerReference w:type="first" r:id="rId11"/>
      <w:pgSz w:w="11906" w:h="16838"/>
      <w:pgMar w:top="676" w:right="850" w:bottom="850" w:left="1417" w:header="284"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2AB" w:rsidRDefault="008432AB" w:rsidP="00F42ADF">
      <w:r>
        <w:separator/>
      </w:r>
    </w:p>
  </w:endnote>
  <w:endnote w:type="continuationSeparator" w:id="1">
    <w:p w:rsidR="008432AB" w:rsidRDefault="008432AB" w:rsidP="00F42A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2AB" w:rsidRDefault="008432AB" w:rsidP="00F42ADF">
      <w:r>
        <w:separator/>
      </w:r>
    </w:p>
  </w:footnote>
  <w:footnote w:type="continuationSeparator" w:id="1">
    <w:p w:rsidR="008432AB" w:rsidRDefault="008432AB" w:rsidP="00F42A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680556"/>
      <w:docPartObj>
        <w:docPartGallery w:val="Page Numbers (Top of Page)"/>
        <w:docPartUnique/>
      </w:docPartObj>
    </w:sdtPr>
    <w:sdtContent>
      <w:p w:rsidR="00F42ADF" w:rsidRDefault="004E173E">
        <w:pPr>
          <w:pStyle w:val="a4"/>
          <w:jc w:val="center"/>
        </w:pPr>
        <w:r>
          <w:fldChar w:fldCharType="begin"/>
        </w:r>
        <w:r w:rsidR="00F42ADF">
          <w:instrText>PAGE   \* MERGEFORMAT</w:instrText>
        </w:r>
        <w:r>
          <w:fldChar w:fldCharType="separate"/>
        </w:r>
        <w:r w:rsidR="001610CC">
          <w:rPr>
            <w:noProof/>
          </w:rPr>
          <w:t>3</w:t>
        </w:r>
        <w:r>
          <w:fldChar w:fldCharType="end"/>
        </w:r>
      </w:p>
    </w:sdtContent>
  </w:sdt>
  <w:p w:rsidR="00F42ADF" w:rsidRDefault="00F42AD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0"/>
    <w:footnote w:id="1"/>
  </w:footnotePr>
  <w:endnotePr>
    <w:endnote w:id="0"/>
    <w:endnote w:id="1"/>
  </w:endnotePr>
  <w:compat/>
  <w:rsids>
    <w:rsidRoot w:val="00A17DE9"/>
    <w:rsid w:val="0005145A"/>
    <w:rsid w:val="000E3CBA"/>
    <w:rsid w:val="00157FA8"/>
    <w:rsid w:val="001610CC"/>
    <w:rsid w:val="00205CD0"/>
    <w:rsid w:val="00215B43"/>
    <w:rsid w:val="00227CA5"/>
    <w:rsid w:val="0029331B"/>
    <w:rsid w:val="003A13AB"/>
    <w:rsid w:val="00400C0D"/>
    <w:rsid w:val="004E173E"/>
    <w:rsid w:val="00560B3B"/>
    <w:rsid w:val="008432AB"/>
    <w:rsid w:val="00967BF5"/>
    <w:rsid w:val="00A17DE9"/>
    <w:rsid w:val="00A92654"/>
    <w:rsid w:val="00A940A6"/>
    <w:rsid w:val="00AE3BA4"/>
    <w:rsid w:val="00CE7758"/>
    <w:rsid w:val="00D10F88"/>
    <w:rsid w:val="00D46601"/>
    <w:rsid w:val="00E8082D"/>
    <w:rsid w:val="00EB5CCD"/>
    <w:rsid w:val="00ED3956"/>
    <w:rsid w:val="00F42AD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2D"/>
    <w:pPr>
      <w:ind w:left="720"/>
      <w:contextualSpacing/>
      <w:jc w:val="center"/>
    </w:pPr>
    <w:rPr>
      <w:color w:val="000000"/>
      <w:sz w:val="28"/>
      <w:szCs w:val="28"/>
      <w:shd w:val="clear" w:color="auto" w:fill="FFFFFF"/>
      <w:lang w:val="uk-UA"/>
    </w:rPr>
  </w:style>
  <w:style w:type="paragraph" w:customStyle="1" w:styleId="rvps2">
    <w:name w:val="rvps2"/>
    <w:basedOn w:val="a"/>
    <w:rsid w:val="003A13AB"/>
    <w:pPr>
      <w:spacing w:before="100" w:beforeAutospacing="1" w:after="100" w:afterAutospacing="1"/>
    </w:pPr>
    <w:rPr>
      <w:lang w:val="uk-UA" w:eastAsia="uk-UA"/>
    </w:rPr>
  </w:style>
  <w:style w:type="paragraph" w:styleId="a4">
    <w:name w:val="header"/>
    <w:basedOn w:val="a"/>
    <w:link w:val="a5"/>
    <w:uiPriority w:val="99"/>
    <w:unhideWhenUsed/>
    <w:rsid w:val="00F42ADF"/>
    <w:pPr>
      <w:tabs>
        <w:tab w:val="center" w:pos="4819"/>
        <w:tab w:val="right" w:pos="9639"/>
      </w:tabs>
    </w:pPr>
  </w:style>
  <w:style w:type="character" w:customStyle="1" w:styleId="a5">
    <w:name w:val="Верхний колонтитул Знак"/>
    <w:basedOn w:val="a0"/>
    <w:link w:val="a4"/>
    <w:uiPriority w:val="99"/>
    <w:rsid w:val="00F42ADF"/>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F42ADF"/>
    <w:pPr>
      <w:tabs>
        <w:tab w:val="center" w:pos="4819"/>
        <w:tab w:val="right" w:pos="9639"/>
      </w:tabs>
    </w:pPr>
  </w:style>
  <w:style w:type="character" w:customStyle="1" w:styleId="a7">
    <w:name w:val="Нижний колонтитул Знак"/>
    <w:basedOn w:val="a0"/>
    <w:link w:val="a6"/>
    <w:uiPriority w:val="99"/>
    <w:rsid w:val="00F42ADF"/>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2D"/>
    <w:pPr>
      <w:ind w:left="720"/>
      <w:contextualSpacing/>
      <w:jc w:val="center"/>
    </w:pPr>
    <w:rPr>
      <w:color w:val="000000"/>
      <w:sz w:val="28"/>
      <w:szCs w:val="28"/>
      <w:shd w:val="clear" w:color="auto" w:fill="FFFFFF"/>
      <w:lang w:val="uk-UA"/>
    </w:rPr>
  </w:style>
  <w:style w:type="paragraph" w:customStyle="1" w:styleId="rvps2">
    <w:name w:val="rvps2"/>
    <w:basedOn w:val="a"/>
    <w:rsid w:val="003A13AB"/>
    <w:pPr>
      <w:spacing w:before="100" w:beforeAutospacing="1" w:after="100" w:afterAutospacing="1"/>
    </w:pPr>
    <w:rPr>
      <w:lang w:val="uk-UA" w:eastAsia="uk-UA"/>
    </w:rPr>
  </w:style>
  <w:style w:type="paragraph" w:styleId="a4">
    <w:name w:val="header"/>
    <w:basedOn w:val="a"/>
    <w:link w:val="a5"/>
    <w:uiPriority w:val="99"/>
    <w:unhideWhenUsed/>
    <w:rsid w:val="00F42ADF"/>
    <w:pPr>
      <w:tabs>
        <w:tab w:val="center" w:pos="4819"/>
        <w:tab w:val="right" w:pos="9639"/>
      </w:tabs>
    </w:pPr>
  </w:style>
  <w:style w:type="character" w:customStyle="1" w:styleId="a5">
    <w:name w:val="Верхний колонтитул Знак"/>
    <w:basedOn w:val="a0"/>
    <w:link w:val="a4"/>
    <w:uiPriority w:val="99"/>
    <w:rsid w:val="00F42ADF"/>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F42ADF"/>
    <w:pPr>
      <w:tabs>
        <w:tab w:val="center" w:pos="4819"/>
        <w:tab w:val="right" w:pos="9639"/>
      </w:tabs>
    </w:pPr>
  </w:style>
  <w:style w:type="character" w:customStyle="1" w:styleId="a7">
    <w:name w:val="Нижний колонтитул Знак"/>
    <w:basedOn w:val="a0"/>
    <w:link w:val="a6"/>
    <w:uiPriority w:val="99"/>
    <w:rsid w:val="00F42ADF"/>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2133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1188</Words>
  <Characters>6777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User</cp:lastModifiedBy>
  <cp:revision>18</cp:revision>
  <cp:lastPrinted>2024-08-28T05:28:00Z</cp:lastPrinted>
  <dcterms:created xsi:type="dcterms:W3CDTF">2024-08-26T09:15:00Z</dcterms:created>
  <dcterms:modified xsi:type="dcterms:W3CDTF">2024-08-28T11:34:00Z</dcterms:modified>
</cp:coreProperties>
</file>