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4A5998"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>Р І Ш Е Н Н Я</w:t>
      </w:r>
      <w:r w:rsidR="00207161">
        <w:rPr>
          <w:b/>
          <w:bCs/>
          <w:sz w:val="32"/>
          <w:szCs w:val="32"/>
          <w:lang w:val="uk-UA" w:eastAsia="ru-RU"/>
        </w:rPr>
        <w:t xml:space="preserve">                ПРОЄКТ</w:t>
      </w:r>
      <w:bookmarkStart w:id="0" w:name="_GoBack"/>
      <w:bookmarkEnd w:id="0"/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4A5998" w:rsidRDefault="004A5998" w:rsidP="00712DD6">
      <w:pPr>
        <w:spacing w:line="360" w:lineRule="auto"/>
        <w:jc w:val="left"/>
        <w:rPr>
          <w:lang w:val="uk-UA" w:eastAsia="ru-RU"/>
        </w:rPr>
      </w:pPr>
      <w:r w:rsidRPr="004A5998">
        <w:rPr>
          <w:lang w:val="uk-UA" w:eastAsia="ru-RU"/>
        </w:rPr>
        <w:t xml:space="preserve">       листопада</w:t>
      </w:r>
      <w:r w:rsidR="00D00092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>202</w:t>
      </w:r>
      <w:r w:rsidR="00F33500" w:rsidRPr="004A5998">
        <w:rPr>
          <w:lang w:val="uk-UA" w:eastAsia="ru-RU"/>
        </w:rPr>
        <w:t>4</w:t>
      </w:r>
      <w:r w:rsidR="00712DD6" w:rsidRPr="004A5998">
        <w:rPr>
          <w:lang w:val="uk-UA" w:eastAsia="ru-RU"/>
        </w:rPr>
        <w:t xml:space="preserve"> року </w:t>
      </w:r>
      <w:r w:rsidR="0025031A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 xml:space="preserve">      </w:t>
      </w:r>
      <w:r w:rsidR="00152CCC" w:rsidRPr="004A5998">
        <w:rPr>
          <w:lang w:val="uk-UA" w:eastAsia="ru-RU"/>
        </w:rPr>
        <w:t xml:space="preserve"> </w:t>
      </w:r>
      <w:r w:rsidR="00712DD6" w:rsidRPr="004A5998">
        <w:rPr>
          <w:lang w:val="uk-UA" w:eastAsia="ru-RU"/>
        </w:rPr>
        <w:t xml:space="preserve">    м. Нововолинськ                         </w:t>
      </w:r>
      <w:r w:rsidR="00152CCC" w:rsidRPr="004A5998">
        <w:rPr>
          <w:lang w:val="uk-UA" w:eastAsia="ru-RU"/>
        </w:rPr>
        <w:t xml:space="preserve">      </w:t>
      </w:r>
      <w:r w:rsidR="00712DD6" w:rsidRPr="004A5998">
        <w:rPr>
          <w:lang w:val="uk-UA" w:eastAsia="ru-RU"/>
        </w:rPr>
        <w:t xml:space="preserve">        №</w:t>
      </w:r>
    </w:p>
    <w:p w:rsidR="003554F4" w:rsidRPr="004A5998" w:rsidRDefault="003554F4" w:rsidP="00F73E4B">
      <w:pPr>
        <w:rPr>
          <w:bCs/>
          <w:lang w:val="uk-UA"/>
        </w:rPr>
      </w:pPr>
    </w:p>
    <w:p w:rsidR="00960482" w:rsidRPr="00446C9C" w:rsidRDefault="00960482" w:rsidP="00960482">
      <w:pPr>
        <w:ind w:right="5528"/>
        <w:jc w:val="left"/>
        <w:rPr>
          <w:bCs/>
          <w:lang w:val="uk-UA"/>
        </w:rPr>
      </w:pPr>
      <w:r w:rsidRPr="00446C9C">
        <w:rPr>
          <w:bCs/>
          <w:lang w:val="uk-UA"/>
        </w:rPr>
        <w:t>Про затвердження протоколу</w:t>
      </w:r>
    </w:p>
    <w:p w:rsidR="00960482" w:rsidRPr="00446C9C" w:rsidRDefault="00960482" w:rsidP="00960482">
      <w:pPr>
        <w:ind w:right="5528"/>
        <w:jc w:val="left"/>
        <w:rPr>
          <w:bCs/>
          <w:lang w:val="uk-UA"/>
        </w:rPr>
      </w:pPr>
      <w:r w:rsidRPr="00446C9C">
        <w:rPr>
          <w:bCs/>
          <w:lang w:val="uk-UA"/>
        </w:rPr>
        <w:t>про результати електронного</w:t>
      </w:r>
    </w:p>
    <w:p w:rsidR="00960482" w:rsidRPr="00446C9C" w:rsidRDefault="00960482" w:rsidP="00960482">
      <w:pPr>
        <w:ind w:right="5528"/>
        <w:jc w:val="left"/>
        <w:rPr>
          <w:bCs/>
          <w:lang w:val="uk-UA"/>
        </w:rPr>
      </w:pPr>
      <w:r w:rsidRPr="00446C9C">
        <w:rPr>
          <w:bCs/>
          <w:lang w:val="uk-UA"/>
        </w:rPr>
        <w:t>аукціону з продажу об’єкта малої</w:t>
      </w:r>
    </w:p>
    <w:p w:rsidR="00446C9C" w:rsidRPr="00446C9C" w:rsidRDefault="00960482" w:rsidP="00446C9C">
      <w:pPr>
        <w:jc w:val="left"/>
        <w:rPr>
          <w:bCs/>
          <w:lang w:val="uk-UA"/>
        </w:rPr>
      </w:pPr>
      <w:r w:rsidRPr="00446C9C">
        <w:rPr>
          <w:bCs/>
          <w:lang w:val="uk-UA"/>
        </w:rPr>
        <w:t>приватизації</w:t>
      </w:r>
      <w:r w:rsidR="00271915" w:rsidRPr="00446C9C">
        <w:rPr>
          <w:bCs/>
          <w:lang w:val="uk-UA"/>
        </w:rPr>
        <w:t xml:space="preserve"> </w:t>
      </w:r>
      <w:r w:rsidR="00446C9C" w:rsidRPr="00446C9C">
        <w:rPr>
          <w:bCs/>
          <w:lang w:val="uk-UA"/>
        </w:rPr>
        <w:t>приміщення бувшої</w:t>
      </w:r>
    </w:p>
    <w:p w:rsidR="00AB7D2B" w:rsidRPr="009F6520" w:rsidRDefault="00446C9C" w:rsidP="00446C9C">
      <w:pPr>
        <w:jc w:val="left"/>
        <w:rPr>
          <w:bCs/>
          <w:color w:val="FF0000"/>
          <w:lang w:val="uk-UA"/>
        </w:rPr>
      </w:pPr>
      <w:r w:rsidRPr="00446C9C">
        <w:rPr>
          <w:bCs/>
          <w:lang w:val="uk-UA"/>
        </w:rPr>
        <w:t>школи  площею 1013,1 м</w:t>
      </w:r>
      <w:r w:rsidRPr="00446C9C">
        <w:rPr>
          <w:bCs/>
          <w:vertAlign w:val="superscript"/>
          <w:lang w:val="uk-UA"/>
        </w:rPr>
        <w:t>2</w:t>
      </w:r>
      <w:r w:rsidRPr="00446C9C">
        <w:rPr>
          <w:bCs/>
          <w:lang w:val="uk-UA"/>
        </w:rPr>
        <w:t>, що знаходиться за адресою: вулиця Л. Українки, будинок № 3а,  селище Благодатне, Володимирський район, Волинська область</w:t>
      </w:r>
    </w:p>
    <w:p w:rsidR="00C74EE5" w:rsidRPr="009F6520" w:rsidRDefault="00C74EE5" w:rsidP="00712DD6">
      <w:pPr>
        <w:shd w:val="clear" w:color="auto" w:fill="FFFFFF"/>
        <w:rPr>
          <w:color w:val="FF0000"/>
          <w:lang w:val="uk-UA"/>
        </w:rPr>
      </w:pPr>
    </w:p>
    <w:p w:rsidR="00712DD6" w:rsidRPr="00381AB7" w:rsidRDefault="00712DD6" w:rsidP="00712DD6">
      <w:pPr>
        <w:shd w:val="clear" w:color="auto" w:fill="FFFFFF"/>
        <w:rPr>
          <w:lang w:val="uk-UA"/>
        </w:rPr>
      </w:pPr>
    </w:p>
    <w:p w:rsidR="00037BCC" w:rsidRPr="00381AB7" w:rsidRDefault="0036610F" w:rsidP="00712DD6">
      <w:pPr>
        <w:ind w:firstLine="567"/>
        <w:rPr>
          <w:lang w:val="uk-UA"/>
        </w:rPr>
      </w:pPr>
      <w:r w:rsidRPr="00381AB7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381AB7">
        <w:rPr>
          <w:lang w:val="uk-UA"/>
        </w:rPr>
        <w:t xml:space="preserve"> </w:t>
      </w:r>
      <w:r w:rsidRPr="00381AB7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381AB7" w:rsidRPr="00381AB7">
        <w:rPr>
          <w:lang w:val="uk-UA"/>
        </w:rPr>
        <w:t>SPE001-UA-20241029-62305</w:t>
      </w:r>
      <w:r w:rsidRPr="00381AB7">
        <w:rPr>
          <w:lang w:val="uk-UA"/>
        </w:rPr>
        <w:t xml:space="preserve">, сформований </w:t>
      </w:r>
      <w:r w:rsidR="00381AB7" w:rsidRPr="00381AB7">
        <w:rPr>
          <w:lang w:val="uk-UA"/>
        </w:rPr>
        <w:t>05.11.2024 20:00:03</w:t>
      </w:r>
      <w:r w:rsidRPr="00381AB7">
        <w:rPr>
          <w:lang w:val="uk-UA"/>
        </w:rPr>
        <w:t>, виконавчий комітет міської ради</w:t>
      </w:r>
    </w:p>
    <w:p w:rsidR="00A6318A" w:rsidRPr="00381AB7" w:rsidRDefault="00A6318A" w:rsidP="00A6318A">
      <w:pPr>
        <w:ind w:firstLine="708"/>
        <w:rPr>
          <w:lang w:val="uk-UA"/>
        </w:rPr>
      </w:pPr>
    </w:p>
    <w:p w:rsidR="00F73E4B" w:rsidRPr="00381AB7" w:rsidRDefault="00F73E4B" w:rsidP="00712DD6">
      <w:pPr>
        <w:jc w:val="left"/>
        <w:rPr>
          <w:bCs/>
          <w:lang w:val="uk-UA"/>
        </w:rPr>
      </w:pPr>
      <w:r w:rsidRPr="00381AB7">
        <w:rPr>
          <w:bCs/>
          <w:lang w:val="uk-UA"/>
        </w:rPr>
        <w:t>ВИРІШИВ:</w:t>
      </w:r>
    </w:p>
    <w:p w:rsidR="00AA435E" w:rsidRPr="00381AB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1E792B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381AB7">
        <w:rPr>
          <w:lang w:val="uk-UA"/>
        </w:rPr>
        <w:t xml:space="preserve">1. Затвердити протокол про результати електронного аукціону </w:t>
      </w:r>
      <w:r w:rsidR="00381AB7" w:rsidRPr="00381AB7">
        <w:rPr>
          <w:lang w:val="uk-UA"/>
        </w:rPr>
        <w:t>SPE001-UA-20241029-</w:t>
      </w:r>
      <w:r w:rsidR="00381AB7" w:rsidRPr="00B76FDF">
        <w:rPr>
          <w:lang w:val="uk-UA"/>
        </w:rPr>
        <w:t>62305, сформований 05.11.2024 20:00:03</w:t>
      </w:r>
      <w:r w:rsidRPr="00B76FDF">
        <w:rPr>
          <w:lang w:val="uk-UA"/>
        </w:rPr>
        <w:t xml:space="preserve"> та наданий оператором електронного майданчика – </w:t>
      </w:r>
      <w:r w:rsidR="00B76FDF" w:rsidRPr="00B76FDF">
        <w:rPr>
          <w:lang w:val="uk-UA"/>
        </w:rPr>
        <w:t xml:space="preserve">ПП «Фірма </w:t>
      </w:r>
      <w:r w:rsidR="00B76FDF" w:rsidRPr="00B76FDF">
        <w:rPr>
          <w:lang w:val="en-US"/>
        </w:rPr>
        <w:t>“</w:t>
      </w:r>
      <w:r w:rsidR="00B76FDF" w:rsidRPr="00B76FDF">
        <w:rPr>
          <w:lang w:val="uk-UA"/>
        </w:rPr>
        <w:t>СОМГІЗ</w:t>
      </w:r>
      <w:r w:rsidR="00B76FDF" w:rsidRPr="00B76FDF">
        <w:rPr>
          <w:lang w:val="en-US"/>
        </w:rPr>
        <w:t>”</w:t>
      </w:r>
      <w:r w:rsidR="00B76FDF" w:rsidRPr="00B76FDF">
        <w:rPr>
          <w:lang w:val="uk-UA"/>
        </w:rPr>
        <w:t>»</w:t>
      </w:r>
      <w:r w:rsidRPr="00B76FDF">
        <w:rPr>
          <w:lang w:val="uk-UA"/>
        </w:rPr>
        <w:t xml:space="preserve">, через який  було подано заяву на участь в електронному аукціоні </w:t>
      </w:r>
      <w:r w:rsidR="00B76FDF" w:rsidRPr="00B76FDF">
        <w:rPr>
          <w:lang w:val="uk-UA"/>
        </w:rPr>
        <w:t xml:space="preserve">Волинським обласним благодійним </w:t>
      </w:r>
      <w:r w:rsidR="00B76FDF" w:rsidRPr="001E792B">
        <w:rPr>
          <w:lang w:val="uk-UA"/>
        </w:rPr>
        <w:t>фондом «КАРІТАС-ВОЛИНЬ»</w:t>
      </w:r>
      <w:r w:rsidR="00071471" w:rsidRPr="001E792B">
        <w:rPr>
          <w:lang w:val="uk-UA"/>
        </w:rPr>
        <w:t xml:space="preserve"> (додається)</w:t>
      </w:r>
      <w:r w:rsidRPr="001E792B">
        <w:rPr>
          <w:lang w:val="uk-UA"/>
        </w:rPr>
        <w:t>.</w:t>
      </w:r>
    </w:p>
    <w:p w:rsidR="0036610F" w:rsidRPr="001E792B" w:rsidRDefault="0036610F" w:rsidP="001E792B">
      <w:pPr>
        <w:ind w:firstLine="567"/>
        <w:rPr>
          <w:lang w:val="uk-UA"/>
        </w:rPr>
      </w:pPr>
      <w:r w:rsidRPr="001E792B">
        <w:rPr>
          <w:lang w:val="uk-UA"/>
        </w:rPr>
        <w:t>2. Приватизувати</w:t>
      </w:r>
      <w:r w:rsidR="001F7BFC" w:rsidRPr="001E792B">
        <w:rPr>
          <w:lang w:val="uk-UA"/>
        </w:rPr>
        <w:t xml:space="preserve"> </w:t>
      </w:r>
      <w:r w:rsidR="001E792B" w:rsidRPr="001E792B">
        <w:rPr>
          <w:lang w:val="uk-UA"/>
        </w:rPr>
        <w:t>Волинському обласному благодійному фонду «КАРІТАС-ВОЛИНЬ»</w:t>
      </w:r>
      <w:r w:rsidR="005837C4" w:rsidRPr="001E792B">
        <w:rPr>
          <w:lang w:val="uk-UA"/>
        </w:rPr>
        <w:t xml:space="preserve"> (ЄДРПОУ: </w:t>
      </w:r>
      <w:r w:rsidR="001E792B" w:rsidRPr="001E792B">
        <w:rPr>
          <w:lang w:val="uk-UA"/>
        </w:rPr>
        <w:t>36875782</w:t>
      </w:r>
      <w:r w:rsidR="005837C4" w:rsidRPr="001E792B">
        <w:rPr>
          <w:lang w:val="uk-UA"/>
        </w:rPr>
        <w:t>)</w:t>
      </w:r>
      <w:r w:rsidR="00B76FDF" w:rsidRPr="001E792B">
        <w:rPr>
          <w:lang w:val="uk-UA"/>
        </w:rPr>
        <w:t>, шляхом викупу,</w:t>
      </w:r>
      <w:r w:rsidRPr="001E792B">
        <w:rPr>
          <w:lang w:val="uk-UA"/>
        </w:rPr>
        <w:t xml:space="preserve"> об’єкт малої  приватизації </w:t>
      </w:r>
      <w:r w:rsidR="003A5B46" w:rsidRPr="001E792B">
        <w:rPr>
          <w:lang w:val="uk-UA"/>
        </w:rPr>
        <w:t xml:space="preserve">– </w:t>
      </w:r>
      <w:r w:rsidR="001E792B" w:rsidRPr="001E792B">
        <w:rPr>
          <w:bCs/>
          <w:lang w:val="uk-UA"/>
        </w:rPr>
        <w:t>приміщення бувшої школи  площею 1013,1 м</w:t>
      </w:r>
      <w:r w:rsidR="001E792B" w:rsidRPr="001E792B">
        <w:rPr>
          <w:bCs/>
          <w:vertAlign w:val="superscript"/>
          <w:lang w:val="uk-UA"/>
        </w:rPr>
        <w:t>2</w:t>
      </w:r>
      <w:r w:rsidR="001E792B" w:rsidRPr="001E792B">
        <w:rPr>
          <w:bCs/>
          <w:lang w:val="uk-UA"/>
        </w:rPr>
        <w:t>, що знаходиться за адресою: вулиця Л. Українки, будинок № 3а,  селище Благодатне, Володимирський район, Волинська область</w:t>
      </w:r>
      <w:r w:rsidR="00643A7D" w:rsidRPr="001E792B">
        <w:rPr>
          <w:lang w:val="uk-UA"/>
        </w:rPr>
        <w:t xml:space="preserve"> </w:t>
      </w:r>
      <w:r w:rsidRPr="001E792B">
        <w:rPr>
          <w:lang w:val="uk-UA"/>
        </w:rPr>
        <w:t xml:space="preserve">за ціною продажу </w:t>
      </w:r>
      <w:r w:rsidR="001E792B" w:rsidRPr="001E792B">
        <w:rPr>
          <w:lang w:val="uk-UA"/>
        </w:rPr>
        <w:t>1 007 280</w:t>
      </w:r>
      <w:r w:rsidR="00D56FA7" w:rsidRPr="001E792B">
        <w:rPr>
          <w:lang w:val="uk-UA"/>
        </w:rPr>
        <w:t> </w:t>
      </w:r>
      <w:r w:rsidR="00276F36" w:rsidRPr="001E792B">
        <w:rPr>
          <w:lang w:val="uk-UA"/>
        </w:rPr>
        <w:t>грн</w:t>
      </w:r>
      <w:r w:rsidR="006717EA" w:rsidRPr="001E792B">
        <w:rPr>
          <w:lang w:val="uk-UA"/>
        </w:rPr>
        <w:t xml:space="preserve"> </w:t>
      </w:r>
      <w:r w:rsidR="001E792B" w:rsidRPr="001E792B">
        <w:rPr>
          <w:lang w:val="uk-UA"/>
        </w:rPr>
        <w:t>0</w:t>
      </w:r>
      <w:r w:rsidR="005837C4" w:rsidRPr="001E792B">
        <w:rPr>
          <w:lang w:val="uk-UA"/>
        </w:rPr>
        <w:t>0</w:t>
      </w:r>
      <w:r w:rsidR="00276F36" w:rsidRPr="001E792B">
        <w:rPr>
          <w:lang w:val="uk-UA"/>
        </w:rPr>
        <w:t xml:space="preserve"> коп.</w:t>
      </w:r>
      <w:r w:rsidR="001438B2" w:rsidRPr="001E792B">
        <w:rPr>
          <w:lang w:val="uk-UA"/>
        </w:rPr>
        <w:t xml:space="preserve"> (</w:t>
      </w:r>
      <w:r w:rsidR="001E792B" w:rsidRPr="001E792B">
        <w:rPr>
          <w:lang w:val="uk-UA"/>
        </w:rPr>
        <w:t>Один</w:t>
      </w:r>
      <w:r w:rsidR="005837C4" w:rsidRPr="001E792B">
        <w:rPr>
          <w:lang w:val="uk-UA"/>
        </w:rPr>
        <w:t xml:space="preserve"> мільйон </w:t>
      </w:r>
      <w:r w:rsidR="001E792B" w:rsidRPr="001E792B">
        <w:rPr>
          <w:lang w:val="uk-UA"/>
        </w:rPr>
        <w:t>сім</w:t>
      </w:r>
      <w:r w:rsidR="005837C4" w:rsidRPr="001E792B">
        <w:rPr>
          <w:lang w:val="uk-UA"/>
        </w:rPr>
        <w:t xml:space="preserve"> тисяч </w:t>
      </w:r>
      <w:r w:rsidR="001E792B" w:rsidRPr="001E792B">
        <w:rPr>
          <w:lang w:val="uk-UA"/>
        </w:rPr>
        <w:t>двісті вісімдесят</w:t>
      </w:r>
      <w:r w:rsidR="001A00D6" w:rsidRPr="001E792B">
        <w:rPr>
          <w:lang w:val="uk-UA"/>
        </w:rPr>
        <w:t xml:space="preserve"> </w:t>
      </w:r>
      <w:r w:rsidR="001438B2" w:rsidRPr="001E792B">
        <w:rPr>
          <w:lang w:val="uk-UA"/>
        </w:rPr>
        <w:t xml:space="preserve">грн </w:t>
      </w:r>
      <w:r w:rsidR="001E792B" w:rsidRPr="001E792B">
        <w:rPr>
          <w:lang w:val="uk-UA"/>
        </w:rPr>
        <w:t>0</w:t>
      </w:r>
      <w:r w:rsidR="005837C4" w:rsidRPr="001E792B">
        <w:rPr>
          <w:lang w:val="uk-UA"/>
        </w:rPr>
        <w:t>0</w:t>
      </w:r>
      <w:r w:rsidR="003644A3" w:rsidRPr="001E792B">
        <w:rPr>
          <w:lang w:val="uk-UA"/>
        </w:rPr>
        <w:t> </w:t>
      </w:r>
      <w:r w:rsidR="001438B2" w:rsidRPr="001E792B">
        <w:rPr>
          <w:lang w:val="uk-UA"/>
        </w:rPr>
        <w:t>коп.)</w:t>
      </w:r>
      <w:r w:rsidRPr="001E792B">
        <w:rPr>
          <w:lang w:val="uk-UA"/>
        </w:rPr>
        <w:t xml:space="preserve"> з урахуванням ПДВ.</w:t>
      </w:r>
    </w:p>
    <w:p w:rsidR="0036610F" w:rsidRPr="001E792B" w:rsidRDefault="0036610F" w:rsidP="00C27FF4">
      <w:pPr>
        <w:ind w:firstLine="567"/>
        <w:rPr>
          <w:lang w:val="uk-UA"/>
        </w:rPr>
      </w:pPr>
      <w:r w:rsidRPr="001E792B">
        <w:rPr>
          <w:lang w:val="uk-UA"/>
        </w:rPr>
        <w:t>3. Управ</w:t>
      </w:r>
      <w:r w:rsidR="00643A7D" w:rsidRPr="001E792B">
        <w:rPr>
          <w:lang w:val="uk-UA"/>
        </w:rPr>
        <w:t xml:space="preserve">лінню економічної політики </w:t>
      </w:r>
      <w:r w:rsidR="00C27FF4" w:rsidRPr="001E792B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1E792B" w:rsidRDefault="0036610F" w:rsidP="0036610F">
      <w:pPr>
        <w:ind w:firstLine="567"/>
        <w:rPr>
          <w:lang w:val="uk-UA"/>
        </w:rPr>
      </w:pPr>
      <w:r w:rsidRPr="001E792B">
        <w:rPr>
          <w:lang w:val="uk-UA"/>
        </w:rPr>
        <w:t>1</w:t>
      </w:r>
      <w:r w:rsidR="00B83D9A" w:rsidRPr="001E792B">
        <w:rPr>
          <w:lang w:val="uk-UA"/>
        </w:rPr>
        <w:t>)</w:t>
      </w:r>
      <w:r w:rsidRPr="001E792B">
        <w:rPr>
          <w:lang w:val="uk-UA"/>
        </w:rPr>
        <w:t xml:space="preserve"> </w:t>
      </w:r>
      <w:r w:rsidR="00B83D9A" w:rsidRPr="001E792B">
        <w:rPr>
          <w:lang w:val="uk-UA"/>
        </w:rPr>
        <w:t>о</w:t>
      </w:r>
      <w:r w:rsidRPr="001E792B">
        <w:rPr>
          <w:lang w:val="uk-UA"/>
        </w:rPr>
        <w:t xml:space="preserve">публікувати  </w:t>
      </w:r>
      <w:r w:rsidR="003A5B46" w:rsidRPr="001E792B">
        <w:rPr>
          <w:lang w:val="uk-UA"/>
        </w:rPr>
        <w:t xml:space="preserve">дане рішення </w:t>
      </w:r>
      <w:r w:rsidRPr="001E792B">
        <w:rPr>
          <w:lang w:val="uk-UA"/>
        </w:rPr>
        <w:t>в електронній торговій системі</w:t>
      </w:r>
      <w:r w:rsidR="00B83D9A" w:rsidRPr="001E792B">
        <w:rPr>
          <w:lang w:val="uk-UA"/>
        </w:rPr>
        <w:t>;</w:t>
      </w:r>
    </w:p>
    <w:p w:rsidR="0036610F" w:rsidRPr="001E792B" w:rsidRDefault="0036610F" w:rsidP="00A63FC2">
      <w:pPr>
        <w:ind w:firstLine="567"/>
        <w:rPr>
          <w:lang w:val="uk-UA"/>
        </w:rPr>
      </w:pPr>
      <w:r w:rsidRPr="001E792B">
        <w:rPr>
          <w:lang w:val="uk-UA"/>
        </w:rPr>
        <w:t>2</w:t>
      </w:r>
      <w:r w:rsidR="00B83D9A" w:rsidRPr="001E792B">
        <w:rPr>
          <w:lang w:val="uk-UA"/>
        </w:rPr>
        <w:t>)</w:t>
      </w:r>
      <w:r w:rsidRPr="001E792B">
        <w:rPr>
          <w:lang w:val="uk-UA"/>
        </w:rPr>
        <w:t xml:space="preserve"> </w:t>
      </w:r>
      <w:r w:rsidR="00B83D9A" w:rsidRPr="001E792B">
        <w:rPr>
          <w:lang w:val="uk-UA"/>
        </w:rPr>
        <w:t>з</w:t>
      </w:r>
      <w:r w:rsidRPr="001E792B">
        <w:rPr>
          <w:lang w:val="uk-UA"/>
        </w:rPr>
        <w:t xml:space="preserve">абезпечити укладення  договору купівлі-продажу </w:t>
      </w:r>
      <w:r w:rsidR="00A63FC2" w:rsidRPr="001E792B">
        <w:rPr>
          <w:lang w:val="uk-UA"/>
        </w:rPr>
        <w:t>об’єкта малої</w:t>
      </w:r>
      <w:r w:rsidR="00CF3FFC" w:rsidRPr="001E792B">
        <w:rPr>
          <w:lang w:val="uk-UA"/>
        </w:rPr>
        <w:t xml:space="preserve"> </w:t>
      </w:r>
      <w:r w:rsidR="00A63FC2" w:rsidRPr="001E792B">
        <w:rPr>
          <w:lang w:val="uk-UA"/>
        </w:rPr>
        <w:t>приватизації</w:t>
      </w:r>
      <w:r w:rsidR="00A63FC2" w:rsidRPr="009F6520">
        <w:rPr>
          <w:color w:val="FF0000"/>
          <w:lang w:val="uk-UA"/>
        </w:rPr>
        <w:t xml:space="preserve"> </w:t>
      </w:r>
      <w:r w:rsidR="001E792B" w:rsidRPr="001E792B">
        <w:rPr>
          <w:bCs/>
          <w:lang w:val="uk-UA"/>
        </w:rPr>
        <w:t>приміщення бувшої школи  площею 1013,1 м</w:t>
      </w:r>
      <w:r w:rsidR="001E792B" w:rsidRPr="001E792B">
        <w:rPr>
          <w:bCs/>
          <w:vertAlign w:val="superscript"/>
          <w:lang w:val="uk-UA"/>
        </w:rPr>
        <w:t>2</w:t>
      </w:r>
      <w:r w:rsidR="001E792B" w:rsidRPr="001E792B">
        <w:rPr>
          <w:bCs/>
          <w:lang w:val="uk-UA"/>
        </w:rPr>
        <w:t>, що знаходиться за адресою: вулиця Л. Українки, будинок № 3а,</w:t>
      </w:r>
      <w:r w:rsidR="0085083E">
        <w:rPr>
          <w:bCs/>
          <w:lang w:val="uk-UA"/>
        </w:rPr>
        <w:t xml:space="preserve"> </w:t>
      </w:r>
      <w:r w:rsidR="001E792B" w:rsidRPr="001E792B">
        <w:rPr>
          <w:bCs/>
          <w:lang w:val="uk-UA"/>
        </w:rPr>
        <w:t>селище Благодатне, Володимирський район, Волинська область</w:t>
      </w:r>
      <w:r w:rsidRPr="001E792B">
        <w:rPr>
          <w:lang w:val="uk-UA"/>
        </w:rPr>
        <w:t xml:space="preserve"> протягом </w:t>
      </w:r>
      <w:r w:rsidR="0008447A" w:rsidRPr="001E792B">
        <w:rPr>
          <w:lang w:val="uk-UA"/>
        </w:rPr>
        <w:t>25</w:t>
      </w:r>
      <w:r w:rsidRPr="001E792B">
        <w:rPr>
          <w:lang w:val="uk-UA"/>
        </w:rPr>
        <w:t xml:space="preserve">-ти </w:t>
      </w:r>
      <w:r w:rsidR="000E035E" w:rsidRPr="001E792B">
        <w:rPr>
          <w:lang w:val="uk-UA"/>
        </w:rPr>
        <w:t>робочих</w:t>
      </w:r>
      <w:r w:rsidRPr="001E792B">
        <w:rPr>
          <w:lang w:val="uk-UA"/>
        </w:rPr>
        <w:t xml:space="preserve"> днів з дня формування протоколу про результати електронного аукціону </w:t>
      </w:r>
      <w:r w:rsidR="00381AB7" w:rsidRPr="001E792B">
        <w:rPr>
          <w:lang w:val="uk-UA"/>
        </w:rPr>
        <w:t>SPE001-UA-</w:t>
      </w:r>
      <w:r w:rsidR="00381AB7" w:rsidRPr="001E792B">
        <w:rPr>
          <w:lang w:val="uk-UA"/>
        </w:rPr>
        <w:lastRenderedPageBreak/>
        <w:t>20241029-62305, сформований 05.11.2024 20:00:03</w:t>
      </w:r>
      <w:r w:rsidR="001F51D1" w:rsidRPr="001E792B">
        <w:rPr>
          <w:lang w:val="uk-UA"/>
        </w:rPr>
        <w:t xml:space="preserve"> </w:t>
      </w:r>
      <w:r w:rsidRPr="001E792B">
        <w:rPr>
          <w:lang w:val="uk-UA"/>
        </w:rPr>
        <w:t>та опублікувати договір в електронній торговій системі.</w:t>
      </w:r>
    </w:p>
    <w:p w:rsidR="006E7174" w:rsidRPr="001E792B" w:rsidRDefault="0036610F" w:rsidP="0036610F">
      <w:pPr>
        <w:ind w:firstLine="567"/>
        <w:rPr>
          <w:lang w:val="uk-UA"/>
        </w:rPr>
      </w:pPr>
      <w:r w:rsidRPr="001E792B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1E792B">
        <w:rPr>
          <w:lang w:val="uk-UA"/>
        </w:rPr>
        <w:t>Миколу Пасевича</w:t>
      </w:r>
      <w:r w:rsidR="00C27FF4" w:rsidRPr="001E792B">
        <w:rPr>
          <w:lang w:val="uk-UA"/>
        </w:rPr>
        <w:t>.</w:t>
      </w:r>
    </w:p>
    <w:p w:rsidR="006E7174" w:rsidRPr="001E792B" w:rsidRDefault="006E7174" w:rsidP="006E7174">
      <w:pPr>
        <w:rPr>
          <w:lang w:val="uk-UA"/>
        </w:rPr>
      </w:pPr>
    </w:p>
    <w:p w:rsidR="0036610F" w:rsidRPr="001E792B" w:rsidRDefault="0036610F" w:rsidP="006E7174">
      <w:pPr>
        <w:rPr>
          <w:lang w:val="uk-UA"/>
        </w:rPr>
      </w:pPr>
    </w:p>
    <w:p w:rsidR="0036610F" w:rsidRPr="001E792B" w:rsidRDefault="0036610F" w:rsidP="006E7174">
      <w:pPr>
        <w:rPr>
          <w:lang w:val="uk-UA"/>
        </w:rPr>
      </w:pPr>
    </w:p>
    <w:p w:rsidR="00712DD6" w:rsidRPr="001E792B" w:rsidRDefault="008C33E0" w:rsidP="00F07CD5">
      <w:pPr>
        <w:rPr>
          <w:lang w:val="uk-UA" w:eastAsia="ru-RU"/>
        </w:rPr>
      </w:pPr>
      <w:r w:rsidRPr="001E792B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1E792B" w:rsidRDefault="00C24B24" w:rsidP="00712DD6">
      <w:pPr>
        <w:rPr>
          <w:lang w:val="uk-UA" w:eastAsia="ru-RU"/>
        </w:rPr>
      </w:pPr>
    </w:p>
    <w:p w:rsidR="00A63FC2" w:rsidRPr="001E792B" w:rsidRDefault="00A63FC2" w:rsidP="00712DD6">
      <w:pPr>
        <w:rPr>
          <w:lang w:val="uk-UA" w:eastAsia="ru-RU"/>
        </w:rPr>
      </w:pPr>
    </w:p>
    <w:p w:rsidR="00F07CD5" w:rsidRPr="001E792B" w:rsidRDefault="00F07CD5" w:rsidP="00712DD6">
      <w:pPr>
        <w:rPr>
          <w:lang w:val="uk-UA" w:eastAsia="ru-RU"/>
        </w:rPr>
      </w:pPr>
    </w:p>
    <w:p w:rsidR="00F52EAB" w:rsidRPr="001E792B" w:rsidRDefault="0012277D" w:rsidP="00F52EAB">
      <w:pPr>
        <w:rPr>
          <w:sz w:val="36"/>
        </w:rPr>
      </w:pPr>
      <w:r w:rsidRPr="001E792B">
        <w:rPr>
          <w:sz w:val="24"/>
          <w:szCs w:val="24"/>
          <w:lang w:val="uk-UA" w:eastAsia="ru-RU"/>
        </w:rPr>
        <w:t>Тетяна Корнійчук</w:t>
      </w:r>
      <w:r w:rsidR="00712DD6" w:rsidRPr="001E792B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05" w:rsidRDefault="00F70305" w:rsidP="00F10E3A">
      <w:r>
        <w:separator/>
      </w:r>
    </w:p>
  </w:endnote>
  <w:endnote w:type="continuationSeparator" w:id="0">
    <w:p w:rsidR="00F70305" w:rsidRDefault="00F70305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05" w:rsidRDefault="00F70305" w:rsidP="00F10E3A">
      <w:r>
        <w:separator/>
      </w:r>
    </w:p>
  </w:footnote>
  <w:footnote w:type="continuationSeparator" w:id="0">
    <w:p w:rsidR="00F70305" w:rsidRDefault="00F70305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61" w:rsidRPr="00207161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161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0305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23A6F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D636-CF42-445C-A79E-8F847322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71</cp:revision>
  <cp:lastPrinted>2024-11-05T08:48:00Z</cp:lastPrinted>
  <dcterms:created xsi:type="dcterms:W3CDTF">2023-07-06T08:56:00Z</dcterms:created>
  <dcterms:modified xsi:type="dcterms:W3CDTF">2024-11-06T14:41:00Z</dcterms:modified>
</cp:coreProperties>
</file>